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</w:t>
      </w:r>
      <w:r w:rsidR="005A65D4">
        <w:rPr>
          <w:rFonts w:ascii="Arial" w:hAnsi="Arial" w:cs="Arial"/>
          <w:sz w:val="22"/>
          <w:szCs w:val="22"/>
        </w:rPr>
        <w:t>112.2020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="005A65D4" w:rsidRPr="005A65D4">
        <w:rPr>
          <w:rFonts w:ascii="Arial" w:hAnsi="Arial" w:cs="Arial"/>
          <w:b/>
          <w:color w:val="000000" w:themeColor="text1"/>
          <w:sz w:val="22"/>
          <w:szCs w:val="22"/>
        </w:rPr>
        <w:t xml:space="preserve">Dostawa materiałów eksploatacyjnych dla potrzeb Starostwa Powiatowego w Wołominie </w:t>
      </w:r>
      <w:r w:rsidR="005A65D4"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oraz bezpłatny odbiór zużytych materiałów eksploatacyjnych do drukarek </w:t>
      </w:r>
      <w:r w:rsidR="005A65D4"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>laserowych i atramentowych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CC4C5D">
        <w:rPr>
          <w:rFonts w:ascii="Arial" w:hAnsi="Arial" w:cs="Arial"/>
          <w:b/>
          <w:color w:val="auto"/>
          <w:sz w:val="22"/>
          <w:szCs w:val="22"/>
        </w:rPr>
        <w:t xml:space="preserve">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</w:t>
      </w:r>
      <w:r w:rsidR="005A65D4">
        <w:rPr>
          <w:rFonts w:ascii="Arial" w:hAnsi="Arial" w:cs="Arial"/>
          <w:sz w:val="22"/>
          <w:szCs w:val="22"/>
        </w:rPr>
        <w:t>112.2020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65D4" w:rsidRPr="00CC4C5D" w:rsidRDefault="005A65D4" w:rsidP="005A65D4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t xml:space="preserve">Dostawa materiałów eksploatacyjnych dla potrzeb Starostwa Powiatowego w Wołominie 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oraz bezpłatny odbiór zużytych materiałów eksploatacyjnych do drukarek 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>laserowych i atramentowych,</w:t>
      </w:r>
      <w:r w:rsidRPr="00CC4C5D">
        <w:rPr>
          <w:rFonts w:ascii="Arial" w:hAnsi="Arial" w:cs="Arial"/>
          <w:b/>
          <w:color w:val="auto"/>
          <w:sz w:val="22"/>
          <w:szCs w:val="22"/>
        </w:rPr>
        <w:t xml:space="preserve">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A2C7F"/>
    <w:rsid w:val="005A65D4"/>
    <w:rsid w:val="006C5001"/>
    <w:rsid w:val="00CC4C5D"/>
    <w:rsid w:val="00D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2020-12-11T14:27:00Z</dcterms:created>
  <dcterms:modified xsi:type="dcterms:W3CDTF">2020-12-11T14:27:00Z</dcterms:modified>
</cp:coreProperties>
</file>