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FC" w:rsidRPr="00DE5C29" w:rsidRDefault="001416FC" w:rsidP="000509C0">
      <w:pPr>
        <w:pStyle w:val="Spistreci2"/>
        <w:tabs>
          <w:tab w:val="left" w:pos="849"/>
        </w:tabs>
        <w:spacing w:after="240"/>
        <w:ind w:left="238"/>
        <w:rPr>
          <w:rFonts w:asciiTheme="majorHAnsi" w:eastAsiaTheme="majorEastAsia" w:hAnsiTheme="majorHAnsi" w:cstheme="majorBidi"/>
          <w:bCs/>
          <w:sz w:val="28"/>
          <w:szCs w:val="28"/>
          <w:lang w:eastAsia="pl-PL"/>
        </w:rPr>
      </w:pPr>
      <w:r w:rsidRPr="00DE5C29">
        <w:rPr>
          <w:rFonts w:asciiTheme="majorHAnsi" w:eastAsiaTheme="majorEastAsia" w:hAnsiTheme="majorHAnsi" w:cstheme="majorBidi"/>
          <w:bCs/>
          <w:sz w:val="28"/>
          <w:szCs w:val="28"/>
          <w:lang w:eastAsia="pl-PL"/>
        </w:rPr>
        <w:t>Spis treści:</w:t>
      </w:r>
    </w:p>
    <w:p w:rsidR="00371337" w:rsidRPr="00371337" w:rsidRDefault="001C6998" w:rsidP="00371337">
      <w:pPr>
        <w:pStyle w:val="Spistreci2"/>
        <w:tabs>
          <w:tab w:val="left" w:pos="849"/>
        </w:tabs>
        <w:spacing w:before="0" w:line="360" w:lineRule="auto"/>
        <w:ind w:left="238"/>
        <w:rPr>
          <w:rFonts w:asciiTheme="majorHAnsi" w:eastAsiaTheme="minorEastAsia" w:hAnsiTheme="majorHAnsi" w:cstheme="minorBidi"/>
          <w:b w:val="0"/>
          <w:noProof/>
          <w:sz w:val="22"/>
          <w:szCs w:val="22"/>
          <w:lang w:eastAsia="pl-PL"/>
        </w:rPr>
      </w:pPr>
      <w:r w:rsidRPr="00753AEF">
        <w:rPr>
          <w:rFonts w:asciiTheme="majorHAnsi" w:hAnsiTheme="majorHAnsi" w:cs="Arial"/>
          <w:b w:val="0"/>
        </w:rPr>
        <w:fldChar w:fldCharType="begin"/>
      </w:r>
      <w:r w:rsidR="001416FC" w:rsidRPr="00753AEF">
        <w:rPr>
          <w:rFonts w:asciiTheme="majorHAnsi" w:hAnsiTheme="majorHAnsi" w:cs="Arial"/>
          <w:b w:val="0"/>
        </w:rPr>
        <w:instrText xml:space="preserve"> TOC \o "1-3" \h \z \u </w:instrText>
      </w:r>
      <w:r w:rsidRPr="00753AEF">
        <w:rPr>
          <w:rFonts w:asciiTheme="majorHAnsi" w:hAnsiTheme="majorHAnsi" w:cs="Arial"/>
          <w:b w:val="0"/>
        </w:rPr>
        <w:fldChar w:fldCharType="separate"/>
      </w:r>
      <w:hyperlink w:anchor="_Toc453163126" w:history="1">
        <w:r w:rsidR="00371337" w:rsidRPr="00371337">
          <w:rPr>
            <w:rStyle w:val="Hipercze"/>
            <w:rFonts w:asciiTheme="majorHAnsi" w:hAnsiTheme="majorHAnsi"/>
            <w:b w:val="0"/>
            <w:noProof/>
          </w:rPr>
          <w:t>1.</w:t>
        </w:r>
        <w:r w:rsidR="00371337" w:rsidRPr="00371337">
          <w:rPr>
            <w:rFonts w:asciiTheme="majorHAnsi" w:eastAsiaTheme="minorEastAsia" w:hAnsiTheme="majorHAnsi" w:cstheme="minorBidi"/>
            <w:b w:val="0"/>
            <w:noProof/>
            <w:sz w:val="22"/>
            <w:szCs w:val="22"/>
            <w:lang w:eastAsia="pl-PL"/>
          </w:rPr>
          <w:tab/>
        </w:r>
        <w:r w:rsidR="00371337" w:rsidRPr="00371337">
          <w:rPr>
            <w:rStyle w:val="Hipercze"/>
            <w:rFonts w:asciiTheme="majorHAnsi" w:hAnsiTheme="majorHAnsi" w:cs="Arial"/>
            <w:b w:val="0"/>
            <w:noProof/>
          </w:rPr>
          <w:t>WSTĘP</w:t>
        </w:r>
        <w:r w:rsidR="00371337" w:rsidRPr="00371337">
          <w:rPr>
            <w:rFonts w:asciiTheme="majorHAnsi" w:hAnsiTheme="majorHAnsi"/>
            <w:b w:val="0"/>
            <w:noProof/>
            <w:webHidden/>
          </w:rPr>
          <w:tab/>
        </w:r>
        <w:r w:rsidRPr="00371337">
          <w:rPr>
            <w:rFonts w:asciiTheme="majorHAnsi" w:hAnsiTheme="majorHAnsi"/>
            <w:b w:val="0"/>
            <w:noProof/>
            <w:webHidden/>
          </w:rPr>
          <w:fldChar w:fldCharType="begin"/>
        </w:r>
        <w:r w:rsidR="00371337" w:rsidRPr="00371337">
          <w:rPr>
            <w:rFonts w:asciiTheme="majorHAnsi" w:hAnsiTheme="majorHAnsi"/>
            <w:b w:val="0"/>
            <w:noProof/>
            <w:webHidden/>
          </w:rPr>
          <w:instrText xml:space="preserve"> PAGEREF _Toc453163126 \h </w:instrText>
        </w:r>
        <w:r w:rsidRPr="00371337">
          <w:rPr>
            <w:rFonts w:asciiTheme="majorHAnsi" w:hAnsiTheme="majorHAnsi"/>
            <w:b w:val="0"/>
            <w:noProof/>
            <w:webHidden/>
          </w:rPr>
        </w:r>
        <w:r w:rsidRPr="00371337">
          <w:rPr>
            <w:rFonts w:asciiTheme="majorHAnsi" w:hAnsiTheme="majorHAnsi"/>
            <w:b w:val="0"/>
            <w:noProof/>
            <w:webHidden/>
          </w:rPr>
          <w:fldChar w:fldCharType="separate"/>
        </w:r>
        <w:r w:rsidR="00EE681E">
          <w:rPr>
            <w:rFonts w:asciiTheme="majorHAnsi" w:hAnsiTheme="majorHAnsi"/>
            <w:b w:val="0"/>
            <w:noProof/>
            <w:webHidden/>
          </w:rPr>
          <w:t>2</w:t>
        </w:r>
        <w:r w:rsidRPr="00371337">
          <w:rPr>
            <w:rFonts w:asciiTheme="majorHAnsi" w:hAnsiTheme="majorHAnsi"/>
            <w:b w:val="0"/>
            <w:noProof/>
            <w:webHidden/>
          </w:rPr>
          <w:fldChar w:fldCharType="end"/>
        </w:r>
      </w:hyperlink>
    </w:p>
    <w:p w:rsidR="00371337" w:rsidRPr="00371337" w:rsidRDefault="001C6998" w:rsidP="00371337">
      <w:pPr>
        <w:pStyle w:val="Spistreci2"/>
        <w:tabs>
          <w:tab w:val="left" w:pos="849"/>
        </w:tabs>
        <w:spacing w:before="0" w:line="360" w:lineRule="auto"/>
        <w:ind w:left="238"/>
        <w:rPr>
          <w:rFonts w:asciiTheme="majorHAnsi" w:eastAsiaTheme="minorEastAsia" w:hAnsiTheme="majorHAnsi" w:cstheme="minorBidi"/>
          <w:b w:val="0"/>
          <w:noProof/>
          <w:sz w:val="22"/>
          <w:szCs w:val="22"/>
          <w:lang w:eastAsia="pl-PL"/>
        </w:rPr>
      </w:pPr>
      <w:hyperlink w:anchor="_Toc453163127" w:history="1">
        <w:r w:rsidR="00371337" w:rsidRPr="00371337">
          <w:rPr>
            <w:rStyle w:val="Hipercze"/>
            <w:rFonts w:asciiTheme="majorHAnsi" w:hAnsiTheme="majorHAnsi"/>
            <w:b w:val="0"/>
            <w:noProof/>
          </w:rPr>
          <w:t>1.1.</w:t>
        </w:r>
        <w:r w:rsidR="00371337" w:rsidRPr="00371337">
          <w:rPr>
            <w:rFonts w:asciiTheme="majorHAnsi" w:eastAsiaTheme="minorEastAsia" w:hAnsiTheme="majorHAnsi" w:cstheme="minorBidi"/>
            <w:b w:val="0"/>
            <w:noProof/>
            <w:sz w:val="22"/>
            <w:szCs w:val="22"/>
            <w:lang w:eastAsia="pl-PL"/>
          </w:rPr>
          <w:tab/>
        </w:r>
        <w:r w:rsidR="00371337" w:rsidRPr="00371337">
          <w:rPr>
            <w:rStyle w:val="Hipercze"/>
            <w:rFonts w:asciiTheme="majorHAnsi" w:hAnsiTheme="majorHAnsi" w:cs="Arial"/>
            <w:b w:val="0"/>
            <w:noProof/>
          </w:rPr>
          <w:t>Przedmiot opracowania</w:t>
        </w:r>
        <w:r w:rsidR="00371337" w:rsidRPr="00371337">
          <w:rPr>
            <w:rFonts w:asciiTheme="majorHAnsi" w:hAnsiTheme="majorHAnsi"/>
            <w:b w:val="0"/>
            <w:noProof/>
            <w:webHidden/>
          </w:rPr>
          <w:tab/>
        </w:r>
        <w:r w:rsidRPr="00371337">
          <w:rPr>
            <w:rFonts w:asciiTheme="majorHAnsi" w:hAnsiTheme="majorHAnsi"/>
            <w:b w:val="0"/>
            <w:noProof/>
            <w:webHidden/>
          </w:rPr>
          <w:fldChar w:fldCharType="begin"/>
        </w:r>
        <w:r w:rsidR="00371337" w:rsidRPr="00371337">
          <w:rPr>
            <w:rFonts w:asciiTheme="majorHAnsi" w:hAnsiTheme="majorHAnsi"/>
            <w:b w:val="0"/>
            <w:noProof/>
            <w:webHidden/>
          </w:rPr>
          <w:instrText xml:space="preserve"> PAGEREF _Toc453163127 \h </w:instrText>
        </w:r>
        <w:r w:rsidRPr="00371337">
          <w:rPr>
            <w:rFonts w:asciiTheme="majorHAnsi" w:hAnsiTheme="majorHAnsi"/>
            <w:b w:val="0"/>
            <w:noProof/>
            <w:webHidden/>
          </w:rPr>
        </w:r>
        <w:r w:rsidRPr="00371337">
          <w:rPr>
            <w:rFonts w:asciiTheme="majorHAnsi" w:hAnsiTheme="majorHAnsi"/>
            <w:b w:val="0"/>
            <w:noProof/>
            <w:webHidden/>
          </w:rPr>
          <w:fldChar w:fldCharType="separate"/>
        </w:r>
        <w:r w:rsidR="00EE681E">
          <w:rPr>
            <w:rFonts w:asciiTheme="majorHAnsi" w:hAnsiTheme="majorHAnsi"/>
            <w:b w:val="0"/>
            <w:noProof/>
            <w:webHidden/>
          </w:rPr>
          <w:t>2</w:t>
        </w:r>
        <w:r w:rsidRPr="00371337">
          <w:rPr>
            <w:rFonts w:asciiTheme="majorHAnsi" w:hAnsiTheme="majorHAnsi"/>
            <w:b w:val="0"/>
            <w:noProof/>
            <w:webHidden/>
          </w:rPr>
          <w:fldChar w:fldCharType="end"/>
        </w:r>
      </w:hyperlink>
    </w:p>
    <w:p w:rsidR="00371337" w:rsidRPr="00371337" w:rsidRDefault="001C6998" w:rsidP="00371337">
      <w:pPr>
        <w:pStyle w:val="Spistreci2"/>
        <w:tabs>
          <w:tab w:val="left" w:pos="849"/>
        </w:tabs>
        <w:spacing w:before="0" w:line="360" w:lineRule="auto"/>
        <w:ind w:left="238"/>
        <w:rPr>
          <w:rFonts w:asciiTheme="majorHAnsi" w:eastAsiaTheme="minorEastAsia" w:hAnsiTheme="majorHAnsi" w:cstheme="minorBidi"/>
          <w:b w:val="0"/>
          <w:noProof/>
          <w:sz w:val="22"/>
          <w:szCs w:val="22"/>
          <w:lang w:eastAsia="pl-PL"/>
        </w:rPr>
      </w:pPr>
      <w:hyperlink w:anchor="_Toc453163128" w:history="1">
        <w:r w:rsidR="00371337" w:rsidRPr="00371337">
          <w:rPr>
            <w:rStyle w:val="Hipercze"/>
            <w:rFonts w:asciiTheme="majorHAnsi" w:hAnsiTheme="majorHAnsi"/>
            <w:b w:val="0"/>
            <w:noProof/>
          </w:rPr>
          <w:t>1.2.</w:t>
        </w:r>
        <w:r w:rsidR="00371337" w:rsidRPr="00371337">
          <w:rPr>
            <w:rFonts w:asciiTheme="majorHAnsi" w:eastAsiaTheme="minorEastAsia" w:hAnsiTheme="majorHAnsi" w:cstheme="minorBidi"/>
            <w:b w:val="0"/>
            <w:noProof/>
            <w:sz w:val="22"/>
            <w:szCs w:val="22"/>
            <w:lang w:eastAsia="pl-PL"/>
          </w:rPr>
          <w:tab/>
        </w:r>
        <w:r w:rsidR="00371337" w:rsidRPr="00371337">
          <w:rPr>
            <w:rStyle w:val="Hipercze"/>
            <w:rFonts w:asciiTheme="majorHAnsi" w:hAnsiTheme="majorHAnsi" w:cs="Arial"/>
            <w:b w:val="0"/>
            <w:noProof/>
          </w:rPr>
          <w:t>Zakres stosowania specyfikacji technicznej</w:t>
        </w:r>
        <w:r w:rsidR="00371337" w:rsidRPr="00371337">
          <w:rPr>
            <w:rFonts w:asciiTheme="majorHAnsi" w:hAnsiTheme="majorHAnsi"/>
            <w:b w:val="0"/>
            <w:noProof/>
            <w:webHidden/>
          </w:rPr>
          <w:tab/>
        </w:r>
        <w:r w:rsidRPr="00371337">
          <w:rPr>
            <w:rFonts w:asciiTheme="majorHAnsi" w:hAnsiTheme="majorHAnsi"/>
            <w:b w:val="0"/>
            <w:noProof/>
            <w:webHidden/>
          </w:rPr>
          <w:fldChar w:fldCharType="begin"/>
        </w:r>
        <w:r w:rsidR="00371337" w:rsidRPr="00371337">
          <w:rPr>
            <w:rFonts w:asciiTheme="majorHAnsi" w:hAnsiTheme="majorHAnsi"/>
            <w:b w:val="0"/>
            <w:noProof/>
            <w:webHidden/>
          </w:rPr>
          <w:instrText xml:space="preserve"> PAGEREF _Toc453163128 \h </w:instrText>
        </w:r>
        <w:r w:rsidRPr="00371337">
          <w:rPr>
            <w:rFonts w:asciiTheme="majorHAnsi" w:hAnsiTheme="majorHAnsi"/>
            <w:b w:val="0"/>
            <w:noProof/>
            <w:webHidden/>
          </w:rPr>
        </w:r>
        <w:r w:rsidRPr="00371337">
          <w:rPr>
            <w:rFonts w:asciiTheme="majorHAnsi" w:hAnsiTheme="majorHAnsi"/>
            <w:b w:val="0"/>
            <w:noProof/>
            <w:webHidden/>
          </w:rPr>
          <w:fldChar w:fldCharType="separate"/>
        </w:r>
        <w:r w:rsidR="00EE681E">
          <w:rPr>
            <w:rFonts w:asciiTheme="majorHAnsi" w:hAnsiTheme="majorHAnsi"/>
            <w:b w:val="0"/>
            <w:noProof/>
            <w:webHidden/>
          </w:rPr>
          <w:t>2</w:t>
        </w:r>
        <w:r w:rsidRPr="00371337">
          <w:rPr>
            <w:rFonts w:asciiTheme="majorHAnsi" w:hAnsiTheme="majorHAnsi"/>
            <w:b w:val="0"/>
            <w:noProof/>
            <w:webHidden/>
          </w:rPr>
          <w:fldChar w:fldCharType="end"/>
        </w:r>
      </w:hyperlink>
    </w:p>
    <w:p w:rsidR="00371337" w:rsidRPr="00371337" w:rsidRDefault="001C6998" w:rsidP="00371337">
      <w:pPr>
        <w:pStyle w:val="Spistreci2"/>
        <w:tabs>
          <w:tab w:val="left" w:pos="849"/>
        </w:tabs>
        <w:spacing w:before="0" w:line="360" w:lineRule="auto"/>
        <w:ind w:left="238"/>
        <w:rPr>
          <w:rFonts w:asciiTheme="majorHAnsi" w:eastAsiaTheme="minorEastAsia" w:hAnsiTheme="majorHAnsi" w:cstheme="minorBidi"/>
          <w:b w:val="0"/>
          <w:noProof/>
          <w:sz w:val="22"/>
          <w:szCs w:val="22"/>
          <w:lang w:eastAsia="pl-PL"/>
        </w:rPr>
      </w:pPr>
      <w:hyperlink w:anchor="_Toc453163129" w:history="1">
        <w:r w:rsidR="00371337" w:rsidRPr="00371337">
          <w:rPr>
            <w:rStyle w:val="Hipercze"/>
            <w:rFonts w:asciiTheme="majorHAnsi" w:hAnsiTheme="majorHAnsi"/>
            <w:b w:val="0"/>
            <w:noProof/>
          </w:rPr>
          <w:t>1.3.</w:t>
        </w:r>
        <w:r w:rsidR="00371337" w:rsidRPr="00371337">
          <w:rPr>
            <w:rFonts w:asciiTheme="majorHAnsi" w:eastAsiaTheme="minorEastAsia" w:hAnsiTheme="majorHAnsi" w:cstheme="minorBidi"/>
            <w:b w:val="0"/>
            <w:noProof/>
            <w:sz w:val="22"/>
            <w:szCs w:val="22"/>
            <w:lang w:eastAsia="pl-PL"/>
          </w:rPr>
          <w:tab/>
        </w:r>
        <w:r w:rsidR="00371337" w:rsidRPr="00371337">
          <w:rPr>
            <w:rStyle w:val="Hipercze"/>
            <w:rFonts w:asciiTheme="majorHAnsi" w:hAnsiTheme="majorHAnsi" w:cs="Arial"/>
            <w:b w:val="0"/>
            <w:noProof/>
          </w:rPr>
          <w:t>Zakres robót objętych specyfikacją techniczną</w:t>
        </w:r>
        <w:r w:rsidR="00371337" w:rsidRPr="00371337">
          <w:rPr>
            <w:rFonts w:asciiTheme="majorHAnsi" w:hAnsiTheme="majorHAnsi"/>
            <w:b w:val="0"/>
            <w:noProof/>
            <w:webHidden/>
          </w:rPr>
          <w:tab/>
        </w:r>
        <w:r w:rsidRPr="00371337">
          <w:rPr>
            <w:rFonts w:asciiTheme="majorHAnsi" w:hAnsiTheme="majorHAnsi"/>
            <w:b w:val="0"/>
            <w:noProof/>
            <w:webHidden/>
          </w:rPr>
          <w:fldChar w:fldCharType="begin"/>
        </w:r>
        <w:r w:rsidR="00371337" w:rsidRPr="00371337">
          <w:rPr>
            <w:rFonts w:asciiTheme="majorHAnsi" w:hAnsiTheme="majorHAnsi"/>
            <w:b w:val="0"/>
            <w:noProof/>
            <w:webHidden/>
          </w:rPr>
          <w:instrText xml:space="preserve"> PAGEREF _Toc453163129 \h </w:instrText>
        </w:r>
        <w:r w:rsidRPr="00371337">
          <w:rPr>
            <w:rFonts w:asciiTheme="majorHAnsi" w:hAnsiTheme="majorHAnsi"/>
            <w:b w:val="0"/>
            <w:noProof/>
            <w:webHidden/>
          </w:rPr>
        </w:r>
        <w:r w:rsidRPr="00371337">
          <w:rPr>
            <w:rFonts w:asciiTheme="majorHAnsi" w:hAnsiTheme="majorHAnsi"/>
            <w:b w:val="0"/>
            <w:noProof/>
            <w:webHidden/>
          </w:rPr>
          <w:fldChar w:fldCharType="separate"/>
        </w:r>
        <w:r w:rsidR="00EE681E">
          <w:rPr>
            <w:rFonts w:asciiTheme="majorHAnsi" w:hAnsiTheme="majorHAnsi"/>
            <w:b w:val="0"/>
            <w:noProof/>
            <w:webHidden/>
          </w:rPr>
          <w:t>2</w:t>
        </w:r>
        <w:r w:rsidRPr="00371337">
          <w:rPr>
            <w:rFonts w:asciiTheme="majorHAnsi" w:hAnsiTheme="majorHAnsi"/>
            <w:b w:val="0"/>
            <w:noProof/>
            <w:webHidden/>
          </w:rPr>
          <w:fldChar w:fldCharType="end"/>
        </w:r>
      </w:hyperlink>
    </w:p>
    <w:p w:rsidR="00371337" w:rsidRPr="00371337" w:rsidRDefault="001C6998" w:rsidP="00371337">
      <w:pPr>
        <w:pStyle w:val="Spistreci2"/>
        <w:tabs>
          <w:tab w:val="left" w:pos="849"/>
        </w:tabs>
        <w:spacing w:before="0" w:line="360" w:lineRule="auto"/>
        <w:ind w:left="238"/>
        <w:rPr>
          <w:rFonts w:asciiTheme="majorHAnsi" w:eastAsiaTheme="minorEastAsia" w:hAnsiTheme="majorHAnsi" w:cstheme="minorBidi"/>
          <w:b w:val="0"/>
          <w:noProof/>
          <w:sz w:val="22"/>
          <w:szCs w:val="22"/>
          <w:lang w:eastAsia="pl-PL"/>
        </w:rPr>
      </w:pPr>
      <w:hyperlink w:anchor="_Toc453163130" w:history="1">
        <w:r w:rsidR="00371337" w:rsidRPr="00371337">
          <w:rPr>
            <w:rStyle w:val="Hipercze"/>
            <w:rFonts w:asciiTheme="majorHAnsi" w:hAnsiTheme="majorHAnsi"/>
            <w:b w:val="0"/>
            <w:noProof/>
          </w:rPr>
          <w:t>1.4.</w:t>
        </w:r>
        <w:r w:rsidR="00371337" w:rsidRPr="00371337">
          <w:rPr>
            <w:rFonts w:asciiTheme="majorHAnsi" w:eastAsiaTheme="minorEastAsia" w:hAnsiTheme="majorHAnsi" w:cstheme="minorBidi"/>
            <w:b w:val="0"/>
            <w:noProof/>
            <w:sz w:val="22"/>
            <w:szCs w:val="22"/>
            <w:lang w:eastAsia="pl-PL"/>
          </w:rPr>
          <w:tab/>
        </w:r>
        <w:r w:rsidR="00371337" w:rsidRPr="00371337">
          <w:rPr>
            <w:rStyle w:val="Hipercze"/>
            <w:rFonts w:asciiTheme="majorHAnsi" w:hAnsiTheme="majorHAnsi" w:cs="Arial"/>
            <w:b w:val="0"/>
            <w:noProof/>
          </w:rPr>
          <w:t>Opis prac towarzyszących</w:t>
        </w:r>
        <w:r w:rsidR="00371337" w:rsidRPr="00371337">
          <w:rPr>
            <w:rFonts w:asciiTheme="majorHAnsi" w:hAnsiTheme="majorHAnsi"/>
            <w:b w:val="0"/>
            <w:noProof/>
            <w:webHidden/>
          </w:rPr>
          <w:tab/>
        </w:r>
        <w:r w:rsidRPr="00371337">
          <w:rPr>
            <w:rFonts w:asciiTheme="majorHAnsi" w:hAnsiTheme="majorHAnsi"/>
            <w:b w:val="0"/>
            <w:noProof/>
            <w:webHidden/>
          </w:rPr>
          <w:fldChar w:fldCharType="begin"/>
        </w:r>
        <w:r w:rsidR="00371337" w:rsidRPr="00371337">
          <w:rPr>
            <w:rFonts w:asciiTheme="majorHAnsi" w:hAnsiTheme="majorHAnsi"/>
            <w:b w:val="0"/>
            <w:noProof/>
            <w:webHidden/>
          </w:rPr>
          <w:instrText xml:space="preserve"> PAGEREF _Toc453163130 \h </w:instrText>
        </w:r>
        <w:r w:rsidRPr="00371337">
          <w:rPr>
            <w:rFonts w:asciiTheme="majorHAnsi" w:hAnsiTheme="majorHAnsi"/>
            <w:b w:val="0"/>
            <w:noProof/>
            <w:webHidden/>
          </w:rPr>
        </w:r>
        <w:r w:rsidRPr="00371337">
          <w:rPr>
            <w:rFonts w:asciiTheme="majorHAnsi" w:hAnsiTheme="majorHAnsi"/>
            <w:b w:val="0"/>
            <w:noProof/>
            <w:webHidden/>
          </w:rPr>
          <w:fldChar w:fldCharType="separate"/>
        </w:r>
        <w:r w:rsidR="00EE681E">
          <w:rPr>
            <w:rFonts w:asciiTheme="majorHAnsi" w:hAnsiTheme="majorHAnsi"/>
            <w:b w:val="0"/>
            <w:noProof/>
            <w:webHidden/>
          </w:rPr>
          <w:t>2</w:t>
        </w:r>
        <w:r w:rsidRPr="00371337">
          <w:rPr>
            <w:rFonts w:asciiTheme="majorHAnsi" w:hAnsiTheme="majorHAnsi"/>
            <w:b w:val="0"/>
            <w:noProof/>
            <w:webHidden/>
          </w:rPr>
          <w:fldChar w:fldCharType="end"/>
        </w:r>
      </w:hyperlink>
    </w:p>
    <w:p w:rsidR="00371337" w:rsidRPr="00371337" w:rsidRDefault="001C6998" w:rsidP="00371337">
      <w:pPr>
        <w:pStyle w:val="Spistreci2"/>
        <w:tabs>
          <w:tab w:val="left" w:pos="849"/>
        </w:tabs>
        <w:spacing w:before="0" w:line="360" w:lineRule="auto"/>
        <w:ind w:left="238"/>
        <w:rPr>
          <w:rFonts w:asciiTheme="majorHAnsi" w:eastAsiaTheme="minorEastAsia" w:hAnsiTheme="majorHAnsi" w:cstheme="minorBidi"/>
          <w:b w:val="0"/>
          <w:noProof/>
          <w:sz w:val="22"/>
          <w:szCs w:val="22"/>
          <w:lang w:eastAsia="pl-PL"/>
        </w:rPr>
      </w:pPr>
      <w:hyperlink w:anchor="_Toc453163131" w:history="1">
        <w:r w:rsidR="00371337" w:rsidRPr="00371337">
          <w:rPr>
            <w:rStyle w:val="Hipercze"/>
            <w:rFonts w:asciiTheme="majorHAnsi" w:hAnsiTheme="majorHAnsi"/>
            <w:b w:val="0"/>
            <w:noProof/>
          </w:rPr>
          <w:t>1.5.</w:t>
        </w:r>
        <w:r w:rsidR="00371337" w:rsidRPr="00371337">
          <w:rPr>
            <w:rFonts w:asciiTheme="majorHAnsi" w:eastAsiaTheme="minorEastAsia" w:hAnsiTheme="majorHAnsi" w:cstheme="minorBidi"/>
            <w:b w:val="0"/>
            <w:noProof/>
            <w:sz w:val="22"/>
            <w:szCs w:val="22"/>
            <w:lang w:eastAsia="pl-PL"/>
          </w:rPr>
          <w:tab/>
        </w:r>
        <w:r w:rsidR="00371337" w:rsidRPr="00371337">
          <w:rPr>
            <w:rStyle w:val="Hipercze"/>
            <w:rFonts w:asciiTheme="majorHAnsi" w:hAnsiTheme="majorHAnsi" w:cs="Arial"/>
            <w:b w:val="0"/>
            <w:noProof/>
          </w:rPr>
          <w:t>Informacje o terenie budowy</w:t>
        </w:r>
        <w:r w:rsidR="00371337" w:rsidRPr="00371337">
          <w:rPr>
            <w:rFonts w:asciiTheme="majorHAnsi" w:hAnsiTheme="majorHAnsi"/>
            <w:b w:val="0"/>
            <w:noProof/>
            <w:webHidden/>
          </w:rPr>
          <w:tab/>
        </w:r>
        <w:r w:rsidRPr="00371337">
          <w:rPr>
            <w:rFonts w:asciiTheme="majorHAnsi" w:hAnsiTheme="majorHAnsi"/>
            <w:b w:val="0"/>
            <w:noProof/>
            <w:webHidden/>
          </w:rPr>
          <w:fldChar w:fldCharType="begin"/>
        </w:r>
        <w:r w:rsidR="00371337" w:rsidRPr="00371337">
          <w:rPr>
            <w:rFonts w:asciiTheme="majorHAnsi" w:hAnsiTheme="majorHAnsi"/>
            <w:b w:val="0"/>
            <w:noProof/>
            <w:webHidden/>
          </w:rPr>
          <w:instrText xml:space="preserve"> PAGEREF _Toc453163131 \h </w:instrText>
        </w:r>
        <w:r w:rsidRPr="00371337">
          <w:rPr>
            <w:rFonts w:asciiTheme="majorHAnsi" w:hAnsiTheme="majorHAnsi"/>
            <w:b w:val="0"/>
            <w:noProof/>
            <w:webHidden/>
          </w:rPr>
        </w:r>
        <w:r w:rsidRPr="00371337">
          <w:rPr>
            <w:rFonts w:asciiTheme="majorHAnsi" w:hAnsiTheme="majorHAnsi"/>
            <w:b w:val="0"/>
            <w:noProof/>
            <w:webHidden/>
          </w:rPr>
          <w:fldChar w:fldCharType="separate"/>
        </w:r>
        <w:r w:rsidR="00EE681E">
          <w:rPr>
            <w:rFonts w:asciiTheme="majorHAnsi" w:hAnsiTheme="majorHAnsi"/>
            <w:b w:val="0"/>
            <w:noProof/>
            <w:webHidden/>
          </w:rPr>
          <w:t>2</w:t>
        </w:r>
        <w:r w:rsidRPr="00371337">
          <w:rPr>
            <w:rFonts w:asciiTheme="majorHAnsi" w:hAnsiTheme="majorHAnsi"/>
            <w:b w:val="0"/>
            <w:noProof/>
            <w:webHidden/>
          </w:rPr>
          <w:fldChar w:fldCharType="end"/>
        </w:r>
      </w:hyperlink>
    </w:p>
    <w:p w:rsidR="00371337" w:rsidRPr="00371337" w:rsidRDefault="001C6998" w:rsidP="00371337">
      <w:pPr>
        <w:pStyle w:val="Spistreci2"/>
        <w:tabs>
          <w:tab w:val="left" w:pos="849"/>
        </w:tabs>
        <w:spacing w:before="0" w:line="360" w:lineRule="auto"/>
        <w:ind w:left="238"/>
        <w:rPr>
          <w:rFonts w:asciiTheme="majorHAnsi" w:eastAsiaTheme="minorEastAsia" w:hAnsiTheme="majorHAnsi" w:cstheme="minorBidi"/>
          <w:b w:val="0"/>
          <w:noProof/>
          <w:sz w:val="22"/>
          <w:szCs w:val="22"/>
          <w:lang w:eastAsia="pl-PL"/>
        </w:rPr>
      </w:pPr>
      <w:hyperlink w:anchor="_Toc453163132" w:history="1">
        <w:r w:rsidR="00371337" w:rsidRPr="00371337">
          <w:rPr>
            <w:rStyle w:val="Hipercze"/>
            <w:rFonts w:asciiTheme="majorHAnsi" w:hAnsiTheme="majorHAnsi"/>
            <w:b w:val="0"/>
            <w:noProof/>
          </w:rPr>
          <w:t>1.6.</w:t>
        </w:r>
        <w:r w:rsidR="00371337" w:rsidRPr="00371337">
          <w:rPr>
            <w:rFonts w:asciiTheme="majorHAnsi" w:eastAsiaTheme="minorEastAsia" w:hAnsiTheme="majorHAnsi" w:cstheme="minorBidi"/>
            <w:b w:val="0"/>
            <w:noProof/>
            <w:sz w:val="22"/>
            <w:szCs w:val="22"/>
            <w:lang w:eastAsia="pl-PL"/>
          </w:rPr>
          <w:tab/>
        </w:r>
        <w:r w:rsidR="00371337" w:rsidRPr="00371337">
          <w:rPr>
            <w:rStyle w:val="Hipercze"/>
            <w:rFonts w:asciiTheme="majorHAnsi" w:hAnsiTheme="majorHAnsi" w:cs="Arial"/>
            <w:b w:val="0"/>
            <w:noProof/>
          </w:rPr>
          <w:t>Określenia podstawowe</w:t>
        </w:r>
        <w:r w:rsidR="00371337" w:rsidRPr="00371337">
          <w:rPr>
            <w:rFonts w:asciiTheme="majorHAnsi" w:hAnsiTheme="majorHAnsi"/>
            <w:b w:val="0"/>
            <w:noProof/>
            <w:webHidden/>
          </w:rPr>
          <w:tab/>
        </w:r>
        <w:r w:rsidRPr="00371337">
          <w:rPr>
            <w:rFonts w:asciiTheme="majorHAnsi" w:hAnsiTheme="majorHAnsi"/>
            <w:b w:val="0"/>
            <w:noProof/>
            <w:webHidden/>
          </w:rPr>
          <w:fldChar w:fldCharType="begin"/>
        </w:r>
        <w:r w:rsidR="00371337" w:rsidRPr="00371337">
          <w:rPr>
            <w:rFonts w:asciiTheme="majorHAnsi" w:hAnsiTheme="majorHAnsi"/>
            <w:b w:val="0"/>
            <w:noProof/>
            <w:webHidden/>
          </w:rPr>
          <w:instrText xml:space="preserve"> PAGEREF _Toc453163132 \h </w:instrText>
        </w:r>
        <w:r w:rsidRPr="00371337">
          <w:rPr>
            <w:rFonts w:asciiTheme="majorHAnsi" w:hAnsiTheme="majorHAnsi"/>
            <w:b w:val="0"/>
            <w:noProof/>
            <w:webHidden/>
          </w:rPr>
        </w:r>
        <w:r w:rsidRPr="00371337">
          <w:rPr>
            <w:rFonts w:asciiTheme="majorHAnsi" w:hAnsiTheme="majorHAnsi"/>
            <w:b w:val="0"/>
            <w:noProof/>
            <w:webHidden/>
          </w:rPr>
          <w:fldChar w:fldCharType="separate"/>
        </w:r>
        <w:r w:rsidR="00EE681E">
          <w:rPr>
            <w:rFonts w:asciiTheme="majorHAnsi" w:hAnsiTheme="majorHAnsi"/>
            <w:b w:val="0"/>
            <w:noProof/>
            <w:webHidden/>
          </w:rPr>
          <w:t>2</w:t>
        </w:r>
        <w:r w:rsidRPr="00371337">
          <w:rPr>
            <w:rFonts w:asciiTheme="majorHAnsi" w:hAnsiTheme="majorHAnsi"/>
            <w:b w:val="0"/>
            <w:noProof/>
            <w:webHidden/>
          </w:rPr>
          <w:fldChar w:fldCharType="end"/>
        </w:r>
      </w:hyperlink>
    </w:p>
    <w:p w:rsidR="00371337" w:rsidRPr="00371337" w:rsidRDefault="001C6998" w:rsidP="00371337">
      <w:pPr>
        <w:pStyle w:val="Spistreci2"/>
        <w:tabs>
          <w:tab w:val="left" w:pos="849"/>
        </w:tabs>
        <w:spacing w:before="0" w:line="360" w:lineRule="auto"/>
        <w:ind w:left="238"/>
        <w:rPr>
          <w:rFonts w:asciiTheme="majorHAnsi" w:eastAsiaTheme="minorEastAsia" w:hAnsiTheme="majorHAnsi" w:cstheme="minorBidi"/>
          <w:b w:val="0"/>
          <w:noProof/>
          <w:sz w:val="22"/>
          <w:szCs w:val="22"/>
          <w:lang w:eastAsia="pl-PL"/>
        </w:rPr>
      </w:pPr>
      <w:hyperlink w:anchor="_Toc453163133" w:history="1">
        <w:r w:rsidR="00371337" w:rsidRPr="00371337">
          <w:rPr>
            <w:rStyle w:val="Hipercze"/>
            <w:rFonts w:asciiTheme="majorHAnsi" w:hAnsiTheme="majorHAnsi"/>
            <w:b w:val="0"/>
            <w:noProof/>
          </w:rPr>
          <w:t>2.</w:t>
        </w:r>
        <w:r w:rsidR="00371337" w:rsidRPr="00371337">
          <w:rPr>
            <w:rFonts w:asciiTheme="majorHAnsi" w:eastAsiaTheme="minorEastAsia" w:hAnsiTheme="majorHAnsi" w:cstheme="minorBidi"/>
            <w:b w:val="0"/>
            <w:noProof/>
            <w:sz w:val="22"/>
            <w:szCs w:val="22"/>
            <w:lang w:eastAsia="pl-PL"/>
          </w:rPr>
          <w:tab/>
        </w:r>
        <w:r w:rsidR="00371337" w:rsidRPr="00371337">
          <w:rPr>
            <w:rStyle w:val="Hipercze"/>
            <w:rFonts w:asciiTheme="majorHAnsi" w:hAnsiTheme="majorHAnsi" w:cs="Arial"/>
            <w:b w:val="0"/>
            <w:noProof/>
          </w:rPr>
          <w:t>MATERIAŁY</w:t>
        </w:r>
        <w:r w:rsidR="00371337" w:rsidRPr="00371337">
          <w:rPr>
            <w:rFonts w:asciiTheme="majorHAnsi" w:hAnsiTheme="majorHAnsi"/>
            <w:b w:val="0"/>
            <w:noProof/>
            <w:webHidden/>
          </w:rPr>
          <w:tab/>
        </w:r>
        <w:r w:rsidRPr="00371337">
          <w:rPr>
            <w:rFonts w:asciiTheme="majorHAnsi" w:hAnsiTheme="majorHAnsi"/>
            <w:b w:val="0"/>
            <w:noProof/>
            <w:webHidden/>
          </w:rPr>
          <w:fldChar w:fldCharType="begin"/>
        </w:r>
        <w:r w:rsidR="00371337" w:rsidRPr="00371337">
          <w:rPr>
            <w:rFonts w:asciiTheme="majorHAnsi" w:hAnsiTheme="majorHAnsi"/>
            <w:b w:val="0"/>
            <w:noProof/>
            <w:webHidden/>
          </w:rPr>
          <w:instrText xml:space="preserve"> PAGEREF _Toc453163133 \h </w:instrText>
        </w:r>
        <w:r w:rsidRPr="00371337">
          <w:rPr>
            <w:rFonts w:asciiTheme="majorHAnsi" w:hAnsiTheme="majorHAnsi"/>
            <w:b w:val="0"/>
            <w:noProof/>
            <w:webHidden/>
          </w:rPr>
        </w:r>
        <w:r w:rsidRPr="00371337">
          <w:rPr>
            <w:rFonts w:asciiTheme="majorHAnsi" w:hAnsiTheme="majorHAnsi"/>
            <w:b w:val="0"/>
            <w:noProof/>
            <w:webHidden/>
          </w:rPr>
          <w:fldChar w:fldCharType="separate"/>
        </w:r>
        <w:r w:rsidR="00EE681E">
          <w:rPr>
            <w:rFonts w:asciiTheme="majorHAnsi" w:hAnsiTheme="majorHAnsi"/>
            <w:b w:val="0"/>
            <w:noProof/>
            <w:webHidden/>
          </w:rPr>
          <w:t>3</w:t>
        </w:r>
        <w:r w:rsidRPr="00371337">
          <w:rPr>
            <w:rFonts w:asciiTheme="majorHAnsi" w:hAnsiTheme="majorHAnsi"/>
            <w:b w:val="0"/>
            <w:noProof/>
            <w:webHidden/>
          </w:rPr>
          <w:fldChar w:fldCharType="end"/>
        </w:r>
      </w:hyperlink>
    </w:p>
    <w:p w:rsidR="00371337" w:rsidRPr="00371337" w:rsidRDefault="001C6998" w:rsidP="00371337">
      <w:pPr>
        <w:pStyle w:val="Spistreci2"/>
        <w:tabs>
          <w:tab w:val="left" w:pos="849"/>
        </w:tabs>
        <w:spacing w:before="0" w:line="360" w:lineRule="auto"/>
        <w:ind w:left="238"/>
        <w:rPr>
          <w:rFonts w:asciiTheme="majorHAnsi" w:eastAsiaTheme="minorEastAsia" w:hAnsiTheme="majorHAnsi" w:cstheme="minorBidi"/>
          <w:b w:val="0"/>
          <w:noProof/>
          <w:sz w:val="22"/>
          <w:szCs w:val="22"/>
          <w:lang w:eastAsia="pl-PL"/>
        </w:rPr>
      </w:pPr>
      <w:hyperlink w:anchor="_Toc453163134" w:history="1">
        <w:r w:rsidR="00371337" w:rsidRPr="00371337">
          <w:rPr>
            <w:rStyle w:val="Hipercze"/>
            <w:rFonts w:asciiTheme="majorHAnsi" w:hAnsiTheme="majorHAnsi"/>
            <w:b w:val="0"/>
            <w:noProof/>
          </w:rPr>
          <w:t>2.1.</w:t>
        </w:r>
        <w:r w:rsidR="00371337" w:rsidRPr="00371337">
          <w:rPr>
            <w:rFonts w:asciiTheme="majorHAnsi" w:eastAsiaTheme="minorEastAsia" w:hAnsiTheme="majorHAnsi" w:cstheme="minorBidi"/>
            <w:b w:val="0"/>
            <w:noProof/>
            <w:sz w:val="22"/>
            <w:szCs w:val="22"/>
            <w:lang w:eastAsia="pl-PL"/>
          </w:rPr>
          <w:tab/>
        </w:r>
        <w:r w:rsidR="00371337" w:rsidRPr="00371337">
          <w:rPr>
            <w:rStyle w:val="Hipercze"/>
            <w:rFonts w:asciiTheme="majorHAnsi" w:hAnsiTheme="majorHAnsi" w:cs="Arial"/>
            <w:b w:val="0"/>
            <w:noProof/>
          </w:rPr>
          <w:t>Rury i kształtki kanalizacyjne PVC</w:t>
        </w:r>
        <w:r w:rsidR="00371337" w:rsidRPr="00371337">
          <w:rPr>
            <w:rFonts w:asciiTheme="majorHAnsi" w:hAnsiTheme="majorHAnsi"/>
            <w:b w:val="0"/>
            <w:noProof/>
            <w:webHidden/>
          </w:rPr>
          <w:tab/>
        </w:r>
        <w:r w:rsidRPr="00371337">
          <w:rPr>
            <w:rFonts w:asciiTheme="majorHAnsi" w:hAnsiTheme="majorHAnsi"/>
            <w:b w:val="0"/>
            <w:noProof/>
            <w:webHidden/>
          </w:rPr>
          <w:fldChar w:fldCharType="begin"/>
        </w:r>
        <w:r w:rsidR="00371337" w:rsidRPr="00371337">
          <w:rPr>
            <w:rFonts w:asciiTheme="majorHAnsi" w:hAnsiTheme="majorHAnsi"/>
            <w:b w:val="0"/>
            <w:noProof/>
            <w:webHidden/>
          </w:rPr>
          <w:instrText xml:space="preserve"> PAGEREF _Toc453163134 \h </w:instrText>
        </w:r>
        <w:r w:rsidRPr="00371337">
          <w:rPr>
            <w:rFonts w:asciiTheme="majorHAnsi" w:hAnsiTheme="majorHAnsi"/>
            <w:b w:val="0"/>
            <w:noProof/>
            <w:webHidden/>
          </w:rPr>
        </w:r>
        <w:r w:rsidRPr="00371337">
          <w:rPr>
            <w:rFonts w:asciiTheme="majorHAnsi" w:hAnsiTheme="majorHAnsi"/>
            <w:b w:val="0"/>
            <w:noProof/>
            <w:webHidden/>
          </w:rPr>
          <w:fldChar w:fldCharType="separate"/>
        </w:r>
        <w:r w:rsidR="00EE681E">
          <w:rPr>
            <w:rFonts w:asciiTheme="majorHAnsi" w:hAnsiTheme="majorHAnsi"/>
            <w:b w:val="0"/>
            <w:noProof/>
            <w:webHidden/>
          </w:rPr>
          <w:t>4</w:t>
        </w:r>
        <w:r w:rsidRPr="00371337">
          <w:rPr>
            <w:rFonts w:asciiTheme="majorHAnsi" w:hAnsiTheme="majorHAnsi"/>
            <w:b w:val="0"/>
            <w:noProof/>
            <w:webHidden/>
          </w:rPr>
          <w:fldChar w:fldCharType="end"/>
        </w:r>
      </w:hyperlink>
    </w:p>
    <w:p w:rsidR="00371337" w:rsidRPr="00371337" w:rsidRDefault="001C6998" w:rsidP="00371337">
      <w:pPr>
        <w:pStyle w:val="Spistreci2"/>
        <w:tabs>
          <w:tab w:val="left" w:pos="849"/>
        </w:tabs>
        <w:spacing w:before="0" w:line="360" w:lineRule="auto"/>
        <w:ind w:left="238"/>
        <w:rPr>
          <w:rFonts w:asciiTheme="majorHAnsi" w:eastAsiaTheme="minorEastAsia" w:hAnsiTheme="majorHAnsi" w:cstheme="minorBidi"/>
          <w:b w:val="0"/>
          <w:noProof/>
          <w:sz w:val="22"/>
          <w:szCs w:val="22"/>
          <w:lang w:eastAsia="pl-PL"/>
        </w:rPr>
      </w:pPr>
      <w:hyperlink w:anchor="_Toc453163135" w:history="1">
        <w:r w:rsidR="00371337" w:rsidRPr="00371337">
          <w:rPr>
            <w:rStyle w:val="Hipercze"/>
            <w:rFonts w:asciiTheme="majorHAnsi" w:hAnsiTheme="majorHAnsi"/>
            <w:b w:val="0"/>
            <w:noProof/>
          </w:rPr>
          <w:t>2.2.</w:t>
        </w:r>
        <w:r w:rsidR="00371337" w:rsidRPr="00371337">
          <w:rPr>
            <w:rFonts w:asciiTheme="majorHAnsi" w:eastAsiaTheme="minorEastAsia" w:hAnsiTheme="majorHAnsi" w:cstheme="minorBidi"/>
            <w:b w:val="0"/>
            <w:noProof/>
            <w:sz w:val="22"/>
            <w:szCs w:val="22"/>
            <w:lang w:eastAsia="pl-PL"/>
          </w:rPr>
          <w:tab/>
        </w:r>
        <w:r w:rsidR="00371337" w:rsidRPr="00371337">
          <w:rPr>
            <w:rStyle w:val="Hipercze"/>
            <w:rFonts w:asciiTheme="majorHAnsi" w:hAnsiTheme="majorHAnsi" w:cs="Arial"/>
            <w:b w:val="0"/>
            <w:noProof/>
          </w:rPr>
          <w:t>Studnie kanalizacyjne z kręgów betonowych</w:t>
        </w:r>
        <w:r w:rsidR="00371337" w:rsidRPr="00371337">
          <w:rPr>
            <w:rFonts w:asciiTheme="majorHAnsi" w:hAnsiTheme="majorHAnsi"/>
            <w:b w:val="0"/>
            <w:noProof/>
            <w:webHidden/>
          </w:rPr>
          <w:tab/>
        </w:r>
        <w:r w:rsidRPr="00371337">
          <w:rPr>
            <w:rFonts w:asciiTheme="majorHAnsi" w:hAnsiTheme="majorHAnsi"/>
            <w:b w:val="0"/>
            <w:noProof/>
            <w:webHidden/>
          </w:rPr>
          <w:fldChar w:fldCharType="begin"/>
        </w:r>
        <w:r w:rsidR="00371337" w:rsidRPr="00371337">
          <w:rPr>
            <w:rFonts w:asciiTheme="majorHAnsi" w:hAnsiTheme="majorHAnsi"/>
            <w:b w:val="0"/>
            <w:noProof/>
            <w:webHidden/>
          </w:rPr>
          <w:instrText xml:space="preserve"> PAGEREF _Toc453163135 \h </w:instrText>
        </w:r>
        <w:r w:rsidRPr="00371337">
          <w:rPr>
            <w:rFonts w:asciiTheme="majorHAnsi" w:hAnsiTheme="majorHAnsi"/>
            <w:b w:val="0"/>
            <w:noProof/>
            <w:webHidden/>
          </w:rPr>
        </w:r>
        <w:r w:rsidRPr="00371337">
          <w:rPr>
            <w:rFonts w:asciiTheme="majorHAnsi" w:hAnsiTheme="majorHAnsi"/>
            <w:b w:val="0"/>
            <w:noProof/>
            <w:webHidden/>
          </w:rPr>
          <w:fldChar w:fldCharType="separate"/>
        </w:r>
        <w:r w:rsidR="00EE681E">
          <w:rPr>
            <w:rFonts w:asciiTheme="majorHAnsi" w:hAnsiTheme="majorHAnsi"/>
            <w:b w:val="0"/>
            <w:noProof/>
            <w:webHidden/>
          </w:rPr>
          <w:t>4</w:t>
        </w:r>
        <w:r w:rsidRPr="00371337">
          <w:rPr>
            <w:rFonts w:asciiTheme="majorHAnsi" w:hAnsiTheme="majorHAnsi"/>
            <w:b w:val="0"/>
            <w:noProof/>
            <w:webHidden/>
          </w:rPr>
          <w:fldChar w:fldCharType="end"/>
        </w:r>
      </w:hyperlink>
    </w:p>
    <w:p w:rsidR="00371337" w:rsidRPr="00371337" w:rsidRDefault="001C6998" w:rsidP="00371337">
      <w:pPr>
        <w:pStyle w:val="Spistreci2"/>
        <w:tabs>
          <w:tab w:val="left" w:pos="1132"/>
        </w:tabs>
        <w:spacing w:before="0" w:line="360" w:lineRule="auto"/>
        <w:ind w:left="238"/>
        <w:rPr>
          <w:rFonts w:asciiTheme="majorHAnsi" w:eastAsiaTheme="minorEastAsia" w:hAnsiTheme="majorHAnsi" w:cstheme="minorBidi"/>
          <w:b w:val="0"/>
          <w:noProof/>
          <w:sz w:val="22"/>
          <w:szCs w:val="22"/>
          <w:lang w:eastAsia="pl-PL"/>
        </w:rPr>
      </w:pPr>
      <w:hyperlink w:anchor="_Toc453163136" w:history="1">
        <w:r w:rsidR="00371337" w:rsidRPr="00371337">
          <w:rPr>
            <w:rStyle w:val="Hipercze"/>
            <w:rFonts w:asciiTheme="majorHAnsi" w:hAnsiTheme="majorHAnsi"/>
            <w:b w:val="0"/>
            <w:i/>
            <w:noProof/>
          </w:rPr>
          <w:t>2.2.1.</w:t>
        </w:r>
        <w:r w:rsidR="00371337" w:rsidRPr="00371337">
          <w:rPr>
            <w:rFonts w:asciiTheme="majorHAnsi" w:eastAsiaTheme="minorEastAsia" w:hAnsiTheme="majorHAnsi" w:cstheme="minorBidi"/>
            <w:b w:val="0"/>
            <w:noProof/>
            <w:sz w:val="22"/>
            <w:szCs w:val="22"/>
            <w:lang w:eastAsia="pl-PL"/>
          </w:rPr>
          <w:tab/>
        </w:r>
        <w:r w:rsidR="00371337" w:rsidRPr="00371337">
          <w:rPr>
            <w:rStyle w:val="Hipercze"/>
            <w:rFonts w:asciiTheme="majorHAnsi" w:hAnsiTheme="majorHAnsi" w:cs="Arial"/>
            <w:b w:val="0"/>
            <w:i/>
            <w:noProof/>
          </w:rPr>
          <w:t>Składowanie elementów studni</w:t>
        </w:r>
        <w:r w:rsidR="00371337" w:rsidRPr="00371337">
          <w:rPr>
            <w:rFonts w:asciiTheme="majorHAnsi" w:hAnsiTheme="majorHAnsi"/>
            <w:b w:val="0"/>
            <w:noProof/>
            <w:webHidden/>
          </w:rPr>
          <w:tab/>
        </w:r>
        <w:r w:rsidRPr="00371337">
          <w:rPr>
            <w:rFonts w:asciiTheme="majorHAnsi" w:hAnsiTheme="majorHAnsi"/>
            <w:b w:val="0"/>
            <w:noProof/>
            <w:webHidden/>
          </w:rPr>
          <w:fldChar w:fldCharType="begin"/>
        </w:r>
        <w:r w:rsidR="00371337" w:rsidRPr="00371337">
          <w:rPr>
            <w:rFonts w:asciiTheme="majorHAnsi" w:hAnsiTheme="majorHAnsi"/>
            <w:b w:val="0"/>
            <w:noProof/>
            <w:webHidden/>
          </w:rPr>
          <w:instrText xml:space="preserve"> PAGEREF _Toc453163136 \h </w:instrText>
        </w:r>
        <w:r w:rsidRPr="00371337">
          <w:rPr>
            <w:rFonts w:asciiTheme="majorHAnsi" w:hAnsiTheme="majorHAnsi"/>
            <w:b w:val="0"/>
            <w:noProof/>
            <w:webHidden/>
          </w:rPr>
        </w:r>
        <w:r w:rsidRPr="00371337">
          <w:rPr>
            <w:rFonts w:asciiTheme="majorHAnsi" w:hAnsiTheme="majorHAnsi"/>
            <w:b w:val="0"/>
            <w:noProof/>
            <w:webHidden/>
          </w:rPr>
          <w:fldChar w:fldCharType="separate"/>
        </w:r>
        <w:r w:rsidR="00EE681E">
          <w:rPr>
            <w:rFonts w:asciiTheme="majorHAnsi" w:hAnsiTheme="majorHAnsi"/>
            <w:b w:val="0"/>
            <w:noProof/>
            <w:webHidden/>
          </w:rPr>
          <w:t>4</w:t>
        </w:r>
        <w:r w:rsidRPr="00371337">
          <w:rPr>
            <w:rFonts w:asciiTheme="majorHAnsi" w:hAnsiTheme="majorHAnsi"/>
            <w:b w:val="0"/>
            <w:noProof/>
            <w:webHidden/>
          </w:rPr>
          <w:fldChar w:fldCharType="end"/>
        </w:r>
      </w:hyperlink>
    </w:p>
    <w:p w:rsidR="00371337" w:rsidRPr="00371337" w:rsidRDefault="001C6998" w:rsidP="00371337">
      <w:pPr>
        <w:pStyle w:val="Spistreci2"/>
        <w:tabs>
          <w:tab w:val="left" w:pos="849"/>
        </w:tabs>
        <w:spacing w:before="0" w:line="360" w:lineRule="auto"/>
        <w:ind w:left="238"/>
        <w:rPr>
          <w:rFonts w:asciiTheme="majorHAnsi" w:eastAsiaTheme="minorEastAsia" w:hAnsiTheme="majorHAnsi" w:cstheme="minorBidi"/>
          <w:b w:val="0"/>
          <w:noProof/>
          <w:sz w:val="22"/>
          <w:szCs w:val="22"/>
          <w:lang w:eastAsia="pl-PL"/>
        </w:rPr>
      </w:pPr>
      <w:hyperlink w:anchor="_Toc453163137" w:history="1">
        <w:r w:rsidR="00371337" w:rsidRPr="00371337">
          <w:rPr>
            <w:rStyle w:val="Hipercze"/>
            <w:rFonts w:asciiTheme="majorHAnsi" w:hAnsiTheme="majorHAnsi"/>
            <w:b w:val="0"/>
            <w:noProof/>
          </w:rPr>
          <w:t>2.3.</w:t>
        </w:r>
        <w:r w:rsidR="00371337" w:rsidRPr="00371337">
          <w:rPr>
            <w:rFonts w:asciiTheme="majorHAnsi" w:eastAsiaTheme="minorEastAsia" w:hAnsiTheme="majorHAnsi" w:cstheme="minorBidi"/>
            <w:b w:val="0"/>
            <w:noProof/>
            <w:sz w:val="22"/>
            <w:szCs w:val="22"/>
            <w:lang w:eastAsia="pl-PL"/>
          </w:rPr>
          <w:tab/>
        </w:r>
        <w:r w:rsidR="00371337" w:rsidRPr="00371337">
          <w:rPr>
            <w:rStyle w:val="Hipercze"/>
            <w:rFonts w:asciiTheme="majorHAnsi" w:hAnsiTheme="majorHAnsi" w:cs="Arial"/>
            <w:b w:val="0"/>
            <w:noProof/>
          </w:rPr>
          <w:t>Wpusty deszczowe</w:t>
        </w:r>
        <w:r w:rsidR="00371337" w:rsidRPr="00371337">
          <w:rPr>
            <w:rFonts w:asciiTheme="majorHAnsi" w:hAnsiTheme="majorHAnsi"/>
            <w:b w:val="0"/>
            <w:noProof/>
            <w:webHidden/>
          </w:rPr>
          <w:tab/>
        </w:r>
        <w:r w:rsidRPr="00371337">
          <w:rPr>
            <w:rFonts w:asciiTheme="majorHAnsi" w:hAnsiTheme="majorHAnsi"/>
            <w:b w:val="0"/>
            <w:noProof/>
            <w:webHidden/>
          </w:rPr>
          <w:fldChar w:fldCharType="begin"/>
        </w:r>
        <w:r w:rsidR="00371337" w:rsidRPr="00371337">
          <w:rPr>
            <w:rFonts w:asciiTheme="majorHAnsi" w:hAnsiTheme="majorHAnsi"/>
            <w:b w:val="0"/>
            <w:noProof/>
            <w:webHidden/>
          </w:rPr>
          <w:instrText xml:space="preserve"> PAGEREF _Toc453163137 \h </w:instrText>
        </w:r>
        <w:r w:rsidRPr="00371337">
          <w:rPr>
            <w:rFonts w:asciiTheme="majorHAnsi" w:hAnsiTheme="majorHAnsi"/>
            <w:b w:val="0"/>
            <w:noProof/>
            <w:webHidden/>
          </w:rPr>
        </w:r>
        <w:r w:rsidRPr="00371337">
          <w:rPr>
            <w:rFonts w:asciiTheme="majorHAnsi" w:hAnsiTheme="majorHAnsi"/>
            <w:b w:val="0"/>
            <w:noProof/>
            <w:webHidden/>
          </w:rPr>
          <w:fldChar w:fldCharType="separate"/>
        </w:r>
        <w:r w:rsidR="00EE681E">
          <w:rPr>
            <w:rFonts w:asciiTheme="majorHAnsi" w:hAnsiTheme="majorHAnsi"/>
            <w:b w:val="0"/>
            <w:noProof/>
            <w:webHidden/>
          </w:rPr>
          <w:t>4</w:t>
        </w:r>
        <w:r w:rsidRPr="00371337">
          <w:rPr>
            <w:rFonts w:asciiTheme="majorHAnsi" w:hAnsiTheme="majorHAnsi"/>
            <w:b w:val="0"/>
            <w:noProof/>
            <w:webHidden/>
          </w:rPr>
          <w:fldChar w:fldCharType="end"/>
        </w:r>
      </w:hyperlink>
    </w:p>
    <w:p w:rsidR="00371337" w:rsidRPr="00371337" w:rsidRDefault="001C6998" w:rsidP="00371337">
      <w:pPr>
        <w:pStyle w:val="Spistreci2"/>
        <w:tabs>
          <w:tab w:val="left" w:pos="849"/>
        </w:tabs>
        <w:spacing w:before="0" w:line="360" w:lineRule="auto"/>
        <w:ind w:left="238"/>
        <w:rPr>
          <w:rFonts w:asciiTheme="majorHAnsi" w:eastAsiaTheme="minorEastAsia" w:hAnsiTheme="majorHAnsi" w:cstheme="minorBidi"/>
          <w:b w:val="0"/>
          <w:noProof/>
          <w:sz w:val="22"/>
          <w:szCs w:val="22"/>
          <w:lang w:eastAsia="pl-PL"/>
        </w:rPr>
      </w:pPr>
      <w:hyperlink w:anchor="_Toc453163138" w:history="1">
        <w:r w:rsidR="00371337" w:rsidRPr="00371337">
          <w:rPr>
            <w:rStyle w:val="Hipercze"/>
            <w:rFonts w:asciiTheme="majorHAnsi" w:hAnsiTheme="majorHAnsi"/>
            <w:b w:val="0"/>
            <w:noProof/>
          </w:rPr>
          <w:t>3.</w:t>
        </w:r>
        <w:r w:rsidR="00371337" w:rsidRPr="00371337">
          <w:rPr>
            <w:rFonts w:asciiTheme="majorHAnsi" w:eastAsiaTheme="minorEastAsia" w:hAnsiTheme="majorHAnsi" w:cstheme="minorBidi"/>
            <w:b w:val="0"/>
            <w:noProof/>
            <w:sz w:val="22"/>
            <w:szCs w:val="22"/>
            <w:lang w:eastAsia="pl-PL"/>
          </w:rPr>
          <w:tab/>
        </w:r>
        <w:r w:rsidR="00371337" w:rsidRPr="00371337">
          <w:rPr>
            <w:rStyle w:val="Hipercze"/>
            <w:rFonts w:asciiTheme="majorHAnsi" w:hAnsiTheme="majorHAnsi" w:cs="Arial"/>
            <w:b w:val="0"/>
            <w:noProof/>
          </w:rPr>
          <w:t>SPRZĘT</w:t>
        </w:r>
        <w:r w:rsidR="00371337" w:rsidRPr="00371337">
          <w:rPr>
            <w:rFonts w:asciiTheme="majorHAnsi" w:hAnsiTheme="majorHAnsi"/>
            <w:b w:val="0"/>
            <w:noProof/>
            <w:webHidden/>
          </w:rPr>
          <w:tab/>
        </w:r>
        <w:r w:rsidRPr="00371337">
          <w:rPr>
            <w:rFonts w:asciiTheme="majorHAnsi" w:hAnsiTheme="majorHAnsi"/>
            <w:b w:val="0"/>
            <w:noProof/>
            <w:webHidden/>
          </w:rPr>
          <w:fldChar w:fldCharType="begin"/>
        </w:r>
        <w:r w:rsidR="00371337" w:rsidRPr="00371337">
          <w:rPr>
            <w:rFonts w:asciiTheme="majorHAnsi" w:hAnsiTheme="majorHAnsi"/>
            <w:b w:val="0"/>
            <w:noProof/>
            <w:webHidden/>
          </w:rPr>
          <w:instrText xml:space="preserve"> PAGEREF _Toc453163138 \h </w:instrText>
        </w:r>
        <w:r w:rsidRPr="00371337">
          <w:rPr>
            <w:rFonts w:asciiTheme="majorHAnsi" w:hAnsiTheme="majorHAnsi"/>
            <w:b w:val="0"/>
            <w:noProof/>
            <w:webHidden/>
          </w:rPr>
        </w:r>
        <w:r w:rsidRPr="00371337">
          <w:rPr>
            <w:rFonts w:asciiTheme="majorHAnsi" w:hAnsiTheme="majorHAnsi"/>
            <w:b w:val="0"/>
            <w:noProof/>
            <w:webHidden/>
          </w:rPr>
          <w:fldChar w:fldCharType="separate"/>
        </w:r>
        <w:r w:rsidR="00EE681E">
          <w:rPr>
            <w:rFonts w:asciiTheme="majorHAnsi" w:hAnsiTheme="majorHAnsi"/>
            <w:b w:val="0"/>
            <w:noProof/>
            <w:webHidden/>
          </w:rPr>
          <w:t>5</w:t>
        </w:r>
        <w:r w:rsidRPr="00371337">
          <w:rPr>
            <w:rFonts w:asciiTheme="majorHAnsi" w:hAnsiTheme="majorHAnsi"/>
            <w:b w:val="0"/>
            <w:noProof/>
            <w:webHidden/>
          </w:rPr>
          <w:fldChar w:fldCharType="end"/>
        </w:r>
      </w:hyperlink>
    </w:p>
    <w:p w:rsidR="00371337" w:rsidRPr="00371337" w:rsidRDefault="001C6998" w:rsidP="00371337">
      <w:pPr>
        <w:pStyle w:val="Spistreci2"/>
        <w:tabs>
          <w:tab w:val="left" w:pos="849"/>
        </w:tabs>
        <w:spacing w:before="0" w:line="360" w:lineRule="auto"/>
        <w:ind w:left="238"/>
        <w:rPr>
          <w:rFonts w:asciiTheme="majorHAnsi" w:eastAsiaTheme="minorEastAsia" w:hAnsiTheme="majorHAnsi" w:cstheme="minorBidi"/>
          <w:b w:val="0"/>
          <w:noProof/>
          <w:sz w:val="22"/>
          <w:szCs w:val="22"/>
          <w:lang w:eastAsia="pl-PL"/>
        </w:rPr>
      </w:pPr>
      <w:hyperlink w:anchor="_Toc453163139" w:history="1">
        <w:r w:rsidR="00371337" w:rsidRPr="00371337">
          <w:rPr>
            <w:rStyle w:val="Hipercze"/>
            <w:rFonts w:asciiTheme="majorHAnsi" w:hAnsiTheme="majorHAnsi"/>
            <w:b w:val="0"/>
            <w:noProof/>
          </w:rPr>
          <w:t>4.</w:t>
        </w:r>
        <w:r w:rsidR="00371337" w:rsidRPr="00371337">
          <w:rPr>
            <w:rFonts w:asciiTheme="majorHAnsi" w:eastAsiaTheme="minorEastAsia" w:hAnsiTheme="majorHAnsi" w:cstheme="minorBidi"/>
            <w:b w:val="0"/>
            <w:noProof/>
            <w:sz w:val="22"/>
            <w:szCs w:val="22"/>
            <w:lang w:eastAsia="pl-PL"/>
          </w:rPr>
          <w:tab/>
        </w:r>
        <w:r w:rsidR="00371337" w:rsidRPr="00371337">
          <w:rPr>
            <w:rStyle w:val="Hipercze"/>
            <w:rFonts w:asciiTheme="majorHAnsi" w:hAnsiTheme="majorHAnsi" w:cs="Arial"/>
            <w:b w:val="0"/>
            <w:noProof/>
          </w:rPr>
          <w:t>TRANSPORT</w:t>
        </w:r>
        <w:r w:rsidR="00371337" w:rsidRPr="00371337">
          <w:rPr>
            <w:rFonts w:asciiTheme="majorHAnsi" w:hAnsiTheme="majorHAnsi"/>
            <w:b w:val="0"/>
            <w:noProof/>
            <w:webHidden/>
          </w:rPr>
          <w:tab/>
        </w:r>
        <w:r w:rsidRPr="00371337">
          <w:rPr>
            <w:rFonts w:asciiTheme="majorHAnsi" w:hAnsiTheme="majorHAnsi"/>
            <w:b w:val="0"/>
            <w:noProof/>
            <w:webHidden/>
          </w:rPr>
          <w:fldChar w:fldCharType="begin"/>
        </w:r>
        <w:r w:rsidR="00371337" w:rsidRPr="00371337">
          <w:rPr>
            <w:rFonts w:asciiTheme="majorHAnsi" w:hAnsiTheme="majorHAnsi"/>
            <w:b w:val="0"/>
            <w:noProof/>
            <w:webHidden/>
          </w:rPr>
          <w:instrText xml:space="preserve"> PAGEREF _Toc453163139 \h </w:instrText>
        </w:r>
        <w:r w:rsidRPr="00371337">
          <w:rPr>
            <w:rFonts w:asciiTheme="majorHAnsi" w:hAnsiTheme="majorHAnsi"/>
            <w:b w:val="0"/>
            <w:noProof/>
            <w:webHidden/>
          </w:rPr>
        </w:r>
        <w:r w:rsidRPr="00371337">
          <w:rPr>
            <w:rFonts w:asciiTheme="majorHAnsi" w:hAnsiTheme="majorHAnsi"/>
            <w:b w:val="0"/>
            <w:noProof/>
            <w:webHidden/>
          </w:rPr>
          <w:fldChar w:fldCharType="separate"/>
        </w:r>
        <w:r w:rsidR="00EE681E">
          <w:rPr>
            <w:rFonts w:asciiTheme="majorHAnsi" w:hAnsiTheme="majorHAnsi"/>
            <w:b w:val="0"/>
            <w:noProof/>
            <w:webHidden/>
          </w:rPr>
          <w:t>5</w:t>
        </w:r>
        <w:r w:rsidRPr="00371337">
          <w:rPr>
            <w:rFonts w:asciiTheme="majorHAnsi" w:hAnsiTheme="majorHAnsi"/>
            <w:b w:val="0"/>
            <w:noProof/>
            <w:webHidden/>
          </w:rPr>
          <w:fldChar w:fldCharType="end"/>
        </w:r>
      </w:hyperlink>
    </w:p>
    <w:p w:rsidR="00371337" w:rsidRPr="00371337" w:rsidRDefault="001C6998" w:rsidP="00371337">
      <w:pPr>
        <w:pStyle w:val="Spistreci2"/>
        <w:tabs>
          <w:tab w:val="left" w:pos="849"/>
        </w:tabs>
        <w:spacing w:before="0" w:line="360" w:lineRule="auto"/>
        <w:ind w:left="238"/>
        <w:rPr>
          <w:rFonts w:asciiTheme="majorHAnsi" w:eastAsiaTheme="minorEastAsia" w:hAnsiTheme="majorHAnsi" w:cstheme="minorBidi"/>
          <w:b w:val="0"/>
          <w:noProof/>
          <w:sz w:val="22"/>
          <w:szCs w:val="22"/>
          <w:lang w:eastAsia="pl-PL"/>
        </w:rPr>
      </w:pPr>
      <w:hyperlink w:anchor="_Toc453163140" w:history="1">
        <w:r w:rsidR="00371337" w:rsidRPr="00371337">
          <w:rPr>
            <w:rStyle w:val="Hipercze"/>
            <w:rFonts w:asciiTheme="majorHAnsi" w:hAnsiTheme="majorHAnsi"/>
            <w:b w:val="0"/>
            <w:noProof/>
          </w:rPr>
          <w:t>4.1.</w:t>
        </w:r>
        <w:r w:rsidR="00371337" w:rsidRPr="00371337">
          <w:rPr>
            <w:rFonts w:asciiTheme="majorHAnsi" w:eastAsiaTheme="minorEastAsia" w:hAnsiTheme="majorHAnsi" w:cstheme="minorBidi"/>
            <w:b w:val="0"/>
            <w:noProof/>
            <w:sz w:val="22"/>
            <w:szCs w:val="22"/>
            <w:lang w:eastAsia="pl-PL"/>
          </w:rPr>
          <w:tab/>
        </w:r>
        <w:r w:rsidR="00371337" w:rsidRPr="00371337">
          <w:rPr>
            <w:rStyle w:val="Hipercze"/>
            <w:rFonts w:asciiTheme="majorHAnsi" w:hAnsiTheme="majorHAnsi" w:cs="Arial"/>
            <w:b w:val="0"/>
            <w:noProof/>
          </w:rPr>
          <w:t>Transport kruszyw</w:t>
        </w:r>
        <w:r w:rsidR="00371337" w:rsidRPr="00371337">
          <w:rPr>
            <w:rFonts w:asciiTheme="majorHAnsi" w:hAnsiTheme="majorHAnsi"/>
            <w:b w:val="0"/>
            <w:noProof/>
            <w:webHidden/>
          </w:rPr>
          <w:tab/>
        </w:r>
        <w:r w:rsidRPr="00371337">
          <w:rPr>
            <w:rFonts w:asciiTheme="majorHAnsi" w:hAnsiTheme="majorHAnsi"/>
            <w:b w:val="0"/>
            <w:noProof/>
            <w:webHidden/>
          </w:rPr>
          <w:fldChar w:fldCharType="begin"/>
        </w:r>
        <w:r w:rsidR="00371337" w:rsidRPr="00371337">
          <w:rPr>
            <w:rFonts w:asciiTheme="majorHAnsi" w:hAnsiTheme="majorHAnsi"/>
            <w:b w:val="0"/>
            <w:noProof/>
            <w:webHidden/>
          </w:rPr>
          <w:instrText xml:space="preserve"> PAGEREF _Toc453163140 \h </w:instrText>
        </w:r>
        <w:r w:rsidRPr="00371337">
          <w:rPr>
            <w:rFonts w:asciiTheme="majorHAnsi" w:hAnsiTheme="majorHAnsi"/>
            <w:b w:val="0"/>
            <w:noProof/>
            <w:webHidden/>
          </w:rPr>
        </w:r>
        <w:r w:rsidRPr="00371337">
          <w:rPr>
            <w:rFonts w:asciiTheme="majorHAnsi" w:hAnsiTheme="majorHAnsi"/>
            <w:b w:val="0"/>
            <w:noProof/>
            <w:webHidden/>
          </w:rPr>
          <w:fldChar w:fldCharType="separate"/>
        </w:r>
        <w:r w:rsidR="00EE681E">
          <w:rPr>
            <w:rFonts w:asciiTheme="majorHAnsi" w:hAnsiTheme="majorHAnsi"/>
            <w:b w:val="0"/>
            <w:noProof/>
            <w:webHidden/>
          </w:rPr>
          <w:t>6</w:t>
        </w:r>
        <w:r w:rsidRPr="00371337">
          <w:rPr>
            <w:rFonts w:asciiTheme="majorHAnsi" w:hAnsiTheme="majorHAnsi"/>
            <w:b w:val="0"/>
            <w:noProof/>
            <w:webHidden/>
          </w:rPr>
          <w:fldChar w:fldCharType="end"/>
        </w:r>
      </w:hyperlink>
    </w:p>
    <w:p w:rsidR="00371337" w:rsidRPr="00371337" w:rsidRDefault="001C6998" w:rsidP="00371337">
      <w:pPr>
        <w:pStyle w:val="Spistreci2"/>
        <w:tabs>
          <w:tab w:val="left" w:pos="849"/>
        </w:tabs>
        <w:spacing w:before="0" w:line="360" w:lineRule="auto"/>
        <w:ind w:left="238"/>
        <w:rPr>
          <w:rFonts w:asciiTheme="majorHAnsi" w:eastAsiaTheme="minorEastAsia" w:hAnsiTheme="majorHAnsi" w:cstheme="minorBidi"/>
          <w:b w:val="0"/>
          <w:noProof/>
          <w:sz w:val="22"/>
          <w:szCs w:val="22"/>
          <w:lang w:eastAsia="pl-PL"/>
        </w:rPr>
      </w:pPr>
      <w:hyperlink w:anchor="_Toc453163141" w:history="1">
        <w:r w:rsidR="00371337" w:rsidRPr="00371337">
          <w:rPr>
            <w:rStyle w:val="Hipercze"/>
            <w:rFonts w:asciiTheme="majorHAnsi" w:hAnsiTheme="majorHAnsi"/>
            <w:b w:val="0"/>
            <w:noProof/>
          </w:rPr>
          <w:t>4.2.</w:t>
        </w:r>
        <w:r w:rsidR="00371337" w:rsidRPr="00371337">
          <w:rPr>
            <w:rFonts w:asciiTheme="majorHAnsi" w:eastAsiaTheme="minorEastAsia" w:hAnsiTheme="majorHAnsi" w:cstheme="minorBidi"/>
            <w:b w:val="0"/>
            <w:noProof/>
            <w:sz w:val="22"/>
            <w:szCs w:val="22"/>
            <w:lang w:eastAsia="pl-PL"/>
          </w:rPr>
          <w:tab/>
        </w:r>
        <w:r w:rsidR="00371337" w:rsidRPr="00371337">
          <w:rPr>
            <w:rStyle w:val="Hipercze"/>
            <w:rFonts w:asciiTheme="majorHAnsi" w:hAnsiTheme="majorHAnsi" w:cs="Arial"/>
            <w:b w:val="0"/>
            <w:noProof/>
          </w:rPr>
          <w:t>Transport mieszanki betonowej</w:t>
        </w:r>
        <w:r w:rsidR="00371337" w:rsidRPr="00371337">
          <w:rPr>
            <w:rFonts w:asciiTheme="majorHAnsi" w:hAnsiTheme="majorHAnsi"/>
            <w:b w:val="0"/>
            <w:noProof/>
            <w:webHidden/>
          </w:rPr>
          <w:tab/>
        </w:r>
        <w:r w:rsidRPr="00371337">
          <w:rPr>
            <w:rFonts w:asciiTheme="majorHAnsi" w:hAnsiTheme="majorHAnsi"/>
            <w:b w:val="0"/>
            <w:noProof/>
            <w:webHidden/>
          </w:rPr>
          <w:fldChar w:fldCharType="begin"/>
        </w:r>
        <w:r w:rsidR="00371337" w:rsidRPr="00371337">
          <w:rPr>
            <w:rFonts w:asciiTheme="majorHAnsi" w:hAnsiTheme="majorHAnsi"/>
            <w:b w:val="0"/>
            <w:noProof/>
            <w:webHidden/>
          </w:rPr>
          <w:instrText xml:space="preserve"> PAGEREF _Toc453163141 \h </w:instrText>
        </w:r>
        <w:r w:rsidRPr="00371337">
          <w:rPr>
            <w:rFonts w:asciiTheme="majorHAnsi" w:hAnsiTheme="majorHAnsi"/>
            <w:b w:val="0"/>
            <w:noProof/>
            <w:webHidden/>
          </w:rPr>
        </w:r>
        <w:r w:rsidRPr="00371337">
          <w:rPr>
            <w:rFonts w:asciiTheme="majorHAnsi" w:hAnsiTheme="majorHAnsi"/>
            <w:b w:val="0"/>
            <w:noProof/>
            <w:webHidden/>
          </w:rPr>
          <w:fldChar w:fldCharType="separate"/>
        </w:r>
        <w:r w:rsidR="00EE681E">
          <w:rPr>
            <w:rFonts w:asciiTheme="majorHAnsi" w:hAnsiTheme="majorHAnsi"/>
            <w:b w:val="0"/>
            <w:noProof/>
            <w:webHidden/>
          </w:rPr>
          <w:t>6</w:t>
        </w:r>
        <w:r w:rsidRPr="00371337">
          <w:rPr>
            <w:rFonts w:asciiTheme="majorHAnsi" w:hAnsiTheme="majorHAnsi"/>
            <w:b w:val="0"/>
            <w:noProof/>
            <w:webHidden/>
          </w:rPr>
          <w:fldChar w:fldCharType="end"/>
        </w:r>
      </w:hyperlink>
    </w:p>
    <w:p w:rsidR="00371337" w:rsidRPr="00371337" w:rsidRDefault="001C6998" w:rsidP="00371337">
      <w:pPr>
        <w:pStyle w:val="Spistreci2"/>
        <w:tabs>
          <w:tab w:val="left" w:pos="849"/>
        </w:tabs>
        <w:spacing w:before="0" w:line="360" w:lineRule="auto"/>
        <w:ind w:left="238"/>
        <w:rPr>
          <w:rFonts w:asciiTheme="majorHAnsi" w:eastAsiaTheme="minorEastAsia" w:hAnsiTheme="majorHAnsi" w:cstheme="minorBidi"/>
          <w:b w:val="0"/>
          <w:noProof/>
          <w:sz w:val="22"/>
          <w:szCs w:val="22"/>
          <w:lang w:eastAsia="pl-PL"/>
        </w:rPr>
      </w:pPr>
      <w:hyperlink w:anchor="_Toc453163142" w:history="1">
        <w:r w:rsidR="00371337" w:rsidRPr="00371337">
          <w:rPr>
            <w:rStyle w:val="Hipercze"/>
            <w:rFonts w:asciiTheme="majorHAnsi" w:hAnsiTheme="majorHAnsi"/>
            <w:b w:val="0"/>
            <w:noProof/>
          </w:rPr>
          <w:t>5.</w:t>
        </w:r>
        <w:r w:rsidR="00371337" w:rsidRPr="00371337">
          <w:rPr>
            <w:rFonts w:asciiTheme="majorHAnsi" w:eastAsiaTheme="minorEastAsia" w:hAnsiTheme="majorHAnsi" w:cstheme="minorBidi"/>
            <w:b w:val="0"/>
            <w:noProof/>
            <w:sz w:val="22"/>
            <w:szCs w:val="22"/>
            <w:lang w:eastAsia="pl-PL"/>
          </w:rPr>
          <w:tab/>
        </w:r>
        <w:r w:rsidR="00371337" w:rsidRPr="00371337">
          <w:rPr>
            <w:rStyle w:val="Hipercze"/>
            <w:rFonts w:asciiTheme="majorHAnsi" w:hAnsiTheme="majorHAnsi" w:cs="Arial"/>
            <w:b w:val="0"/>
            <w:noProof/>
          </w:rPr>
          <w:t>WYKONANIE ROBÓT</w:t>
        </w:r>
        <w:r w:rsidR="00371337" w:rsidRPr="00371337">
          <w:rPr>
            <w:rFonts w:asciiTheme="majorHAnsi" w:hAnsiTheme="majorHAnsi"/>
            <w:b w:val="0"/>
            <w:noProof/>
            <w:webHidden/>
          </w:rPr>
          <w:tab/>
        </w:r>
        <w:r w:rsidRPr="00371337">
          <w:rPr>
            <w:rFonts w:asciiTheme="majorHAnsi" w:hAnsiTheme="majorHAnsi"/>
            <w:b w:val="0"/>
            <w:noProof/>
            <w:webHidden/>
          </w:rPr>
          <w:fldChar w:fldCharType="begin"/>
        </w:r>
        <w:r w:rsidR="00371337" w:rsidRPr="00371337">
          <w:rPr>
            <w:rFonts w:asciiTheme="majorHAnsi" w:hAnsiTheme="majorHAnsi"/>
            <w:b w:val="0"/>
            <w:noProof/>
            <w:webHidden/>
          </w:rPr>
          <w:instrText xml:space="preserve"> PAGEREF _Toc453163142 \h </w:instrText>
        </w:r>
        <w:r w:rsidRPr="00371337">
          <w:rPr>
            <w:rFonts w:asciiTheme="majorHAnsi" w:hAnsiTheme="majorHAnsi"/>
            <w:b w:val="0"/>
            <w:noProof/>
            <w:webHidden/>
          </w:rPr>
        </w:r>
        <w:r w:rsidRPr="00371337">
          <w:rPr>
            <w:rFonts w:asciiTheme="majorHAnsi" w:hAnsiTheme="majorHAnsi"/>
            <w:b w:val="0"/>
            <w:noProof/>
            <w:webHidden/>
          </w:rPr>
          <w:fldChar w:fldCharType="separate"/>
        </w:r>
        <w:r w:rsidR="00EE681E">
          <w:rPr>
            <w:rFonts w:asciiTheme="majorHAnsi" w:hAnsiTheme="majorHAnsi"/>
            <w:b w:val="0"/>
            <w:noProof/>
            <w:webHidden/>
          </w:rPr>
          <w:t>6</w:t>
        </w:r>
        <w:r w:rsidRPr="00371337">
          <w:rPr>
            <w:rFonts w:asciiTheme="majorHAnsi" w:hAnsiTheme="majorHAnsi"/>
            <w:b w:val="0"/>
            <w:noProof/>
            <w:webHidden/>
          </w:rPr>
          <w:fldChar w:fldCharType="end"/>
        </w:r>
      </w:hyperlink>
    </w:p>
    <w:p w:rsidR="00371337" w:rsidRPr="00371337" w:rsidRDefault="001C6998" w:rsidP="00371337">
      <w:pPr>
        <w:pStyle w:val="Spistreci2"/>
        <w:tabs>
          <w:tab w:val="left" w:pos="849"/>
        </w:tabs>
        <w:spacing w:before="0" w:line="360" w:lineRule="auto"/>
        <w:ind w:left="238"/>
        <w:rPr>
          <w:rFonts w:asciiTheme="majorHAnsi" w:eastAsiaTheme="minorEastAsia" w:hAnsiTheme="majorHAnsi" w:cstheme="minorBidi"/>
          <w:b w:val="0"/>
          <w:noProof/>
          <w:sz w:val="22"/>
          <w:szCs w:val="22"/>
          <w:lang w:eastAsia="pl-PL"/>
        </w:rPr>
      </w:pPr>
      <w:hyperlink w:anchor="_Toc453163143" w:history="1">
        <w:r w:rsidR="00371337" w:rsidRPr="00371337">
          <w:rPr>
            <w:rStyle w:val="Hipercze"/>
            <w:rFonts w:asciiTheme="majorHAnsi" w:hAnsiTheme="majorHAnsi"/>
            <w:b w:val="0"/>
            <w:noProof/>
          </w:rPr>
          <w:t>5.1.</w:t>
        </w:r>
        <w:r w:rsidR="00371337" w:rsidRPr="00371337">
          <w:rPr>
            <w:rFonts w:asciiTheme="majorHAnsi" w:eastAsiaTheme="minorEastAsia" w:hAnsiTheme="majorHAnsi" w:cstheme="minorBidi"/>
            <w:b w:val="0"/>
            <w:noProof/>
            <w:sz w:val="22"/>
            <w:szCs w:val="22"/>
            <w:lang w:eastAsia="pl-PL"/>
          </w:rPr>
          <w:tab/>
        </w:r>
        <w:r w:rsidR="00371337" w:rsidRPr="00371337">
          <w:rPr>
            <w:rStyle w:val="Hipercze"/>
            <w:rFonts w:asciiTheme="majorHAnsi" w:hAnsiTheme="majorHAnsi" w:cs="Arial"/>
            <w:b w:val="0"/>
            <w:noProof/>
          </w:rPr>
          <w:t>Ogólne warunki wykonania robót montażowych</w:t>
        </w:r>
        <w:r w:rsidR="00371337" w:rsidRPr="00371337">
          <w:rPr>
            <w:rFonts w:asciiTheme="majorHAnsi" w:hAnsiTheme="majorHAnsi"/>
            <w:b w:val="0"/>
            <w:noProof/>
            <w:webHidden/>
          </w:rPr>
          <w:tab/>
        </w:r>
        <w:r w:rsidRPr="00371337">
          <w:rPr>
            <w:rFonts w:asciiTheme="majorHAnsi" w:hAnsiTheme="majorHAnsi"/>
            <w:b w:val="0"/>
            <w:noProof/>
            <w:webHidden/>
          </w:rPr>
          <w:fldChar w:fldCharType="begin"/>
        </w:r>
        <w:r w:rsidR="00371337" w:rsidRPr="00371337">
          <w:rPr>
            <w:rFonts w:asciiTheme="majorHAnsi" w:hAnsiTheme="majorHAnsi"/>
            <w:b w:val="0"/>
            <w:noProof/>
            <w:webHidden/>
          </w:rPr>
          <w:instrText xml:space="preserve"> PAGEREF _Toc453163143 \h </w:instrText>
        </w:r>
        <w:r w:rsidRPr="00371337">
          <w:rPr>
            <w:rFonts w:asciiTheme="majorHAnsi" w:hAnsiTheme="majorHAnsi"/>
            <w:b w:val="0"/>
            <w:noProof/>
            <w:webHidden/>
          </w:rPr>
        </w:r>
        <w:r w:rsidRPr="00371337">
          <w:rPr>
            <w:rFonts w:asciiTheme="majorHAnsi" w:hAnsiTheme="majorHAnsi"/>
            <w:b w:val="0"/>
            <w:noProof/>
            <w:webHidden/>
          </w:rPr>
          <w:fldChar w:fldCharType="separate"/>
        </w:r>
        <w:r w:rsidR="00EE681E">
          <w:rPr>
            <w:rFonts w:asciiTheme="majorHAnsi" w:hAnsiTheme="majorHAnsi"/>
            <w:b w:val="0"/>
            <w:noProof/>
            <w:webHidden/>
          </w:rPr>
          <w:t>6</w:t>
        </w:r>
        <w:r w:rsidRPr="00371337">
          <w:rPr>
            <w:rFonts w:asciiTheme="majorHAnsi" w:hAnsiTheme="majorHAnsi"/>
            <w:b w:val="0"/>
            <w:noProof/>
            <w:webHidden/>
          </w:rPr>
          <w:fldChar w:fldCharType="end"/>
        </w:r>
      </w:hyperlink>
    </w:p>
    <w:p w:rsidR="00371337" w:rsidRPr="00371337" w:rsidRDefault="001C6998" w:rsidP="00371337">
      <w:pPr>
        <w:pStyle w:val="Spistreci2"/>
        <w:tabs>
          <w:tab w:val="left" w:pos="1132"/>
        </w:tabs>
        <w:spacing w:before="0" w:line="360" w:lineRule="auto"/>
        <w:ind w:left="238"/>
        <w:rPr>
          <w:rFonts w:asciiTheme="majorHAnsi" w:eastAsiaTheme="minorEastAsia" w:hAnsiTheme="majorHAnsi" w:cstheme="minorBidi"/>
          <w:b w:val="0"/>
          <w:noProof/>
          <w:sz w:val="22"/>
          <w:szCs w:val="22"/>
          <w:lang w:eastAsia="pl-PL"/>
        </w:rPr>
      </w:pPr>
      <w:hyperlink w:anchor="_Toc453163144" w:history="1">
        <w:r w:rsidR="00371337" w:rsidRPr="00371337">
          <w:rPr>
            <w:rStyle w:val="Hipercze"/>
            <w:rFonts w:asciiTheme="majorHAnsi" w:hAnsiTheme="majorHAnsi"/>
            <w:b w:val="0"/>
            <w:i/>
            <w:noProof/>
          </w:rPr>
          <w:t>5.1.1.</w:t>
        </w:r>
        <w:r w:rsidR="00371337" w:rsidRPr="00371337">
          <w:rPr>
            <w:rFonts w:asciiTheme="majorHAnsi" w:eastAsiaTheme="minorEastAsia" w:hAnsiTheme="majorHAnsi" w:cstheme="minorBidi"/>
            <w:b w:val="0"/>
            <w:noProof/>
            <w:sz w:val="22"/>
            <w:szCs w:val="22"/>
            <w:lang w:eastAsia="pl-PL"/>
          </w:rPr>
          <w:tab/>
        </w:r>
        <w:r w:rsidR="00371337" w:rsidRPr="00371337">
          <w:rPr>
            <w:rStyle w:val="Hipercze"/>
            <w:rFonts w:asciiTheme="majorHAnsi" w:hAnsiTheme="majorHAnsi" w:cs="Arial"/>
            <w:b w:val="0"/>
            <w:i/>
            <w:noProof/>
          </w:rPr>
          <w:t>Przygotowanie podłoża</w:t>
        </w:r>
        <w:r w:rsidR="00371337" w:rsidRPr="00371337">
          <w:rPr>
            <w:rFonts w:asciiTheme="majorHAnsi" w:hAnsiTheme="majorHAnsi"/>
            <w:b w:val="0"/>
            <w:noProof/>
            <w:webHidden/>
          </w:rPr>
          <w:tab/>
        </w:r>
        <w:r w:rsidRPr="00371337">
          <w:rPr>
            <w:rFonts w:asciiTheme="majorHAnsi" w:hAnsiTheme="majorHAnsi"/>
            <w:b w:val="0"/>
            <w:noProof/>
            <w:webHidden/>
          </w:rPr>
          <w:fldChar w:fldCharType="begin"/>
        </w:r>
        <w:r w:rsidR="00371337" w:rsidRPr="00371337">
          <w:rPr>
            <w:rFonts w:asciiTheme="majorHAnsi" w:hAnsiTheme="majorHAnsi"/>
            <w:b w:val="0"/>
            <w:noProof/>
            <w:webHidden/>
          </w:rPr>
          <w:instrText xml:space="preserve"> PAGEREF _Toc453163144 \h </w:instrText>
        </w:r>
        <w:r w:rsidRPr="00371337">
          <w:rPr>
            <w:rFonts w:asciiTheme="majorHAnsi" w:hAnsiTheme="majorHAnsi"/>
            <w:b w:val="0"/>
            <w:noProof/>
            <w:webHidden/>
          </w:rPr>
        </w:r>
        <w:r w:rsidRPr="00371337">
          <w:rPr>
            <w:rFonts w:asciiTheme="majorHAnsi" w:hAnsiTheme="majorHAnsi"/>
            <w:b w:val="0"/>
            <w:noProof/>
            <w:webHidden/>
          </w:rPr>
          <w:fldChar w:fldCharType="separate"/>
        </w:r>
        <w:r w:rsidR="00EE681E">
          <w:rPr>
            <w:rFonts w:asciiTheme="majorHAnsi" w:hAnsiTheme="majorHAnsi"/>
            <w:b w:val="0"/>
            <w:noProof/>
            <w:webHidden/>
          </w:rPr>
          <w:t>6</w:t>
        </w:r>
        <w:r w:rsidRPr="00371337">
          <w:rPr>
            <w:rFonts w:asciiTheme="majorHAnsi" w:hAnsiTheme="majorHAnsi"/>
            <w:b w:val="0"/>
            <w:noProof/>
            <w:webHidden/>
          </w:rPr>
          <w:fldChar w:fldCharType="end"/>
        </w:r>
      </w:hyperlink>
    </w:p>
    <w:p w:rsidR="00371337" w:rsidRPr="00371337" w:rsidRDefault="001C6998" w:rsidP="00371337">
      <w:pPr>
        <w:pStyle w:val="Spistreci2"/>
        <w:tabs>
          <w:tab w:val="left" w:pos="1132"/>
        </w:tabs>
        <w:spacing w:before="0" w:line="360" w:lineRule="auto"/>
        <w:ind w:left="238"/>
        <w:rPr>
          <w:rFonts w:asciiTheme="majorHAnsi" w:eastAsiaTheme="minorEastAsia" w:hAnsiTheme="majorHAnsi" w:cstheme="minorBidi"/>
          <w:b w:val="0"/>
          <w:noProof/>
          <w:sz w:val="22"/>
          <w:szCs w:val="22"/>
          <w:lang w:eastAsia="pl-PL"/>
        </w:rPr>
      </w:pPr>
      <w:hyperlink w:anchor="_Toc453163145" w:history="1">
        <w:r w:rsidR="00371337" w:rsidRPr="00371337">
          <w:rPr>
            <w:rStyle w:val="Hipercze"/>
            <w:rFonts w:asciiTheme="majorHAnsi" w:hAnsiTheme="majorHAnsi"/>
            <w:b w:val="0"/>
            <w:i/>
            <w:noProof/>
          </w:rPr>
          <w:t>5.1.2.</w:t>
        </w:r>
        <w:r w:rsidR="00371337" w:rsidRPr="00371337">
          <w:rPr>
            <w:rFonts w:asciiTheme="majorHAnsi" w:eastAsiaTheme="minorEastAsia" w:hAnsiTheme="majorHAnsi" w:cstheme="minorBidi"/>
            <w:b w:val="0"/>
            <w:noProof/>
            <w:sz w:val="22"/>
            <w:szCs w:val="22"/>
            <w:lang w:eastAsia="pl-PL"/>
          </w:rPr>
          <w:tab/>
        </w:r>
        <w:r w:rsidR="00371337" w:rsidRPr="00371337">
          <w:rPr>
            <w:rStyle w:val="Hipercze"/>
            <w:rFonts w:asciiTheme="majorHAnsi" w:hAnsiTheme="majorHAnsi" w:cs="Arial"/>
            <w:b w:val="0"/>
            <w:i/>
            <w:noProof/>
          </w:rPr>
          <w:t>Podsypka i obsypka</w:t>
        </w:r>
        <w:r w:rsidR="00371337" w:rsidRPr="00371337">
          <w:rPr>
            <w:rFonts w:asciiTheme="majorHAnsi" w:hAnsiTheme="majorHAnsi"/>
            <w:b w:val="0"/>
            <w:noProof/>
            <w:webHidden/>
          </w:rPr>
          <w:tab/>
        </w:r>
        <w:r w:rsidRPr="00371337">
          <w:rPr>
            <w:rFonts w:asciiTheme="majorHAnsi" w:hAnsiTheme="majorHAnsi"/>
            <w:b w:val="0"/>
            <w:noProof/>
            <w:webHidden/>
          </w:rPr>
          <w:fldChar w:fldCharType="begin"/>
        </w:r>
        <w:r w:rsidR="00371337" w:rsidRPr="00371337">
          <w:rPr>
            <w:rFonts w:asciiTheme="majorHAnsi" w:hAnsiTheme="majorHAnsi"/>
            <w:b w:val="0"/>
            <w:noProof/>
            <w:webHidden/>
          </w:rPr>
          <w:instrText xml:space="preserve"> PAGEREF _Toc453163145 \h </w:instrText>
        </w:r>
        <w:r w:rsidRPr="00371337">
          <w:rPr>
            <w:rFonts w:asciiTheme="majorHAnsi" w:hAnsiTheme="majorHAnsi"/>
            <w:b w:val="0"/>
            <w:noProof/>
            <w:webHidden/>
          </w:rPr>
        </w:r>
        <w:r w:rsidRPr="00371337">
          <w:rPr>
            <w:rFonts w:asciiTheme="majorHAnsi" w:hAnsiTheme="majorHAnsi"/>
            <w:b w:val="0"/>
            <w:noProof/>
            <w:webHidden/>
          </w:rPr>
          <w:fldChar w:fldCharType="separate"/>
        </w:r>
        <w:r w:rsidR="00EE681E">
          <w:rPr>
            <w:rFonts w:asciiTheme="majorHAnsi" w:hAnsiTheme="majorHAnsi"/>
            <w:b w:val="0"/>
            <w:noProof/>
            <w:webHidden/>
          </w:rPr>
          <w:t>6</w:t>
        </w:r>
        <w:r w:rsidRPr="00371337">
          <w:rPr>
            <w:rFonts w:asciiTheme="majorHAnsi" w:hAnsiTheme="majorHAnsi"/>
            <w:b w:val="0"/>
            <w:noProof/>
            <w:webHidden/>
          </w:rPr>
          <w:fldChar w:fldCharType="end"/>
        </w:r>
      </w:hyperlink>
    </w:p>
    <w:p w:rsidR="00371337" w:rsidRPr="00371337" w:rsidRDefault="001C6998" w:rsidP="00371337">
      <w:pPr>
        <w:pStyle w:val="Spistreci2"/>
        <w:tabs>
          <w:tab w:val="left" w:pos="1132"/>
        </w:tabs>
        <w:spacing w:before="0" w:line="360" w:lineRule="auto"/>
        <w:ind w:left="238"/>
        <w:rPr>
          <w:rFonts w:asciiTheme="majorHAnsi" w:eastAsiaTheme="minorEastAsia" w:hAnsiTheme="majorHAnsi" w:cstheme="minorBidi"/>
          <w:b w:val="0"/>
          <w:noProof/>
          <w:sz w:val="22"/>
          <w:szCs w:val="22"/>
          <w:lang w:eastAsia="pl-PL"/>
        </w:rPr>
      </w:pPr>
      <w:hyperlink w:anchor="_Toc453163146" w:history="1">
        <w:r w:rsidR="00371337" w:rsidRPr="00371337">
          <w:rPr>
            <w:rStyle w:val="Hipercze"/>
            <w:rFonts w:asciiTheme="majorHAnsi" w:hAnsiTheme="majorHAnsi"/>
            <w:b w:val="0"/>
            <w:i/>
            <w:noProof/>
          </w:rPr>
          <w:t>5.1.3.</w:t>
        </w:r>
        <w:r w:rsidR="00371337" w:rsidRPr="00371337">
          <w:rPr>
            <w:rFonts w:asciiTheme="majorHAnsi" w:eastAsiaTheme="minorEastAsia" w:hAnsiTheme="majorHAnsi" w:cstheme="minorBidi"/>
            <w:b w:val="0"/>
            <w:noProof/>
            <w:sz w:val="22"/>
            <w:szCs w:val="22"/>
            <w:lang w:eastAsia="pl-PL"/>
          </w:rPr>
          <w:tab/>
        </w:r>
        <w:r w:rsidR="00371337" w:rsidRPr="00371337">
          <w:rPr>
            <w:rStyle w:val="Hipercze"/>
            <w:rFonts w:asciiTheme="majorHAnsi" w:hAnsiTheme="majorHAnsi" w:cs="Arial"/>
            <w:b w:val="0"/>
            <w:i/>
            <w:noProof/>
          </w:rPr>
          <w:t>Układanie przewodów</w:t>
        </w:r>
        <w:r w:rsidR="00371337" w:rsidRPr="00371337">
          <w:rPr>
            <w:rFonts w:asciiTheme="majorHAnsi" w:hAnsiTheme="majorHAnsi"/>
            <w:b w:val="0"/>
            <w:noProof/>
            <w:webHidden/>
          </w:rPr>
          <w:tab/>
        </w:r>
        <w:r w:rsidRPr="00371337">
          <w:rPr>
            <w:rFonts w:asciiTheme="majorHAnsi" w:hAnsiTheme="majorHAnsi"/>
            <w:b w:val="0"/>
            <w:noProof/>
            <w:webHidden/>
          </w:rPr>
          <w:fldChar w:fldCharType="begin"/>
        </w:r>
        <w:r w:rsidR="00371337" w:rsidRPr="00371337">
          <w:rPr>
            <w:rFonts w:asciiTheme="majorHAnsi" w:hAnsiTheme="majorHAnsi"/>
            <w:b w:val="0"/>
            <w:noProof/>
            <w:webHidden/>
          </w:rPr>
          <w:instrText xml:space="preserve"> PAGEREF _Toc453163146 \h </w:instrText>
        </w:r>
        <w:r w:rsidRPr="00371337">
          <w:rPr>
            <w:rFonts w:asciiTheme="majorHAnsi" w:hAnsiTheme="majorHAnsi"/>
            <w:b w:val="0"/>
            <w:noProof/>
            <w:webHidden/>
          </w:rPr>
        </w:r>
        <w:r w:rsidRPr="00371337">
          <w:rPr>
            <w:rFonts w:asciiTheme="majorHAnsi" w:hAnsiTheme="majorHAnsi"/>
            <w:b w:val="0"/>
            <w:noProof/>
            <w:webHidden/>
          </w:rPr>
          <w:fldChar w:fldCharType="separate"/>
        </w:r>
        <w:r w:rsidR="00EE681E">
          <w:rPr>
            <w:rFonts w:asciiTheme="majorHAnsi" w:hAnsiTheme="majorHAnsi"/>
            <w:b w:val="0"/>
            <w:noProof/>
            <w:webHidden/>
          </w:rPr>
          <w:t>7</w:t>
        </w:r>
        <w:r w:rsidRPr="00371337">
          <w:rPr>
            <w:rFonts w:asciiTheme="majorHAnsi" w:hAnsiTheme="majorHAnsi"/>
            <w:b w:val="0"/>
            <w:noProof/>
            <w:webHidden/>
          </w:rPr>
          <w:fldChar w:fldCharType="end"/>
        </w:r>
      </w:hyperlink>
    </w:p>
    <w:p w:rsidR="00371337" w:rsidRPr="00371337" w:rsidRDefault="001C6998" w:rsidP="00371337">
      <w:pPr>
        <w:pStyle w:val="Spistreci2"/>
        <w:tabs>
          <w:tab w:val="left" w:pos="1132"/>
        </w:tabs>
        <w:spacing w:before="0" w:line="360" w:lineRule="auto"/>
        <w:ind w:left="238"/>
        <w:rPr>
          <w:rFonts w:asciiTheme="majorHAnsi" w:eastAsiaTheme="minorEastAsia" w:hAnsiTheme="majorHAnsi" w:cstheme="minorBidi"/>
          <w:b w:val="0"/>
          <w:noProof/>
          <w:sz w:val="22"/>
          <w:szCs w:val="22"/>
          <w:lang w:eastAsia="pl-PL"/>
        </w:rPr>
      </w:pPr>
      <w:hyperlink w:anchor="_Toc453163147" w:history="1">
        <w:r w:rsidR="00371337" w:rsidRPr="00371337">
          <w:rPr>
            <w:rStyle w:val="Hipercze"/>
            <w:rFonts w:asciiTheme="majorHAnsi" w:hAnsiTheme="majorHAnsi"/>
            <w:b w:val="0"/>
            <w:i/>
            <w:noProof/>
          </w:rPr>
          <w:t>5.1.4.</w:t>
        </w:r>
        <w:r w:rsidR="00371337" w:rsidRPr="00371337">
          <w:rPr>
            <w:rFonts w:asciiTheme="majorHAnsi" w:eastAsiaTheme="minorEastAsia" w:hAnsiTheme="majorHAnsi" w:cstheme="minorBidi"/>
            <w:b w:val="0"/>
            <w:noProof/>
            <w:sz w:val="22"/>
            <w:szCs w:val="22"/>
            <w:lang w:eastAsia="pl-PL"/>
          </w:rPr>
          <w:tab/>
        </w:r>
        <w:r w:rsidR="00371337" w:rsidRPr="00371337">
          <w:rPr>
            <w:rStyle w:val="Hipercze"/>
            <w:rFonts w:asciiTheme="majorHAnsi" w:hAnsiTheme="majorHAnsi" w:cs="Arial"/>
            <w:b w:val="0"/>
            <w:i/>
            <w:noProof/>
          </w:rPr>
          <w:t>Studnie kanalizacyjne</w:t>
        </w:r>
        <w:r w:rsidR="00371337" w:rsidRPr="00371337">
          <w:rPr>
            <w:rFonts w:asciiTheme="majorHAnsi" w:hAnsiTheme="majorHAnsi"/>
            <w:b w:val="0"/>
            <w:noProof/>
            <w:webHidden/>
          </w:rPr>
          <w:tab/>
        </w:r>
        <w:r w:rsidRPr="00371337">
          <w:rPr>
            <w:rFonts w:asciiTheme="majorHAnsi" w:hAnsiTheme="majorHAnsi"/>
            <w:b w:val="0"/>
            <w:noProof/>
            <w:webHidden/>
          </w:rPr>
          <w:fldChar w:fldCharType="begin"/>
        </w:r>
        <w:r w:rsidR="00371337" w:rsidRPr="00371337">
          <w:rPr>
            <w:rFonts w:asciiTheme="majorHAnsi" w:hAnsiTheme="majorHAnsi"/>
            <w:b w:val="0"/>
            <w:noProof/>
            <w:webHidden/>
          </w:rPr>
          <w:instrText xml:space="preserve"> PAGEREF _Toc453163147 \h </w:instrText>
        </w:r>
        <w:r w:rsidRPr="00371337">
          <w:rPr>
            <w:rFonts w:asciiTheme="majorHAnsi" w:hAnsiTheme="majorHAnsi"/>
            <w:b w:val="0"/>
            <w:noProof/>
            <w:webHidden/>
          </w:rPr>
        </w:r>
        <w:r w:rsidRPr="00371337">
          <w:rPr>
            <w:rFonts w:asciiTheme="majorHAnsi" w:hAnsiTheme="majorHAnsi"/>
            <w:b w:val="0"/>
            <w:noProof/>
            <w:webHidden/>
          </w:rPr>
          <w:fldChar w:fldCharType="separate"/>
        </w:r>
        <w:r w:rsidR="00EE681E">
          <w:rPr>
            <w:rFonts w:asciiTheme="majorHAnsi" w:hAnsiTheme="majorHAnsi"/>
            <w:b w:val="0"/>
            <w:noProof/>
            <w:webHidden/>
          </w:rPr>
          <w:t>7</w:t>
        </w:r>
        <w:r w:rsidRPr="00371337">
          <w:rPr>
            <w:rFonts w:asciiTheme="majorHAnsi" w:hAnsiTheme="majorHAnsi"/>
            <w:b w:val="0"/>
            <w:noProof/>
            <w:webHidden/>
          </w:rPr>
          <w:fldChar w:fldCharType="end"/>
        </w:r>
      </w:hyperlink>
    </w:p>
    <w:p w:rsidR="00371337" w:rsidRPr="00371337" w:rsidRDefault="001C6998" w:rsidP="00371337">
      <w:pPr>
        <w:pStyle w:val="Spistreci2"/>
        <w:tabs>
          <w:tab w:val="left" w:pos="849"/>
        </w:tabs>
        <w:spacing w:before="0" w:line="360" w:lineRule="auto"/>
        <w:ind w:left="238"/>
        <w:rPr>
          <w:rFonts w:asciiTheme="majorHAnsi" w:eastAsiaTheme="minorEastAsia" w:hAnsiTheme="majorHAnsi" w:cstheme="minorBidi"/>
          <w:b w:val="0"/>
          <w:noProof/>
          <w:sz w:val="22"/>
          <w:szCs w:val="22"/>
          <w:lang w:eastAsia="pl-PL"/>
        </w:rPr>
      </w:pPr>
      <w:hyperlink w:anchor="_Toc453163148" w:history="1">
        <w:r w:rsidR="00371337" w:rsidRPr="00371337">
          <w:rPr>
            <w:rStyle w:val="Hipercze"/>
            <w:rFonts w:asciiTheme="majorHAnsi" w:hAnsiTheme="majorHAnsi"/>
            <w:b w:val="0"/>
            <w:noProof/>
          </w:rPr>
          <w:t>5.2.</w:t>
        </w:r>
        <w:r w:rsidR="00371337" w:rsidRPr="00371337">
          <w:rPr>
            <w:rFonts w:asciiTheme="majorHAnsi" w:eastAsiaTheme="minorEastAsia" w:hAnsiTheme="majorHAnsi" w:cstheme="minorBidi"/>
            <w:b w:val="0"/>
            <w:noProof/>
            <w:sz w:val="22"/>
            <w:szCs w:val="22"/>
            <w:lang w:eastAsia="pl-PL"/>
          </w:rPr>
          <w:tab/>
        </w:r>
        <w:r w:rsidR="00371337" w:rsidRPr="00371337">
          <w:rPr>
            <w:rStyle w:val="Hipercze"/>
            <w:rFonts w:asciiTheme="majorHAnsi" w:hAnsiTheme="majorHAnsi" w:cs="Arial"/>
            <w:b w:val="0"/>
            <w:noProof/>
          </w:rPr>
          <w:t>Skrzyżowania z uzbrojeniem podziemnym</w:t>
        </w:r>
        <w:r w:rsidR="00371337" w:rsidRPr="00371337">
          <w:rPr>
            <w:rFonts w:asciiTheme="majorHAnsi" w:hAnsiTheme="majorHAnsi"/>
            <w:b w:val="0"/>
            <w:noProof/>
            <w:webHidden/>
          </w:rPr>
          <w:tab/>
        </w:r>
        <w:r w:rsidRPr="00371337">
          <w:rPr>
            <w:rFonts w:asciiTheme="majorHAnsi" w:hAnsiTheme="majorHAnsi"/>
            <w:b w:val="0"/>
            <w:noProof/>
            <w:webHidden/>
          </w:rPr>
          <w:fldChar w:fldCharType="begin"/>
        </w:r>
        <w:r w:rsidR="00371337" w:rsidRPr="00371337">
          <w:rPr>
            <w:rFonts w:asciiTheme="majorHAnsi" w:hAnsiTheme="majorHAnsi"/>
            <w:b w:val="0"/>
            <w:noProof/>
            <w:webHidden/>
          </w:rPr>
          <w:instrText xml:space="preserve"> PAGEREF _Toc453163148 \h </w:instrText>
        </w:r>
        <w:r w:rsidRPr="00371337">
          <w:rPr>
            <w:rFonts w:asciiTheme="majorHAnsi" w:hAnsiTheme="majorHAnsi"/>
            <w:b w:val="0"/>
            <w:noProof/>
            <w:webHidden/>
          </w:rPr>
        </w:r>
        <w:r w:rsidRPr="00371337">
          <w:rPr>
            <w:rFonts w:asciiTheme="majorHAnsi" w:hAnsiTheme="majorHAnsi"/>
            <w:b w:val="0"/>
            <w:noProof/>
            <w:webHidden/>
          </w:rPr>
          <w:fldChar w:fldCharType="separate"/>
        </w:r>
        <w:r w:rsidR="00EE681E">
          <w:rPr>
            <w:rFonts w:asciiTheme="majorHAnsi" w:hAnsiTheme="majorHAnsi"/>
            <w:b w:val="0"/>
            <w:noProof/>
            <w:webHidden/>
          </w:rPr>
          <w:t>8</w:t>
        </w:r>
        <w:r w:rsidRPr="00371337">
          <w:rPr>
            <w:rFonts w:asciiTheme="majorHAnsi" w:hAnsiTheme="majorHAnsi"/>
            <w:b w:val="0"/>
            <w:noProof/>
            <w:webHidden/>
          </w:rPr>
          <w:fldChar w:fldCharType="end"/>
        </w:r>
      </w:hyperlink>
    </w:p>
    <w:p w:rsidR="00371337" w:rsidRPr="00371337" w:rsidRDefault="001C6998" w:rsidP="00371337">
      <w:pPr>
        <w:pStyle w:val="Spistreci2"/>
        <w:tabs>
          <w:tab w:val="left" w:pos="849"/>
        </w:tabs>
        <w:spacing w:before="0" w:line="360" w:lineRule="auto"/>
        <w:ind w:left="238"/>
        <w:rPr>
          <w:rFonts w:asciiTheme="majorHAnsi" w:eastAsiaTheme="minorEastAsia" w:hAnsiTheme="majorHAnsi" w:cstheme="minorBidi"/>
          <w:b w:val="0"/>
          <w:noProof/>
          <w:sz w:val="22"/>
          <w:szCs w:val="22"/>
          <w:lang w:eastAsia="pl-PL"/>
        </w:rPr>
      </w:pPr>
      <w:hyperlink w:anchor="_Toc453163149" w:history="1">
        <w:r w:rsidR="00371337" w:rsidRPr="00371337">
          <w:rPr>
            <w:rStyle w:val="Hipercze"/>
            <w:rFonts w:asciiTheme="majorHAnsi" w:hAnsiTheme="majorHAnsi"/>
            <w:b w:val="0"/>
            <w:noProof/>
          </w:rPr>
          <w:t>6.</w:t>
        </w:r>
        <w:r w:rsidR="00371337" w:rsidRPr="00371337">
          <w:rPr>
            <w:rFonts w:asciiTheme="majorHAnsi" w:eastAsiaTheme="minorEastAsia" w:hAnsiTheme="majorHAnsi" w:cstheme="minorBidi"/>
            <w:b w:val="0"/>
            <w:noProof/>
            <w:sz w:val="22"/>
            <w:szCs w:val="22"/>
            <w:lang w:eastAsia="pl-PL"/>
          </w:rPr>
          <w:tab/>
        </w:r>
        <w:r w:rsidR="00371337" w:rsidRPr="00371337">
          <w:rPr>
            <w:rStyle w:val="Hipercze"/>
            <w:rFonts w:asciiTheme="majorHAnsi" w:hAnsiTheme="majorHAnsi" w:cs="Arial"/>
            <w:b w:val="0"/>
            <w:noProof/>
          </w:rPr>
          <w:t>KONTROLA JAKOŚCI</w:t>
        </w:r>
        <w:r w:rsidR="00371337" w:rsidRPr="00371337">
          <w:rPr>
            <w:rFonts w:asciiTheme="majorHAnsi" w:hAnsiTheme="majorHAnsi"/>
            <w:b w:val="0"/>
            <w:noProof/>
            <w:webHidden/>
          </w:rPr>
          <w:tab/>
        </w:r>
        <w:r w:rsidRPr="00371337">
          <w:rPr>
            <w:rFonts w:asciiTheme="majorHAnsi" w:hAnsiTheme="majorHAnsi"/>
            <w:b w:val="0"/>
            <w:noProof/>
            <w:webHidden/>
          </w:rPr>
          <w:fldChar w:fldCharType="begin"/>
        </w:r>
        <w:r w:rsidR="00371337" w:rsidRPr="00371337">
          <w:rPr>
            <w:rFonts w:asciiTheme="majorHAnsi" w:hAnsiTheme="majorHAnsi"/>
            <w:b w:val="0"/>
            <w:noProof/>
            <w:webHidden/>
          </w:rPr>
          <w:instrText xml:space="preserve"> PAGEREF _Toc453163149 \h </w:instrText>
        </w:r>
        <w:r w:rsidRPr="00371337">
          <w:rPr>
            <w:rFonts w:asciiTheme="majorHAnsi" w:hAnsiTheme="majorHAnsi"/>
            <w:b w:val="0"/>
            <w:noProof/>
            <w:webHidden/>
          </w:rPr>
        </w:r>
        <w:r w:rsidRPr="00371337">
          <w:rPr>
            <w:rFonts w:asciiTheme="majorHAnsi" w:hAnsiTheme="majorHAnsi"/>
            <w:b w:val="0"/>
            <w:noProof/>
            <w:webHidden/>
          </w:rPr>
          <w:fldChar w:fldCharType="separate"/>
        </w:r>
        <w:r w:rsidR="00EE681E">
          <w:rPr>
            <w:rFonts w:asciiTheme="majorHAnsi" w:hAnsiTheme="majorHAnsi"/>
            <w:b w:val="0"/>
            <w:noProof/>
            <w:webHidden/>
          </w:rPr>
          <w:t>8</w:t>
        </w:r>
        <w:r w:rsidRPr="00371337">
          <w:rPr>
            <w:rFonts w:asciiTheme="majorHAnsi" w:hAnsiTheme="majorHAnsi"/>
            <w:b w:val="0"/>
            <w:noProof/>
            <w:webHidden/>
          </w:rPr>
          <w:fldChar w:fldCharType="end"/>
        </w:r>
      </w:hyperlink>
    </w:p>
    <w:p w:rsidR="00371337" w:rsidRPr="00371337" w:rsidRDefault="001C6998" w:rsidP="00371337">
      <w:pPr>
        <w:pStyle w:val="Spistreci2"/>
        <w:tabs>
          <w:tab w:val="left" w:pos="849"/>
        </w:tabs>
        <w:spacing w:before="0" w:line="360" w:lineRule="auto"/>
        <w:ind w:left="238"/>
        <w:rPr>
          <w:rFonts w:asciiTheme="majorHAnsi" w:eastAsiaTheme="minorEastAsia" w:hAnsiTheme="majorHAnsi" w:cstheme="minorBidi"/>
          <w:b w:val="0"/>
          <w:noProof/>
          <w:sz w:val="22"/>
          <w:szCs w:val="22"/>
          <w:lang w:eastAsia="pl-PL"/>
        </w:rPr>
      </w:pPr>
      <w:hyperlink w:anchor="_Toc453163150" w:history="1">
        <w:r w:rsidR="00371337" w:rsidRPr="00371337">
          <w:rPr>
            <w:rStyle w:val="Hipercze"/>
            <w:rFonts w:asciiTheme="majorHAnsi" w:hAnsiTheme="majorHAnsi"/>
            <w:b w:val="0"/>
            <w:noProof/>
          </w:rPr>
          <w:t>6.1.</w:t>
        </w:r>
        <w:r w:rsidR="00371337" w:rsidRPr="00371337">
          <w:rPr>
            <w:rFonts w:asciiTheme="majorHAnsi" w:eastAsiaTheme="minorEastAsia" w:hAnsiTheme="majorHAnsi" w:cstheme="minorBidi"/>
            <w:b w:val="0"/>
            <w:noProof/>
            <w:sz w:val="22"/>
            <w:szCs w:val="22"/>
            <w:lang w:eastAsia="pl-PL"/>
          </w:rPr>
          <w:tab/>
        </w:r>
        <w:r w:rsidR="00371337" w:rsidRPr="00371337">
          <w:rPr>
            <w:rStyle w:val="Hipercze"/>
            <w:rFonts w:asciiTheme="majorHAnsi" w:hAnsiTheme="majorHAnsi" w:cs="Arial"/>
            <w:b w:val="0"/>
            <w:noProof/>
          </w:rPr>
          <w:t>Kontrola robót montażowych</w:t>
        </w:r>
        <w:r w:rsidR="00371337" w:rsidRPr="00371337">
          <w:rPr>
            <w:rFonts w:asciiTheme="majorHAnsi" w:hAnsiTheme="majorHAnsi"/>
            <w:b w:val="0"/>
            <w:noProof/>
            <w:webHidden/>
          </w:rPr>
          <w:tab/>
        </w:r>
        <w:r w:rsidRPr="00371337">
          <w:rPr>
            <w:rFonts w:asciiTheme="majorHAnsi" w:hAnsiTheme="majorHAnsi"/>
            <w:b w:val="0"/>
            <w:noProof/>
            <w:webHidden/>
          </w:rPr>
          <w:fldChar w:fldCharType="begin"/>
        </w:r>
        <w:r w:rsidR="00371337" w:rsidRPr="00371337">
          <w:rPr>
            <w:rFonts w:asciiTheme="majorHAnsi" w:hAnsiTheme="majorHAnsi"/>
            <w:b w:val="0"/>
            <w:noProof/>
            <w:webHidden/>
          </w:rPr>
          <w:instrText xml:space="preserve"> PAGEREF _Toc453163150 \h </w:instrText>
        </w:r>
        <w:r w:rsidRPr="00371337">
          <w:rPr>
            <w:rFonts w:asciiTheme="majorHAnsi" w:hAnsiTheme="majorHAnsi"/>
            <w:b w:val="0"/>
            <w:noProof/>
            <w:webHidden/>
          </w:rPr>
        </w:r>
        <w:r w:rsidRPr="00371337">
          <w:rPr>
            <w:rFonts w:asciiTheme="majorHAnsi" w:hAnsiTheme="majorHAnsi"/>
            <w:b w:val="0"/>
            <w:noProof/>
            <w:webHidden/>
          </w:rPr>
          <w:fldChar w:fldCharType="separate"/>
        </w:r>
        <w:r w:rsidR="00EE681E">
          <w:rPr>
            <w:rFonts w:asciiTheme="majorHAnsi" w:hAnsiTheme="majorHAnsi"/>
            <w:b w:val="0"/>
            <w:noProof/>
            <w:webHidden/>
          </w:rPr>
          <w:t>8</w:t>
        </w:r>
        <w:r w:rsidRPr="00371337">
          <w:rPr>
            <w:rFonts w:asciiTheme="majorHAnsi" w:hAnsiTheme="majorHAnsi"/>
            <w:b w:val="0"/>
            <w:noProof/>
            <w:webHidden/>
          </w:rPr>
          <w:fldChar w:fldCharType="end"/>
        </w:r>
      </w:hyperlink>
    </w:p>
    <w:p w:rsidR="00371337" w:rsidRPr="00371337" w:rsidRDefault="001C6998" w:rsidP="00371337">
      <w:pPr>
        <w:pStyle w:val="Spistreci2"/>
        <w:tabs>
          <w:tab w:val="left" w:pos="849"/>
        </w:tabs>
        <w:spacing w:before="0" w:line="360" w:lineRule="auto"/>
        <w:ind w:left="238"/>
        <w:rPr>
          <w:rFonts w:asciiTheme="majorHAnsi" w:eastAsiaTheme="minorEastAsia" w:hAnsiTheme="majorHAnsi" w:cstheme="minorBidi"/>
          <w:b w:val="0"/>
          <w:noProof/>
          <w:sz w:val="22"/>
          <w:szCs w:val="22"/>
          <w:lang w:eastAsia="pl-PL"/>
        </w:rPr>
      </w:pPr>
      <w:hyperlink w:anchor="_Toc453163151" w:history="1">
        <w:r w:rsidR="00371337" w:rsidRPr="00371337">
          <w:rPr>
            <w:rStyle w:val="Hipercze"/>
            <w:rFonts w:asciiTheme="majorHAnsi" w:hAnsiTheme="majorHAnsi"/>
            <w:b w:val="0"/>
            <w:noProof/>
          </w:rPr>
          <w:t>6.2.</w:t>
        </w:r>
        <w:r w:rsidR="00371337" w:rsidRPr="00371337">
          <w:rPr>
            <w:rFonts w:asciiTheme="majorHAnsi" w:eastAsiaTheme="minorEastAsia" w:hAnsiTheme="majorHAnsi" w:cstheme="minorBidi"/>
            <w:b w:val="0"/>
            <w:noProof/>
            <w:sz w:val="22"/>
            <w:szCs w:val="22"/>
            <w:lang w:eastAsia="pl-PL"/>
          </w:rPr>
          <w:tab/>
        </w:r>
        <w:r w:rsidR="00371337" w:rsidRPr="00371337">
          <w:rPr>
            <w:rStyle w:val="Hipercze"/>
            <w:rFonts w:asciiTheme="majorHAnsi" w:hAnsiTheme="majorHAnsi" w:cs="Arial"/>
            <w:b w:val="0"/>
            <w:noProof/>
          </w:rPr>
          <w:t>Próba szczelności rurociągów</w:t>
        </w:r>
        <w:r w:rsidR="00371337" w:rsidRPr="00371337">
          <w:rPr>
            <w:rFonts w:asciiTheme="majorHAnsi" w:hAnsiTheme="majorHAnsi"/>
            <w:b w:val="0"/>
            <w:noProof/>
            <w:webHidden/>
          </w:rPr>
          <w:tab/>
        </w:r>
        <w:r w:rsidRPr="00371337">
          <w:rPr>
            <w:rFonts w:asciiTheme="majorHAnsi" w:hAnsiTheme="majorHAnsi"/>
            <w:b w:val="0"/>
            <w:noProof/>
            <w:webHidden/>
          </w:rPr>
          <w:fldChar w:fldCharType="begin"/>
        </w:r>
        <w:r w:rsidR="00371337" w:rsidRPr="00371337">
          <w:rPr>
            <w:rFonts w:asciiTheme="majorHAnsi" w:hAnsiTheme="majorHAnsi"/>
            <w:b w:val="0"/>
            <w:noProof/>
            <w:webHidden/>
          </w:rPr>
          <w:instrText xml:space="preserve"> PAGEREF _Toc453163151 \h </w:instrText>
        </w:r>
        <w:r w:rsidRPr="00371337">
          <w:rPr>
            <w:rFonts w:asciiTheme="majorHAnsi" w:hAnsiTheme="majorHAnsi"/>
            <w:b w:val="0"/>
            <w:noProof/>
            <w:webHidden/>
          </w:rPr>
        </w:r>
        <w:r w:rsidRPr="00371337">
          <w:rPr>
            <w:rFonts w:asciiTheme="majorHAnsi" w:hAnsiTheme="majorHAnsi"/>
            <w:b w:val="0"/>
            <w:noProof/>
            <w:webHidden/>
          </w:rPr>
          <w:fldChar w:fldCharType="separate"/>
        </w:r>
        <w:r w:rsidR="00EE681E">
          <w:rPr>
            <w:rFonts w:asciiTheme="majorHAnsi" w:hAnsiTheme="majorHAnsi"/>
            <w:b w:val="0"/>
            <w:noProof/>
            <w:webHidden/>
          </w:rPr>
          <w:t>8</w:t>
        </w:r>
        <w:r w:rsidRPr="00371337">
          <w:rPr>
            <w:rFonts w:asciiTheme="majorHAnsi" w:hAnsiTheme="majorHAnsi"/>
            <w:b w:val="0"/>
            <w:noProof/>
            <w:webHidden/>
          </w:rPr>
          <w:fldChar w:fldCharType="end"/>
        </w:r>
      </w:hyperlink>
    </w:p>
    <w:p w:rsidR="00371337" w:rsidRPr="00371337" w:rsidRDefault="001C6998" w:rsidP="00371337">
      <w:pPr>
        <w:pStyle w:val="Spistreci2"/>
        <w:tabs>
          <w:tab w:val="left" w:pos="1132"/>
        </w:tabs>
        <w:spacing w:before="0" w:line="360" w:lineRule="auto"/>
        <w:ind w:left="238"/>
        <w:rPr>
          <w:rFonts w:asciiTheme="majorHAnsi" w:eastAsiaTheme="minorEastAsia" w:hAnsiTheme="majorHAnsi" w:cstheme="minorBidi"/>
          <w:b w:val="0"/>
          <w:noProof/>
          <w:sz w:val="22"/>
          <w:szCs w:val="22"/>
          <w:lang w:eastAsia="pl-PL"/>
        </w:rPr>
      </w:pPr>
      <w:hyperlink w:anchor="_Toc453163152" w:history="1">
        <w:r w:rsidR="00371337" w:rsidRPr="00371337">
          <w:rPr>
            <w:rStyle w:val="Hipercze"/>
            <w:rFonts w:asciiTheme="majorHAnsi" w:hAnsiTheme="majorHAnsi"/>
            <w:b w:val="0"/>
            <w:i/>
            <w:noProof/>
          </w:rPr>
          <w:t>6.2.1.</w:t>
        </w:r>
        <w:r w:rsidR="00371337" w:rsidRPr="00371337">
          <w:rPr>
            <w:rFonts w:asciiTheme="majorHAnsi" w:eastAsiaTheme="minorEastAsia" w:hAnsiTheme="majorHAnsi" w:cstheme="minorBidi"/>
            <w:b w:val="0"/>
            <w:noProof/>
            <w:sz w:val="22"/>
            <w:szCs w:val="22"/>
            <w:lang w:eastAsia="pl-PL"/>
          </w:rPr>
          <w:tab/>
        </w:r>
        <w:r w:rsidR="00371337" w:rsidRPr="00371337">
          <w:rPr>
            <w:rStyle w:val="Hipercze"/>
            <w:rFonts w:asciiTheme="majorHAnsi" w:hAnsiTheme="majorHAnsi" w:cs="Arial"/>
            <w:b w:val="0"/>
            <w:i/>
            <w:noProof/>
          </w:rPr>
          <w:t>Próba szczelności na eksfiltrację</w:t>
        </w:r>
        <w:r w:rsidR="00371337" w:rsidRPr="00371337">
          <w:rPr>
            <w:rFonts w:asciiTheme="majorHAnsi" w:hAnsiTheme="majorHAnsi"/>
            <w:b w:val="0"/>
            <w:noProof/>
            <w:webHidden/>
          </w:rPr>
          <w:tab/>
        </w:r>
        <w:r w:rsidRPr="00371337">
          <w:rPr>
            <w:rFonts w:asciiTheme="majorHAnsi" w:hAnsiTheme="majorHAnsi"/>
            <w:b w:val="0"/>
            <w:noProof/>
            <w:webHidden/>
          </w:rPr>
          <w:fldChar w:fldCharType="begin"/>
        </w:r>
        <w:r w:rsidR="00371337" w:rsidRPr="00371337">
          <w:rPr>
            <w:rFonts w:asciiTheme="majorHAnsi" w:hAnsiTheme="majorHAnsi"/>
            <w:b w:val="0"/>
            <w:noProof/>
            <w:webHidden/>
          </w:rPr>
          <w:instrText xml:space="preserve"> PAGEREF _Toc453163152 \h </w:instrText>
        </w:r>
        <w:r w:rsidRPr="00371337">
          <w:rPr>
            <w:rFonts w:asciiTheme="majorHAnsi" w:hAnsiTheme="majorHAnsi"/>
            <w:b w:val="0"/>
            <w:noProof/>
            <w:webHidden/>
          </w:rPr>
        </w:r>
        <w:r w:rsidRPr="00371337">
          <w:rPr>
            <w:rFonts w:asciiTheme="majorHAnsi" w:hAnsiTheme="majorHAnsi"/>
            <w:b w:val="0"/>
            <w:noProof/>
            <w:webHidden/>
          </w:rPr>
          <w:fldChar w:fldCharType="separate"/>
        </w:r>
        <w:r w:rsidR="00EE681E">
          <w:rPr>
            <w:rFonts w:asciiTheme="majorHAnsi" w:hAnsiTheme="majorHAnsi"/>
            <w:b w:val="0"/>
            <w:noProof/>
            <w:webHidden/>
          </w:rPr>
          <w:t>9</w:t>
        </w:r>
        <w:r w:rsidRPr="00371337">
          <w:rPr>
            <w:rFonts w:asciiTheme="majorHAnsi" w:hAnsiTheme="majorHAnsi"/>
            <w:b w:val="0"/>
            <w:noProof/>
            <w:webHidden/>
          </w:rPr>
          <w:fldChar w:fldCharType="end"/>
        </w:r>
      </w:hyperlink>
    </w:p>
    <w:p w:rsidR="00371337" w:rsidRPr="00371337" w:rsidRDefault="001C6998" w:rsidP="00371337">
      <w:pPr>
        <w:pStyle w:val="Spistreci2"/>
        <w:tabs>
          <w:tab w:val="left" w:pos="1132"/>
        </w:tabs>
        <w:spacing w:before="0" w:line="360" w:lineRule="auto"/>
        <w:ind w:left="238"/>
        <w:rPr>
          <w:rFonts w:asciiTheme="majorHAnsi" w:eastAsiaTheme="minorEastAsia" w:hAnsiTheme="majorHAnsi" w:cstheme="minorBidi"/>
          <w:b w:val="0"/>
          <w:noProof/>
          <w:sz w:val="22"/>
          <w:szCs w:val="22"/>
          <w:lang w:eastAsia="pl-PL"/>
        </w:rPr>
      </w:pPr>
      <w:hyperlink w:anchor="_Toc453163153" w:history="1">
        <w:r w:rsidR="00371337" w:rsidRPr="00371337">
          <w:rPr>
            <w:rStyle w:val="Hipercze"/>
            <w:rFonts w:asciiTheme="majorHAnsi" w:hAnsiTheme="majorHAnsi"/>
            <w:b w:val="0"/>
            <w:i/>
            <w:noProof/>
          </w:rPr>
          <w:t>6.2.2.</w:t>
        </w:r>
        <w:r w:rsidR="00371337" w:rsidRPr="00371337">
          <w:rPr>
            <w:rFonts w:asciiTheme="majorHAnsi" w:eastAsiaTheme="minorEastAsia" w:hAnsiTheme="majorHAnsi" w:cstheme="minorBidi"/>
            <w:b w:val="0"/>
            <w:noProof/>
            <w:sz w:val="22"/>
            <w:szCs w:val="22"/>
            <w:lang w:eastAsia="pl-PL"/>
          </w:rPr>
          <w:tab/>
        </w:r>
        <w:r w:rsidR="00371337" w:rsidRPr="00371337">
          <w:rPr>
            <w:rStyle w:val="Hipercze"/>
            <w:rFonts w:asciiTheme="majorHAnsi" w:hAnsiTheme="majorHAnsi" w:cs="Arial"/>
            <w:b w:val="0"/>
            <w:i/>
            <w:noProof/>
          </w:rPr>
          <w:t>Próba szczelności na infiltrację</w:t>
        </w:r>
        <w:r w:rsidR="00371337" w:rsidRPr="00371337">
          <w:rPr>
            <w:rFonts w:asciiTheme="majorHAnsi" w:hAnsiTheme="majorHAnsi"/>
            <w:b w:val="0"/>
            <w:noProof/>
            <w:webHidden/>
          </w:rPr>
          <w:tab/>
        </w:r>
        <w:r w:rsidRPr="00371337">
          <w:rPr>
            <w:rFonts w:asciiTheme="majorHAnsi" w:hAnsiTheme="majorHAnsi"/>
            <w:b w:val="0"/>
            <w:noProof/>
            <w:webHidden/>
          </w:rPr>
          <w:fldChar w:fldCharType="begin"/>
        </w:r>
        <w:r w:rsidR="00371337" w:rsidRPr="00371337">
          <w:rPr>
            <w:rFonts w:asciiTheme="majorHAnsi" w:hAnsiTheme="majorHAnsi"/>
            <w:b w:val="0"/>
            <w:noProof/>
            <w:webHidden/>
          </w:rPr>
          <w:instrText xml:space="preserve"> PAGEREF _Toc453163153 \h </w:instrText>
        </w:r>
        <w:r w:rsidRPr="00371337">
          <w:rPr>
            <w:rFonts w:asciiTheme="majorHAnsi" w:hAnsiTheme="majorHAnsi"/>
            <w:b w:val="0"/>
            <w:noProof/>
            <w:webHidden/>
          </w:rPr>
        </w:r>
        <w:r w:rsidRPr="00371337">
          <w:rPr>
            <w:rFonts w:asciiTheme="majorHAnsi" w:hAnsiTheme="majorHAnsi"/>
            <w:b w:val="0"/>
            <w:noProof/>
            <w:webHidden/>
          </w:rPr>
          <w:fldChar w:fldCharType="separate"/>
        </w:r>
        <w:r w:rsidR="00EE681E">
          <w:rPr>
            <w:rFonts w:asciiTheme="majorHAnsi" w:hAnsiTheme="majorHAnsi"/>
            <w:b w:val="0"/>
            <w:noProof/>
            <w:webHidden/>
          </w:rPr>
          <w:t>9</w:t>
        </w:r>
        <w:r w:rsidRPr="00371337">
          <w:rPr>
            <w:rFonts w:asciiTheme="majorHAnsi" w:hAnsiTheme="majorHAnsi"/>
            <w:b w:val="0"/>
            <w:noProof/>
            <w:webHidden/>
          </w:rPr>
          <w:fldChar w:fldCharType="end"/>
        </w:r>
      </w:hyperlink>
    </w:p>
    <w:p w:rsidR="00371337" w:rsidRPr="00371337" w:rsidRDefault="001C6998" w:rsidP="00371337">
      <w:pPr>
        <w:pStyle w:val="Spistreci2"/>
        <w:tabs>
          <w:tab w:val="left" w:pos="849"/>
        </w:tabs>
        <w:spacing w:before="0" w:line="360" w:lineRule="auto"/>
        <w:ind w:left="238"/>
        <w:rPr>
          <w:rFonts w:asciiTheme="majorHAnsi" w:eastAsiaTheme="minorEastAsia" w:hAnsiTheme="majorHAnsi" w:cstheme="minorBidi"/>
          <w:b w:val="0"/>
          <w:noProof/>
          <w:sz w:val="22"/>
          <w:szCs w:val="22"/>
          <w:lang w:eastAsia="pl-PL"/>
        </w:rPr>
      </w:pPr>
      <w:hyperlink w:anchor="_Toc453163154" w:history="1">
        <w:r w:rsidR="00371337" w:rsidRPr="00371337">
          <w:rPr>
            <w:rStyle w:val="Hipercze"/>
            <w:rFonts w:asciiTheme="majorHAnsi" w:hAnsiTheme="majorHAnsi"/>
            <w:b w:val="0"/>
            <w:noProof/>
          </w:rPr>
          <w:t>7.</w:t>
        </w:r>
        <w:r w:rsidR="00371337" w:rsidRPr="00371337">
          <w:rPr>
            <w:rFonts w:asciiTheme="majorHAnsi" w:eastAsiaTheme="minorEastAsia" w:hAnsiTheme="majorHAnsi" w:cstheme="minorBidi"/>
            <w:b w:val="0"/>
            <w:noProof/>
            <w:sz w:val="22"/>
            <w:szCs w:val="22"/>
            <w:lang w:eastAsia="pl-PL"/>
          </w:rPr>
          <w:tab/>
        </w:r>
        <w:r w:rsidR="00371337" w:rsidRPr="00371337">
          <w:rPr>
            <w:rStyle w:val="Hipercze"/>
            <w:rFonts w:asciiTheme="majorHAnsi" w:hAnsiTheme="majorHAnsi" w:cs="Arial"/>
            <w:b w:val="0"/>
            <w:noProof/>
          </w:rPr>
          <w:t>OBMIAR ROBÓT</w:t>
        </w:r>
        <w:r w:rsidR="00371337" w:rsidRPr="00371337">
          <w:rPr>
            <w:rFonts w:asciiTheme="majorHAnsi" w:hAnsiTheme="majorHAnsi"/>
            <w:b w:val="0"/>
            <w:noProof/>
            <w:webHidden/>
          </w:rPr>
          <w:tab/>
        </w:r>
        <w:r w:rsidRPr="00371337">
          <w:rPr>
            <w:rFonts w:asciiTheme="majorHAnsi" w:hAnsiTheme="majorHAnsi"/>
            <w:b w:val="0"/>
            <w:noProof/>
            <w:webHidden/>
          </w:rPr>
          <w:fldChar w:fldCharType="begin"/>
        </w:r>
        <w:r w:rsidR="00371337" w:rsidRPr="00371337">
          <w:rPr>
            <w:rFonts w:asciiTheme="majorHAnsi" w:hAnsiTheme="majorHAnsi"/>
            <w:b w:val="0"/>
            <w:noProof/>
            <w:webHidden/>
          </w:rPr>
          <w:instrText xml:space="preserve"> PAGEREF _Toc453163154 \h </w:instrText>
        </w:r>
        <w:r w:rsidRPr="00371337">
          <w:rPr>
            <w:rFonts w:asciiTheme="majorHAnsi" w:hAnsiTheme="majorHAnsi"/>
            <w:b w:val="0"/>
            <w:noProof/>
            <w:webHidden/>
          </w:rPr>
        </w:r>
        <w:r w:rsidRPr="00371337">
          <w:rPr>
            <w:rFonts w:asciiTheme="majorHAnsi" w:hAnsiTheme="majorHAnsi"/>
            <w:b w:val="0"/>
            <w:noProof/>
            <w:webHidden/>
          </w:rPr>
          <w:fldChar w:fldCharType="separate"/>
        </w:r>
        <w:r w:rsidR="00EE681E">
          <w:rPr>
            <w:rFonts w:asciiTheme="majorHAnsi" w:hAnsiTheme="majorHAnsi"/>
            <w:b w:val="0"/>
            <w:noProof/>
            <w:webHidden/>
          </w:rPr>
          <w:t>9</w:t>
        </w:r>
        <w:r w:rsidRPr="00371337">
          <w:rPr>
            <w:rFonts w:asciiTheme="majorHAnsi" w:hAnsiTheme="majorHAnsi"/>
            <w:b w:val="0"/>
            <w:noProof/>
            <w:webHidden/>
          </w:rPr>
          <w:fldChar w:fldCharType="end"/>
        </w:r>
      </w:hyperlink>
    </w:p>
    <w:p w:rsidR="00371337" w:rsidRPr="00371337" w:rsidRDefault="001C6998" w:rsidP="00371337">
      <w:pPr>
        <w:pStyle w:val="Spistreci2"/>
        <w:tabs>
          <w:tab w:val="left" w:pos="849"/>
        </w:tabs>
        <w:spacing w:before="0" w:line="360" w:lineRule="auto"/>
        <w:ind w:left="238"/>
        <w:rPr>
          <w:rFonts w:asciiTheme="majorHAnsi" w:eastAsiaTheme="minorEastAsia" w:hAnsiTheme="majorHAnsi" w:cstheme="minorBidi"/>
          <w:b w:val="0"/>
          <w:noProof/>
          <w:sz w:val="22"/>
          <w:szCs w:val="22"/>
          <w:lang w:eastAsia="pl-PL"/>
        </w:rPr>
      </w:pPr>
      <w:hyperlink w:anchor="_Toc453163155" w:history="1">
        <w:r w:rsidR="00371337" w:rsidRPr="00371337">
          <w:rPr>
            <w:rStyle w:val="Hipercze"/>
            <w:rFonts w:asciiTheme="majorHAnsi" w:hAnsiTheme="majorHAnsi"/>
            <w:b w:val="0"/>
            <w:noProof/>
          </w:rPr>
          <w:t>8.</w:t>
        </w:r>
        <w:r w:rsidR="00371337" w:rsidRPr="00371337">
          <w:rPr>
            <w:rFonts w:asciiTheme="majorHAnsi" w:eastAsiaTheme="minorEastAsia" w:hAnsiTheme="majorHAnsi" w:cstheme="minorBidi"/>
            <w:b w:val="0"/>
            <w:noProof/>
            <w:sz w:val="22"/>
            <w:szCs w:val="22"/>
            <w:lang w:eastAsia="pl-PL"/>
          </w:rPr>
          <w:tab/>
        </w:r>
        <w:r w:rsidR="00371337" w:rsidRPr="00371337">
          <w:rPr>
            <w:rStyle w:val="Hipercze"/>
            <w:rFonts w:asciiTheme="majorHAnsi" w:hAnsiTheme="majorHAnsi" w:cs="Arial"/>
            <w:b w:val="0"/>
            <w:noProof/>
          </w:rPr>
          <w:t>ODBIÓR ROBÓT</w:t>
        </w:r>
        <w:r w:rsidR="00371337" w:rsidRPr="00371337">
          <w:rPr>
            <w:rFonts w:asciiTheme="majorHAnsi" w:hAnsiTheme="majorHAnsi"/>
            <w:b w:val="0"/>
            <w:noProof/>
            <w:webHidden/>
          </w:rPr>
          <w:tab/>
        </w:r>
        <w:r w:rsidRPr="00371337">
          <w:rPr>
            <w:rFonts w:asciiTheme="majorHAnsi" w:hAnsiTheme="majorHAnsi"/>
            <w:b w:val="0"/>
            <w:noProof/>
            <w:webHidden/>
          </w:rPr>
          <w:fldChar w:fldCharType="begin"/>
        </w:r>
        <w:r w:rsidR="00371337" w:rsidRPr="00371337">
          <w:rPr>
            <w:rFonts w:asciiTheme="majorHAnsi" w:hAnsiTheme="majorHAnsi"/>
            <w:b w:val="0"/>
            <w:noProof/>
            <w:webHidden/>
          </w:rPr>
          <w:instrText xml:space="preserve"> PAGEREF _Toc453163155 \h </w:instrText>
        </w:r>
        <w:r w:rsidRPr="00371337">
          <w:rPr>
            <w:rFonts w:asciiTheme="majorHAnsi" w:hAnsiTheme="majorHAnsi"/>
            <w:b w:val="0"/>
            <w:noProof/>
            <w:webHidden/>
          </w:rPr>
        </w:r>
        <w:r w:rsidRPr="00371337">
          <w:rPr>
            <w:rFonts w:asciiTheme="majorHAnsi" w:hAnsiTheme="majorHAnsi"/>
            <w:b w:val="0"/>
            <w:noProof/>
            <w:webHidden/>
          </w:rPr>
          <w:fldChar w:fldCharType="separate"/>
        </w:r>
        <w:r w:rsidR="00EE681E">
          <w:rPr>
            <w:rFonts w:asciiTheme="majorHAnsi" w:hAnsiTheme="majorHAnsi"/>
            <w:b w:val="0"/>
            <w:noProof/>
            <w:webHidden/>
          </w:rPr>
          <w:t>9</w:t>
        </w:r>
        <w:r w:rsidRPr="00371337">
          <w:rPr>
            <w:rFonts w:asciiTheme="majorHAnsi" w:hAnsiTheme="majorHAnsi"/>
            <w:b w:val="0"/>
            <w:noProof/>
            <w:webHidden/>
          </w:rPr>
          <w:fldChar w:fldCharType="end"/>
        </w:r>
      </w:hyperlink>
    </w:p>
    <w:p w:rsidR="00371337" w:rsidRPr="00371337" w:rsidRDefault="001C6998" w:rsidP="00371337">
      <w:pPr>
        <w:pStyle w:val="Spistreci2"/>
        <w:tabs>
          <w:tab w:val="left" w:pos="849"/>
        </w:tabs>
        <w:spacing w:before="0" w:line="360" w:lineRule="auto"/>
        <w:ind w:left="238"/>
        <w:rPr>
          <w:rFonts w:asciiTheme="majorHAnsi" w:eastAsiaTheme="minorEastAsia" w:hAnsiTheme="majorHAnsi" w:cstheme="minorBidi"/>
          <w:b w:val="0"/>
          <w:noProof/>
          <w:sz w:val="22"/>
          <w:szCs w:val="22"/>
          <w:lang w:eastAsia="pl-PL"/>
        </w:rPr>
      </w:pPr>
      <w:hyperlink w:anchor="_Toc453163156" w:history="1">
        <w:r w:rsidR="00371337" w:rsidRPr="00371337">
          <w:rPr>
            <w:rStyle w:val="Hipercze"/>
            <w:rFonts w:asciiTheme="majorHAnsi" w:hAnsiTheme="majorHAnsi"/>
            <w:b w:val="0"/>
            <w:noProof/>
          </w:rPr>
          <w:t>9.</w:t>
        </w:r>
        <w:r w:rsidR="00371337" w:rsidRPr="00371337">
          <w:rPr>
            <w:rFonts w:asciiTheme="majorHAnsi" w:eastAsiaTheme="minorEastAsia" w:hAnsiTheme="majorHAnsi" w:cstheme="minorBidi"/>
            <w:b w:val="0"/>
            <w:noProof/>
            <w:sz w:val="22"/>
            <w:szCs w:val="22"/>
            <w:lang w:eastAsia="pl-PL"/>
          </w:rPr>
          <w:tab/>
        </w:r>
        <w:r w:rsidR="00371337" w:rsidRPr="00371337">
          <w:rPr>
            <w:rStyle w:val="Hipercze"/>
            <w:rFonts w:asciiTheme="majorHAnsi" w:hAnsiTheme="majorHAnsi" w:cs="Arial"/>
            <w:b w:val="0"/>
            <w:noProof/>
          </w:rPr>
          <w:t>PODSTAWA PŁATNOŚCI</w:t>
        </w:r>
        <w:r w:rsidR="00371337" w:rsidRPr="00371337">
          <w:rPr>
            <w:rFonts w:asciiTheme="majorHAnsi" w:hAnsiTheme="majorHAnsi"/>
            <w:b w:val="0"/>
            <w:noProof/>
            <w:webHidden/>
          </w:rPr>
          <w:tab/>
        </w:r>
        <w:r w:rsidRPr="00371337">
          <w:rPr>
            <w:rFonts w:asciiTheme="majorHAnsi" w:hAnsiTheme="majorHAnsi"/>
            <w:b w:val="0"/>
            <w:noProof/>
            <w:webHidden/>
          </w:rPr>
          <w:fldChar w:fldCharType="begin"/>
        </w:r>
        <w:r w:rsidR="00371337" w:rsidRPr="00371337">
          <w:rPr>
            <w:rFonts w:asciiTheme="majorHAnsi" w:hAnsiTheme="majorHAnsi"/>
            <w:b w:val="0"/>
            <w:noProof/>
            <w:webHidden/>
          </w:rPr>
          <w:instrText xml:space="preserve"> PAGEREF _Toc453163156 \h </w:instrText>
        </w:r>
        <w:r w:rsidRPr="00371337">
          <w:rPr>
            <w:rFonts w:asciiTheme="majorHAnsi" w:hAnsiTheme="majorHAnsi"/>
            <w:b w:val="0"/>
            <w:noProof/>
            <w:webHidden/>
          </w:rPr>
        </w:r>
        <w:r w:rsidRPr="00371337">
          <w:rPr>
            <w:rFonts w:asciiTheme="majorHAnsi" w:hAnsiTheme="majorHAnsi"/>
            <w:b w:val="0"/>
            <w:noProof/>
            <w:webHidden/>
          </w:rPr>
          <w:fldChar w:fldCharType="separate"/>
        </w:r>
        <w:r w:rsidR="00EE681E">
          <w:rPr>
            <w:rFonts w:asciiTheme="majorHAnsi" w:hAnsiTheme="majorHAnsi"/>
            <w:b w:val="0"/>
            <w:noProof/>
            <w:webHidden/>
          </w:rPr>
          <w:t>9</w:t>
        </w:r>
        <w:r w:rsidRPr="00371337">
          <w:rPr>
            <w:rFonts w:asciiTheme="majorHAnsi" w:hAnsiTheme="majorHAnsi"/>
            <w:b w:val="0"/>
            <w:noProof/>
            <w:webHidden/>
          </w:rPr>
          <w:fldChar w:fldCharType="end"/>
        </w:r>
      </w:hyperlink>
    </w:p>
    <w:p w:rsidR="00371337" w:rsidRPr="00371337" w:rsidRDefault="001C6998" w:rsidP="00371337">
      <w:pPr>
        <w:pStyle w:val="Spistreci2"/>
        <w:tabs>
          <w:tab w:val="left" w:pos="849"/>
        </w:tabs>
        <w:spacing w:before="0" w:line="360" w:lineRule="auto"/>
        <w:ind w:left="238"/>
        <w:rPr>
          <w:rFonts w:asciiTheme="majorHAnsi" w:eastAsiaTheme="minorEastAsia" w:hAnsiTheme="majorHAnsi" w:cstheme="minorBidi"/>
          <w:b w:val="0"/>
          <w:noProof/>
          <w:sz w:val="22"/>
          <w:szCs w:val="22"/>
          <w:lang w:eastAsia="pl-PL"/>
        </w:rPr>
      </w:pPr>
      <w:hyperlink w:anchor="_Toc453163157" w:history="1">
        <w:r w:rsidR="00371337" w:rsidRPr="00371337">
          <w:rPr>
            <w:rStyle w:val="Hipercze"/>
            <w:rFonts w:asciiTheme="majorHAnsi" w:hAnsiTheme="majorHAnsi"/>
            <w:b w:val="0"/>
            <w:noProof/>
          </w:rPr>
          <w:t>10.</w:t>
        </w:r>
        <w:r w:rsidR="00371337" w:rsidRPr="00371337">
          <w:rPr>
            <w:rFonts w:asciiTheme="majorHAnsi" w:eastAsiaTheme="minorEastAsia" w:hAnsiTheme="majorHAnsi" w:cstheme="minorBidi"/>
            <w:b w:val="0"/>
            <w:noProof/>
            <w:sz w:val="22"/>
            <w:szCs w:val="22"/>
            <w:lang w:eastAsia="pl-PL"/>
          </w:rPr>
          <w:tab/>
        </w:r>
        <w:r w:rsidR="00371337" w:rsidRPr="00371337">
          <w:rPr>
            <w:rStyle w:val="Hipercze"/>
            <w:rFonts w:asciiTheme="majorHAnsi" w:hAnsiTheme="majorHAnsi" w:cs="Arial"/>
            <w:b w:val="0"/>
            <w:noProof/>
          </w:rPr>
          <w:t>PRZEPISY ZWIĄZANE</w:t>
        </w:r>
        <w:r w:rsidR="00371337" w:rsidRPr="00371337">
          <w:rPr>
            <w:rFonts w:asciiTheme="majorHAnsi" w:hAnsiTheme="majorHAnsi"/>
            <w:b w:val="0"/>
            <w:noProof/>
            <w:webHidden/>
          </w:rPr>
          <w:tab/>
        </w:r>
        <w:r w:rsidRPr="00371337">
          <w:rPr>
            <w:rFonts w:asciiTheme="majorHAnsi" w:hAnsiTheme="majorHAnsi"/>
            <w:b w:val="0"/>
            <w:noProof/>
            <w:webHidden/>
          </w:rPr>
          <w:fldChar w:fldCharType="begin"/>
        </w:r>
        <w:r w:rsidR="00371337" w:rsidRPr="00371337">
          <w:rPr>
            <w:rFonts w:asciiTheme="majorHAnsi" w:hAnsiTheme="majorHAnsi"/>
            <w:b w:val="0"/>
            <w:noProof/>
            <w:webHidden/>
          </w:rPr>
          <w:instrText xml:space="preserve"> PAGEREF _Toc453163157 \h </w:instrText>
        </w:r>
        <w:r w:rsidRPr="00371337">
          <w:rPr>
            <w:rFonts w:asciiTheme="majorHAnsi" w:hAnsiTheme="majorHAnsi"/>
            <w:b w:val="0"/>
            <w:noProof/>
            <w:webHidden/>
          </w:rPr>
        </w:r>
        <w:r w:rsidRPr="00371337">
          <w:rPr>
            <w:rFonts w:asciiTheme="majorHAnsi" w:hAnsiTheme="majorHAnsi"/>
            <w:b w:val="0"/>
            <w:noProof/>
            <w:webHidden/>
          </w:rPr>
          <w:fldChar w:fldCharType="separate"/>
        </w:r>
        <w:r w:rsidR="00EE681E">
          <w:rPr>
            <w:rFonts w:asciiTheme="majorHAnsi" w:hAnsiTheme="majorHAnsi"/>
            <w:b w:val="0"/>
            <w:noProof/>
            <w:webHidden/>
          </w:rPr>
          <w:t>10</w:t>
        </w:r>
        <w:r w:rsidRPr="00371337">
          <w:rPr>
            <w:rFonts w:asciiTheme="majorHAnsi" w:hAnsiTheme="majorHAnsi"/>
            <w:b w:val="0"/>
            <w:noProof/>
            <w:webHidden/>
          </w:rPr>
          <w:fldChar w:fldCharType="end"/>
        </w:r>
      </w:hyperlink>
    </w:p>
    <w:p w:rsidR="00CC6000" w:rsidRDefault="001C6998" w:rsidP="00CC6000">
      <w:pPr>
        <w:spacing w:after="0" w:line="360" w:lineRule="auto"/>
        <w:rPr>
          <w:rFonts w:asciiTheme="majorHAnsi" w:hAnsiTheme="majorHAnsi" w:cs="Arial"/>
          <w:sz w:val="20"/>
          <w:szCs w:val="20"/>
        </w:rPr>
      </w:pPr>
      <w:r w:rsidRPr="00753AEF">
        <w:rPr>
          <w:rFonts w:asciiTheme="majorHAnsi" w:hAnsiTheme="majorHAnsi" w:cs="Arial"/>
          <w:sz w:val="20"/>
          <w:szCs w:val="20"/>
        </w:rPr>
        <w:fldChar w:fldCharType="end"/>
      </w:r>
      <w:r w:rsidR="00CC6000">
        <w:rPr>
          <w:rFonts w:asciiTheme="majorHAnsi" w:hAnsiTheme="majorHAnsi" w:cs="Arial"/>
          <w:sz w:val="20"/>
          <w:szCs w:val="20"/>
        </w:rPr>
        <w:br w:type="page"/>
      </w:r>
    </w:p>
    <w:p w:rsidR="001416FC" w:rsidRPr="00CC6000" w:rsidRDefault="001416FC" w:rsidP="00CC6000">
      <w:pPr>
        <w:pStyle w:val="Nagwek2"/>
        <w:numPr>
          <w:ilvl w:val="0"/>
          <w:numId w:val="9"/>
        </w:numPr>
        <w:spacing w:before="120" w:after="120" w:line="240" w:lineRule="auto"/>
        <w:ind w:left="709" w:hanging="709"/>
        <w:rPr>
          <w:rFonts w:asciiTheme="majorHAnsi" w:hAnsiTheme="majorHAnsi" w:cs="Arial"/>
          <w:color w:val="auto"/>
          <w:sz w:val="24"/>
          <w:szCs w:val="22"/>
        </w:rPr>
      </w:pPr>
      <w:bookmarkStart w:id="0" w:name="_Toc403215227"/>
      <w:bookmarkStart w:id="1" w:name="_Toc403216837"/>
      <w:bookmarkStart w:id="2" w:name="_Toc403218052"/>
      <w:bookmarkStart w:id="3" w:name="_Toc403218281"/>
      <w:bookmarkStart w:id="4" w:name="_Toc403220293"/>
      <w:bookmarkStart w:id="5" w:name="_Toc403301488"/>
      <w:bookmarkStart w:id="6" w:name="_Toc403303571"/>
      <w:bookmarkStart w:id="7" w:name="_Toc403304604"/>
      <w:bookmarkStart w:id="8" w:name="_Toc403304933"/>
      <w:bookmarkStart w:id="9" w:name="_Toc403307274"/>
      <w:bookmarkStart w:id="10" w:name="_Toc403323049"/>
      <w:bookmarkStart w:id="11" w:name="_Toc403336030"/>
      <w:bookmarkStart w:id="12" w:name="_Toc403337290"/>
      <w:bookmarkStart w:id="13" w:name="_Toc406011118"/>
      <w:bookmarkStart w:id="14" w:name="_Toc453163126"/>
      <w:r w:rsidRPr="00CC6000">
        <w:rPr>
          <w:rFonts w:asciiTheme="majorHAnsi" w:hAnsiTheme="majorHAnsi" w:cs="Arial"/>
          <w:color w:val="auto"/>
          <w:sz w:val="24"/>
          <w:szCs w:val="22"/>
        </w:rPr>
        <w:lastRenderedPageBreak/>
        <w:t>WSTĘP</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1416FC" w:rsidRPr="00CC6000" w:rsidRDefault="00CC6000" w:rsidP="00CC6000">
      <w:pPr>
        <w:pStyle w:val="Nagwek2"/>
        <w:numPr>
          <w:ilvl w:val="1"/>
          <w:numId w:val="9"/>
        </w:numPr>
        <w:spacing w:before="120" w:after="120" w:line="240" w:lineRule="auto"/>
        <w:ind w:left="709" w:hanging="709"/>
        <w:rPr>
          <w:rFonts w:asciiTheme="majorHAnsi" w:hAnsiTheme="majorHAnsi" w:cs="Arial"/>
          <w:color w:val="auto"/>
          <w:sz w:val="24"/>
          <w:szCs w:val="22"/>
        </w:rPr>
      </w:pPr>
      <w:bookmarkStart w:id="15" w:name="_Toc453163127"/>
      <w:r>
        <w:rPr>
          <w:rFonts w:asciiTheme="majorHAnsi" w:hAnsiTheme="majorHAnsi" w:cs="Arial"/>
          <w:color w:val="auto"/>
          <w:sz w:val="24"/>
          <w:szCs w:val="22"/>
        </w:rPr>
        <w:t>Przedmiot opracowania</w:t>
      </w:r>
      <w:bookmarkEnd w:id="15"/>
    </w:p>
    <w:p w:rsidR="001416FC" w:rsidRPr="006B4796" w:rsidRDefault="001416FC" w:rsidP="00CF2203">
      <w:pPr>
        <w:spacing w:before="120" w:after="0" w:line="240" w:lineRule="auto"/>
        <w:ind w:firstLine="709"/>
        <w:jc w:val="both"/>
        <w:rPr>
          <w:rFonts w:asciiTheme="majorHAnsi" w:hAnsiTheme="majorHAnsi" w:cs="Arial"/>
          <w:sz w:val="20"/>
          <w:szCs w:val="20"/>
        </w:rPr>
      </w:pPr>
      <w:r w:rsidRPr="006B4796">
        <w:rPr>
          <w:rFonts w:asciiTheme="majorHAnsi" w:hAnsiTheme="majorHAnsi" w:cs="Arial"/>
          <w:sz w:val="20"/>
          <w:szCs w:val="20"/>
        </w:rPr>
        <w:t xml:space="preserve">Przedmiotem niniejszej Specyfikacji Technicznej są postanowienia podstawowe dotyczące wykonania i odbioru Robót koniecznych do wykonania </w:t>
      </w:r>
      <w:r w:rsidR="005F7185" w:rsidRPr="006B4796">
        <w:rPr>
          <w:rFonts w:asciiTheme="majorHAnsi" w:hAnsiTheme="majorHAnsi" w:cs="Arial"/>
          <w:sz w:val="20"/>
          <w:szCs w:val="20"/>
        </w:rPr>
        <w:t xml:space="preserve">zadania o nazwie: </w:t>
      </w:r>
      <w:r w:rsidR="00253184" w:rsidRPr="006B4796">
        <w:rPr>
          <w:rFonts w:asciiTheme="majorHAnsi" w:hAnsiTheme="majorHAnsi" w:cs="Arial"/>
          <w:i/>
          <w:sz w:val="20"/>
          <w:szCs w:val="20"/>
        </w:rPr>
        <w:t>Budowa kanalizacji deszczowej w ul. Podmiejskiej od działki ew. nr 68 obręb 0035 Zagościniec-05 do ronda w Zagościńcu</w:t>
      </w:r>
      <w:r w:rsidRPr="006B4796">
        <w:rPr>
          <w:rFonts w:asciiTheme="majorHAnsi" w:hAnsiTheme="majorHAnsi" w:cs="Arial"/>
          <w:b/>
          <w:i/>
          <w:sz w:val="20"/>
          <w:szCs w:val="20"/>
        </w:rPr>
        <w:t>.</w:t>
      </w:r>
    </w:p>
    <w:p w:rsidR="001416FC" w:rsidRPr="006B4796" w:rsidRDefault="001416FC" w:rsidP="00363252">
      <w:pPr>
        <w:pStyle w:val="Nagwek2"/>
        <w:numPr>
          <w:ilvl w:val="1"/>
          <w:numId w:val="9"/>
        </w:numPr>
        <w:spacing w:before="120" w:after="120" w:line="240" w:lineRule="auto"/>
        <w:ind w:left="709" w:hanging="709"/>
        <w:rPr>
          <w:rFonts w:asciiTheme="majorHAnsi" w:hAnsiTheme="majorHAnsi" w:cs="Arial"/>
          <w:color w:val="auto"/>
          <w:sz w:val="24"/>
          <w:szCs w:val="22"/>
        </w:rPr>
      </w:pPr>
      <w:bookmarkStart w:id="16" w:name="_Toc453163128"/>
      <w:r w:rsidRPr="006B4796">
        <w:rPr>
          <w:rFonts w:asciiTheme="majorHAnsi" w:hAnsiTheme="majorHAnsi" w:cs="Arial"/>
          <w:color w:val="auto"/>
          <w:sz w:val="24"/>
          <w:szCs w:val="22"/>
        </w:rPr>
        <w:t>Zakres stosowania specyfikacji technicznej</w:t>
      </w:r>
      <w:bookmarkEnd w:id="16"/>
    </w:p>
    <w:p w:rsidR="001416FC" w:rsidRPr="006B4796" w:rsidRDefault="001416FC" w:rsidP="00A70584">
      <w:pPr>
        <w:spacing w:before="120" w:after="0" w:line="240" w:lineRule="auto"/>
        <w:ind w:firstLine="709"/>
        <w:jc w:val="both"/>
        <w:rPr>
          <w:rFonts w:asciiTheme="majorHAnsi" w:hAnsiTheme="majorHAnsi" w:cs="Arial"/>
          <w:sz w:val="20"/>
          <w:szCs w:val="20"/>
        </w:rPr>
      </w:pPr>
      <w:r w:rsidRPr="006B4796">
        <w:rPr>
          <w:rFonts w:asciiTheme="majorHAnsi" w:hAnsiTheme="majorHAnsi" w:cs="Arial"/>
          <w:sz w:val="20"/>
          <w:szCs w:val="20"/>
        </w:rPr>
        <w:t xml:space="preserve">Specyfikacje techniczne stanowią część dokumentów przetargowych i kontraktowych i należy je stosować w zlecaniu i wykonaniu robót związanych z wykonaniem odcinka sieci kanalizacji deszczowej w </w:t>
      </w:r>
      <w:r w:rsidR="00253184" w:rsidRPr="006B4796">
        <w:rPr>
          <w:rFonts w:asciiTheme="majorHAnsi" w:hAnsiTheme="majorHAnsi" w:cs="Arial"/>
          <w:i/>
          <w:sz w:val="20"/>
          <w:szCs w:val="20"/>
        </w:rPr>
        <w:t>ul. Podmiejskiej od działki ew. nr 68 obręb 0035 Zagościniec-05 do ronda w Zagościńcu</w:t>
      </w:r>
      <w:r w:rsidR="005F7185" w:rsidRPr="006B4796">
        <w:rPr>
          <w:rFonts w:asciiTheme="majorHAnsi" w:hAnsiTheme="majorHAnsi" w:cs="Arial"/>
          <w:sz w:val="20"/>
          <w:szCs w:val="20"/>
        </w:rPr>
        <w:t>.</w:t>
      </w:r>
    </w:p>
    <w:p w:rsidR="001416FC" w:rsidRPr="006B4796" w:rsidRDefault="001416FC" w:rsidP="00363252">
      <w:pPr>
        <w:pStyle w:val="Nagwek2"/>
        <w:numPr>
          <w:ilvl w:val="1"/>
          <w:numId w:val="9"/>
        </w:numPr>
        <w:spacing w:before="120" w:after="120" w:line="240" w:lineRule="auto"/>
        <w:ind w:left="709" w:hanging="709"/>
        <w:rPr>
          <w:rFonts w:asciiTheme="majorHAnsi" w:hAnsiTheme="majorHAnsi" w:cs="Arial"/>
          <w:color w:val="auto"/>
          <w:sz w:val="24"/>
          <w:szCs w:val="22"/>
        </w:rPr>
      </w:pPr>
      <w:bookmarkStart w:id="17" w:name="_Toc453163129"/>
      <w:r w:rsidRPr="006B4796">
        <w:rPr>
          <w:rFonts w:asciiTheme="majorHAnsi" w:hAnsiTheme="majorHAnsi" w:cs="Arial"/>
          <w:color w:val="auto"/>
          <w:sz w:val="24"/>
          <w:szCs w:val="22"/>
        </w:rPr>
        <w:t>Zakres robót objętych specyfikacją techniczną</w:t>
      </w:r>
      <w:bookmarkEnd w:id="17"/>
    </w:p>
    <w:p w:rsidR="001416FC" w:rsidRPr="006B4796" w:rsidRDefault="001416FC" w:rsidP="00CF2203">
      <w:pPr>
        <w:spacing w:before="120" w:after="0" w:line="240" w:lineRule="auto"/>
        <w:ind w:firstLine="709"/>
        <w:jc w:val="both"/>
        <w:rPr>
          <w:rFonts w:asciiTheme="majorHAnsi" w:hAnsiTheme="majorHAnsi" w:cs="Arial"/>
          <w:sz w:val="20"/>
          <w:szCs w:val="20"/>
        </w:rPr>
      </w:pPr>
      <w:r w:rsidRPr="006B4796">
        <w:rPr>
          <w:rFonts w:asciiTheme="majorHAnsi" w:hAnsiTheme="majorHAnsi" w:cs="Arial"/>
          <w:sz w:val="20"/>
          <w:szCs w:val="20"/>
        </w:rPr>
        <w:t>Przedmiotem niniejszej specyfikacji technicznej są wymagania dotyczące wykonania i odbioru Robót związanych z budową odcinka sieci kanalizacji deszczowej. Ustalenia zawarte w niniejszej Specyfikacji dotyczą prowadzenia robót na sieci kanalizacji deszczowej zgodnie z Dokumentacją Projektową wraz z rysunkami i obejmują:</w:t>
      </w:r>
    </w:p>
    <w:p w:rsidR="001416FC" w:rsidRPr="006B4796" w:rsidRDefault="001416FC" w:rsidP="00701CBC">
      <w:pPr>
        <w:pStyle w:val="Akapitzlist"/>
        <w:numPr>
          <w:ilvl w:val="0"/>
          <w:numId w:val="6"/>
        </w:numPr>
        <w:spacing w:before="120" w:after="120" w:line="240" w:lineRule="auto"/>
        <w:ind w:left="568" w:hanging="284"/>
        <w:rPr>
          <w:rFonts w:asciiTheme="majorHAnsi" w:hAnsiTheme="majorHAnsi" w:cs="Arial"/>
          <w:sz w:val="20"/>
          <w:szCs w:val="20"/>
        </w:rPr>
      </w:pPr>
      <w:proofErr w:type="gramStart"/>
      <w:r w:rsidRPr="006B4796">
        <w:rPr>
          <w:rFonts w:asciiTheme="majorHAnsi" w:hAnsiTheme="majorHAnsi" w:cs="Arial"/>
          <w:sz w:val="20"/>
          <w:szCs w:val="20"/>
        </w:rPr>
        <w:t>prace</w:t>
      </w:r>
      <w:proofErr w:type="gramEnd"/>
      <w:r w:rsidRPr="006B4796">
        <w:rPr>
          <w:rFonts w:asciiTheme="majorHAnsi" w:hAnsiTheme="majorHAnsi" w:cs="Arial"/>
          <w:sz w:val="20"/>
          <w:szCs w:val="20"/>
        </w:rPr>
        <w:t xml:space="preserve"> przygotowawcze,</w:t>
      </w:r>
    </w:p>
    <w:p w:rsidR="001416FC" w:rsidRPr="006B4796" w:rsidRDefault="001416FC" w:rsidP="00701CBC">
      <w:pPr>
        <w:pStyle w:val="Akapitzlist"/>
        <w:numPr>
          <w:ilvl w:val="0"/>
          <w:numId w:val="6"/>
        </w:numPr>
        <w:spacing w:before="120" w:after="120" w:line="240" w:lineRule="auto"/>
        <w:ind w:left="568" w:hanging="284"/>
        <w:rPr>
          <w:rFonts w:asciiTheme="majorHAnsi" w:hAnsiTheme="majorHAnsi" w:cs="Arial"/>
          <w:sz w:val="20"/>
          <w:szCs w:val="20"/>
        </w:rPr>
      </w:pPr>
      <w:proofErr w:type="gramStart"/>
      <w:r w:rsidRPr="006B4796">
        <w:rPr>
          <w:rFonts w:asciiTheme="majorHAnsi" w:hAnsiTheme="majorHAnsi" w:cs="Arial"/>
          <w:sz w:val="20"/>
          <w:szCs w:val="20"/>
        </w:rPr>
        <w:t>roboty</w:t>
      </w:r>
      <w:proofErr w:type="gramEnd"/>
      <w:r w:rsidRPr="006B4796">
        <w:rPr>
          <w:rFonts w:asciiTheme="majorHAnsi" w:hAnsiTheme="majorHAnsi" w:cs="Arial"/>
          <w:sz w:val="20"/>
          <w:szCs w:val="20"/>
        </w:rPr>
        <w:t xml:space="preserve"> instalacyjne i montażowe kanałów kanalizacji deszczowej,</w:t>
      </w:r>
    </w:p>
    <w:p w:rsidR="001416FC" w:rsidRPr="006B4796" w:rsidRDefault="005F7185" w:rsidP="00701CBC">
      <w:pPr>
        <w:pStyle w:val="Akapitzlist"/>
        <w:numPr>
          <w:ilvl w:val="0"/>
          <w:numId w:val="6"/>
        </w:numPr>
        <w:spacing w:before="120" w:after="120" w:line="240" w:lineRule="auto"/>
        <w:ind w:left="568" w:hanging="284"/>
        <w:rPr>
          <w:rFonts w:asciiTheme="majorHAnsi" w:hAnsiTheme="majorHAnsi" w:cs="Arial"/>
          <w:sz w:val="20"/>
          <w:szCs w:val="20"/>
        </w:rPr>
      </w:pPr>
      <w:proofErr w:type="gramStart"/>
      <w:r w:rsidRPr="006B4796">
        <w:rPr>
          <w:rFonts w:asciiTheme="majorHAnsi" w:hAnsiTheme="majorHAnsi" w:cs="Arial"/>
          <w:sz w:val="20"/>
          <w:szCs w:val="20"/>
        </w:rPr>
        <w:t>kontrolę</w:t>
      </w:r>
      <w:r w:rsidR="001416FC" w:rsidRPr="006B4796">
        <w:rPr>
          <w:rFonts w:asciiTheme="majorHAnsi" w:hAnsiTheme="majorHAnsi" w:cs="Arial"/>
          <w:sz w:val="20"/>
          <w:szCs w:val="20"/>
        </w:rPr>
        <w:t xml:space="preserve"> jakości</w:t>
      </w:r>
      <w:proofErr w:type="gramEnd"/>
      <w:r w:rsidR="001416FC" w:rsidRPr="006B4796">
        <w:rPr>
          <w:rFonts w:asciiTheme="majorHAnsi" w:hAnsiTheme="majorHAnsi" w:cs="Arial"/>
          <w:sz w:val="20"/>
          <w:szCs w:val="20"/>
        </w:rPr>
        <w:t>.</w:t>
      </w:r>
    </w:p>
    <w:p w:rsidR="00E27F88" w:rsidRPr="006B4796" w:rsidRDefault="001416FC" w:rsidP="00CF2203">
      <w:pPr>
        <w:spacing w:before="120" w:after="0" w:line="240" w:lineRule="auto"/>
        <w:ind w:firstLine="709"/>
        <w:jc w:val="both"/>
        <w:rPr>
          <w:rFonts w:asciiTheme="majorHAnsi" w:hAnsiTheme="majorHAnsi" w:cs="Arial"/>
          <w:sz w:val="20"/>
          <w:szCs w:val="20"/>
        </w:rPr>
      </w:pPr>
      <w:r w:rsidRPr="006B4796">
        <w:rPr>
          <w:rFonts w:asciiTheme="majorHAnsi" w:hAnsiTheme="majorHAnsi" w:cs="Arial"/>
          <w:sz w:val="20"/>
          <w:szCs w:val="20"/>
        </w:rPr>
        <w:t xml:space="preserve">Niniejsza specyfikacja techniczna dotyczy w całości robót niezbędnych do realizacji kanalizacji deszczowej </w:t>
      </w:r>
      <w:r w:rsidR="00253184" w:rsidRPr="006B4796">
        <w:rPr>
          <w:rFonts w:asciiTheme="majorHAnsi" w:hAnsiTheme="majorHAnsi" w:cs="Arial"/>
          <w:i/>
          <w:sz w:val="20"/>
          <w:szCs w:val="20"/>
        </w:rPr>
        <w:t>w ul. Podmiejskiej od działki ew. nr 68 obręb 0035 Zagościniec-05 do ronda w Zagościńcu</w:t>
      </w:r>
      <w:r w:rsidR="00E27F88" w:rsidRPr="006B4796">
        <w:rPr>
          <w:rFonts w:asciiTheme="majorHAnsi" w:hAnsiTheme="majorHAnsi" w:cs="Arial"/>
          <w:sz w:val="20"/>
          <w:szCs w:val="20"/>
        </w:rPr>
        <w:t>.</w:t>
      </w:r>
    </w:p>
    <w:p w:rsidR="00E27F88" w:rsidRPr="006B4796" w:rsidRDefault="00253184" w:rsidP="00CF2203">
      <w:pPr>
        <w:spacing w:before="120" w:after="0" w:line="240" w:lineRule="auto"/>
        <w:ind w:firstLine="709"/>
        <w:jc w:val="both"/>
        <w:rPr>
          <w:rFonts w:asciiTheme="majorHAnsi" w:hAnsiTheme="majorHAnsi" w:cs="Arial"/>
          <w:sz w:val="20"/>
          <w:szCs w:val="20"/>
        </w:rPr>
      </w:pPr>
      <w:r w:rsidRPr="006B4796">
        <w:rPr>
          <w:rFonts w:asciiTheme="majorHAnsi" w:hAnsiTheme="majorHAnsi" w:cs="Arial"/>
          <w:sz w:val="20"/>
          <w:szCs w:val="20"/>
        </w:rPr>
        <w:t>Projektowany u</w:t>
      </w:r>
      <w:r w:rsidR="00E27F88" w:rsidRPr="006B4796">
        <w:rPr>
          <w:rFonts w:asciiTheme="majorHAnsi" w:hAnsiTheme="majorHAnsi" w:cs="Arial"/>
          <w:sz w:val="20"/>
          <w:szCs w:val="20"/>
        </w:rPr>
        <w:t>kład</w:t>
      </w:r>
      <w:r w:rsidRPr="006B4796">
        <w:rPr>
          <w:rFonts w:asciiTheme="majorHAnsi" w:hAnsiTheme="majorHAnsi" w:cs="Arial"/>
          <w:sz w:val="20"/>
          <w:szCs w:val="20"/>
        </w:rPr>
        <w:t xml:space="preserve"> kanalizacji deszczowej </w:t>
      </w:r>
      <w:r w:rsidR="007D0F9D" w:rsidRPr="006B4796">
        <w:rPr>
          <w:rFonts w:asciiTheme="majorHAnsi" w:hAnsiTheme="majorHAnsi" w:cs="Arial"/>
          <w:sz w:val="20"/>
          <w:szCs w:val="20"/>
        </w:rPr>
        <w:t>będzie zbi</w:t>
      </w:r>
      <w:r w:rsidR="00B27294">
        <w:rPr>
          <w:rFonts w:asciiTheme="majorHAnsi" w:hAnsiTheme="majorHAnsi" w:cs="Arial"/>
          <w:sz w:val="20"/>
          <w:szCs w:val="20"/>
        </w:rPr>
        <w:t>erał wody opadowe i roztopowe z</w:t>
      </w:r>
      <w:r w:rsidR="00B27294">
        <w:rPr>
          <w:rFonts w:asciiTheme="majorHAnsi" w:hAnsiTheme="majorHAnsi" w:cs="Arial"/>
          <w:sz w:val="20"/>
          <w:szCs w:val="20"/>
        </w:rPr>
        <w:br/>
      </w:r>
      <w:r w:rsidRPr="006B4796">
        <w:rPr>
          <w:rFonts w:asciiTheme="majorHAnsi" w:hAnsiTheme="majorHAnsi" w:cs="Arial"/>
          <w:sz w:val="20"/>
          <w:szCs w:val="20"/>
        </w:rPr>
        <w:t>ul. Podmiejskiej</w:t>
      </w:r>
      <w:r w:rsidR="007D0F9D" w:rsidRPr="006B4796">
        <w:rPr>
          <w:rFonts w:asciiTheme="majorHAnsi" w:hAnsiTheme="majorHAnsi" w:cs="Arial"/>
          <w:sz w:val="20"/>
          <w:szCs w:val="20"/>
        </w:rPr>
        <w:t xml:space="preserve"> na odcinku </w:t>
      </w:r>
      <w:r w:rsidRPr="006B4796">
        <w:rPr>
          <w:rFonts w:asciiTheme="majorHAnsi" w:hAnsiTheme="majorHAnsi" w:cs="Arial"/>
          <w:i/>
          <w:sz w:val="20"/>
          <w:szCs w:val="20"/>
        </w:rPr>
        <w:t>od działki ew. nr 68 obręb 0035 Zagościniec-05 do ronda w Zagościńcu</w:t>
      </w:r>
      <w:r w:rsidR="00E27F88" w:rsidRPr="006B4796">
        <w:rPr>
          <w:rFonts w:asciiTheme="majorHAnsi" w:hAnsiTheme="majorHAnsi" w:cs="Arial"/>
          <w:sz w:val="20"/>
          <w:szCs w:val="20"/>
        </w:rPr>
        <w:t xml:space="preserve">. Następnie, poprzez system kanałów kanalizacji deszczowej, będą odprowadzane do </w:t>
      </w:r>
      <w:r w:rsidR="006B4796" w:rsidRPr="006B4796">
        <w:rPr>
          <w:rFonts w:asciiTheme="majorHAnsi" w:hAnsiTheme="majorHAnsi" w:cs="Arial"/>
          <w:sz w:val="20"/>
          <w:szCs w:val="20"/>
        </w:rPr>
        <w:t>istniejącej studni betonowej DN1000 mm na kanale</w:t>
      </w:r>
      <w:r w:rsidR="00E27F88" w:rsidRPr="006B4796">
        <w:rPr>
          <w:rFonts w:asciiTheme="majorHAnsi" w:hAnsiTheme="majorHAnsi" w:cs="Arial"/>
          <w:sz w:val="20"/>
          <w:szCs w:val="20"/>
        </w:rPr>
        <w:t xml:space="preserve"> d</w:t>
      </w:r>
      <w:r w:rsidR="00B012CD" w:rsidRPr="006B4796">
        <w:rPr>
          <w:rFonts w:asciiTheme="majorHAnsi" w:hAnsiTheme="majorHAnsi" w:cs="Arial"/>
          <w:sz w:val="20"/>
          <w:szCs w:val="20"/>
        </w:rPr>
        <w:t>eszczow</w:t>
      </w:r>
      <w:r w:rsidR="006B4796" w:rsidRPr="006B4796">
        <w:rPr>
          <w:rFonts w:asciiTheme="majorHAnsi" w:hAnsiTheme="majorHAnsi" w:cs="Arial"/>
          <w:sz w:val="20"/>
          <w:szCs w:val="20"/>
        </w:rPr>
        <w:t>ym</w:t>
      </w:r>
      <w:r w:rsidR="00B012CD" w:rsidRPr="006B4796">
        <w:rPr>
          <w:rFonts w:asciiTheme="majorHAnsi" w:hAnsiTheme="majorHAnsi" w:cs="Arial"/>
          <w:sz w:val="20"/>
          <w:szCs w:val="20"/>
        </w:rPr>
        <w:t xml:space="preserve"> </w:t>
      </w:r>
      <w:proofErr w:type="spellStart"/>
      <w:r w:rsidRPr="006B4796">
        <w:rPr>
          <w:rFonts w:asciiTheme="majorHAnsi" w:hAnsiTheme="majorHAnsi" w:cs="Arial"/>
          <w:sz w:val="20"/>
          <w:szCs w:val="20"/>
        </w:rPr>
        <w:t>kd</w:t>
      </w:r>
      <w:proofErr w:type="spellEnd"/>
      <w:r w:rsidRPr="006B4796">
        <w:rPr>
          <w:rFonts w:asciiTheme="majorHAnsi" w:hAnsiTheme="majorHAnsi" w:cs="Arial"/>
          <w:sz w:val="20"/>
          <w:szCs w:val="20"/>
        </w:rPr>
        <w:t xml:space="preserve"> 315 </w:t>
      </w:r>
      <w:r w:rsidR="00B012CD" w:rsidRPr="006B4796">
        <w:rPr>
          <w:rFonts w:asciiTheme="majorHAnsi" w:hAnsiTheme="majorHAnsi" w:cs="Arial"/>
          <w:sz w:val="20"/>
          <w:szCs w:val="20"/>
        </w:rPr>
        <w:t xml:space="preserve">w ulicy </w:t>
      </w:r>
      <w:r w:rsidRPr="006B4796">
        <w:rPr>
          <w:rFonts w:asciiTheme="majorHAnsi" w:hAnsiTheme="majorHAnsi" w:cs="Arial"/>
          <w:sz w:val="20"/>
          <w:szCs w:val="20"/>
        </w:rPr>
        <w:t>100-lecia</w:t>
      </w:r>
      <w:r w:rsidR="00E27F88" w:rsidRPr="006B4796">
        <w:rPr>
          <w:rFonts w:asciiTheme="majorHAnsi" w:hAnsiTheme="majorHAnsi" w:cs="Arial"/>
          <w:sz w:val="20"/>
          <w:szCs w:val="20"/>
        </w:rPr>
        <w:t>.</w:t>
      </w:r>
    </w:p>
    <w:p w:rsidR="001416FC" w:rsidRPr="006B4796" w:rsidRDefault="001416FC" w:rsidP="00CF2203">
      <w:pPr>
        <w:spacing w:before="120" w:after="0" w:line="240" w:lineRule="auto"/>
        <w:ind w:firstLine="709"/>
        <w:jc w:val="both"/>
        <w:rPr>
          <w:rFonts w:asciiTheme="majorHAnsi" w:hAnsiTheme="majorHAnsi" w:cs="Arial"/>
          <w:sz w:val="20"/>
          <w:szCs w:val="20"/>
        </w:rPr>
      </w:pPr>
      <w:r w:rsidRPr="006B4796">
        <w:rPr>
          <w:rFonts w:asciiTheme="majorHAnsi" w:hAnsiTheme="majorHAnsi" w:cs="Arial"/>
          <w:sz w:val="20"/>
          <w:szCs w:val="20"/>
        </w:rPr>
        <w:t>Przedmiotow</w:t>
      </w:r>
      <w:r w:rsidR="00E27F88" w:rsidRPr="006B4796">
        <w:rPr>
          <w:rFonts w:asciiTheme="majorHAnsi" w:hAnsiTheme="majorHAnsi" w:cs="Arial"/>
          <w:sz w:val="20"/>
          <w:szCs w:val="20"/>
        </w:rPr>
        <w:t>e odcin</w:t>
      </w:r>
      <w:r w:rsidRPr="006B4796">
        <w:rPr>
          <w:rFonts w:asciiTheme="majorHAnsi" w:hAnsiTheme="majorHAnsi" w:cs="Arial"/>
          <w:sz w:val="20"/>
          <w:szCs w:val="20"/>
        </w:rPr>
        <w:t>k</w:t>
      </w:r>
      <w:r w:rsidR="00E27F88" w:rsidRPr="006B4796">
        <w:rPr>
          <w:rFonts w:asciiTheme="majorHAnsi" w:hAnsiTheme="majorHAnsi" w:cs="Arial"/>
          <w:sz w:val="20"/>
          <w:szCs w:val="20"/>
        </w:rPr>
        <w:t>i</w:t>
      </w:r>
      <w:r w:rsidRPr="006B4796">
        <w:rPr>
          <w:rFonts w:asciiTheme="majorHAnsi" w:hAnsiTheme="majorHAnsi" w:cs="Arial"/>
          <w:sz w:val="20"/>
          <w:szCs w:val="20"/>
        </w:rPr>
        <w:t xml:space="preserve"> sieci </w:t>
      </w:r>
      <w:r w:rsidR="00E27F88" w:rsidRPr="006B4796">
        <w:rPr>
          <w:rFonts w:asciiTheme="majorHAnsi" w:hAnsiTheme="majorHAnsi" w:cs="Arial"/>
          <w:sz w:val="20"/>
          <w:szCs w:val="20"/>
        </w:rPr>
        <w:t xml:space="preserve">kanalizacji deszczowej </w:t>
      </w:r>
      <w:r w:rsidRPr="006B4796">
        <w:rPr>
          <w:rFonts w:asciiTheme="majorHAnsi" w:hAnsiTheme="majorHAnsi" w:cs="Arial"/>
          <w:sz w:val="20"/>
          <w:szCs w:val="20"/>
        </w:rPr>
        <w:t xml:space="preserve">z rur PVC klasy S (SDR 34) i sztywności obwodowej 8 </w:t>
      </w:r>
      <w:proofErr w:type="spellStart"/>
      <w:r w:rsidRPr="006B4796">
        <w:rPr>
          <w:rFonts w:asciiTheme="majorHAnsi" w:hAnsiTheme="majorHAnsi" w:cs="Arial"/>
          <w:sz w:val="20"/>
          <w:szCs w:val="20"/>
        </w:rPr>
        <w:t>kN</w:t>
      </w:r>
      <w:proofErr w:type="spellEnd"/>
      <w:r w:rsidRPr="006B4796">
        <w:rPr>
          <w:rFonts w:asciiTheme="majorHAnsi" w:hAnsiTheme="majorHAnsi" w:cs="Arial"/>
          <w:sz w:val="20"/>
          <w:szCs w:val="20"/>
        </w:rPr>
        <w:t>/m</w:t>
      </w:r>
      <w:r w:rsidRPr="006B4796">
        <w:rPr>
          <w:rFonts w:asciiTheme="majorHAnsi" w:hAnsiTheme="majorHAnsi" w:cs="Arial"/>
          <w:sz w:val="20"/>
          <w:szCs w:val="20"/>
          <w:vertAlign w:val="superscript"/>
        </w:rPr>
        <w:t xml:space="preserve">2 </w:t>
      </w:r>
      <w:r w:rsidRPr="006B4796">
        <w:rPr>
          <w:rFonts w:asciiTheme="majorHAnsi" w:hAnsiTheme="majorHAnsi" w:cs="Arial"/>
          <w:sz w:val="20"/>
          <w:szCs w:val="20"/>
        </w:rPr>
        <w:t>należy układać metodą wykopu otwartego.</w:t>
      </w:r>
    </w:p>
    <w:p w:rsidR="001416FC" w:rsidRPr="00363252" w:rsidRDefault="001416FC" w:rsidP="00363252">
      <w:pPr>
        <w:pStyle w:val="Nagwek2"/>
        <w:numPr>
          <w:ilvl w:val="1"/>
          <w:numId w:val="9"/>
        </w:numPr>
        <w:spacing w:before="120" w:after="120" w:line="240" w:lineRule="auto"/>
        <w:ind w:left="709" w:hanging="709"/>
        <w:rPr>
          <w:rFonts w:asciiTheme="majorHAnsi" w:hAnsiTheme="majorHAnsi" w:cs="Arial"/>
          <w:color w:val="auto"/>
          <w:sz w:val="24"/>
          <w:szCs w:val="22"/>
        </w:rPr>
      </w:pPr>
      <w:bookmarkStart w:id="18" w:name="_Toc453163130"/>
      <w:r w:rsidRPr="00363252">
        <w:rPr>
          <w:rFonts w:asciiTheme="majorHAnsi" w:hAnsiTheme="majorHAnsi" w:cs="Arial"/>
          <w:color w:val="auto"/>
          <w:sz w:val="24"/>
          <w:szCs w:val="22"/>
        </w:rPr>
        <w:t>Opis prac towarzyszących</w:t>
      </w:r>
      <w:bookmarkEnd w:id="18"/>
    </w:p>
    <w:p w:rsidR="001416FC" w:rsidRPr="00A833A5" w:rsidRDefault="001416FC" w:rsidP="00CF2203">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Prace towarzyszące opisano w ST-00 Wymagania ogólne.</w:t>
      </w:r>
    </w:p>
    <w:p w:rsidR="001416FC" w:rsidRPr="00363252" w:rsidRDefault="001416FC" w:rsidP="00363252">
      <w:pPr>
        <w:pStyle w:val="Nagwek2"/>
        <w:numPr>
          <w:ilvl w:val="1"/>
          <w:numId w:val="9"/>
        </w:numPr>
        <w:spacing w:before="120" w:after="120" w:line="240" w:lineRule="auto"/>
        <w:ind w:left="709" w:hanging="709"/>
        <w:rPr>
          <w:rFonts w:asciiTheme="majorHAnsi" w:hAnsiTheme="majorHAnsi" w:cs="Arial"/>
          <w:color w:val="auto"/>
          <w:sz w:val="24"/>
          <w:szCs w:val="22"/>
        </w:rPr>
      </w:pPr>
      <w:bookmarkStart w:id="19" w:name="_Toc453163131"/>
      <w:r w:rsidRPr="00363252">
        <w:rPr>
          <w:rFonts w:asciiTheme="majorHAnsi" w:hAnsiTheme="majorHAnsi" w:cs="Arial"/>
          <w:color w:val="auto"/>
          <w:sz w:val="24"/>
          <w:szCs w:val="22"/>
        </w:rPr>
        <w:t>Informacje o terenie budowy</w:t>
      </w:r>
      <w:bookmarkEnd w:id="19"/>
    </w:p>
    <w:p w:rsidR="001416FC" w:rsidRPr="00A833A5" w:rsidRDefault="001416FC" w:rsidP="00CF2203">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Informacje o terenie budowy podano w ST-00 Wymagania ogólne.</w:t>
      </w:r>
    </w:p>
    <w:p w:rsidR="001416FC" w:rsidRPr="00363252" w:rsidRDefault="001416FC" w:rsidP="00363252">
      <w:pPr>
        <w:pStyle w:val="Nagwek2"/>
        <w:numPr>
          <w:ilvl w:val="1"/>
          <w:numId w:val="9"/>
        </w:numPr>
        <w:spacing w:before="120" w:after="120" w:line="240" w:lineRule="auto"/>
        <w:ind w:left="709" w:hanging="709"/>
        <w:rPr>
          <w:rFonts w:asciiTheme="majorHAnsi" w:hAnsiTheme="majorHAnsi" w:cs="Arial"/>
          <w:color w:val="auto"/>
          <w:sz w:val="24"/>
          <w:szCs w:val="22"/>
        </w:rPr>
      </w:pPr>
      <w:bookmarkStart w:id="20" w:name="_Toc453163132"/>
      <w:r w:rsidRPr="00363252">
        <w:rPr>
          <w:rFonts w:asciiTheme="majorHAnsi" w:hAnsiTheme="majorHAnsi" w:cs="Arial"/>
          <w:color w:val="auto"/>
          <w:sz w:val="24"/>
          <w:szCs w:val="22"/>
        </w:rPr>
        <w:t>Określenia podstawowe</w:t>
      </w:r>
      <w:bookmarkEnd w:id="20"/>
    </w:p>
    <w:p w:rsidR="001416FC" w:rsidRPr="00A833A5" w:rsidRDefault="001416FC" w:rsidP="00CF2203">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Określenia podstawowe są zgodne z określeniami podanymi w ST-00 Wymagania Ogólne. Określenia podstawowe są zgodne z określeniami zawartymi w Prawie budowlanym i rozporządzeniach wykonawczych, „Warunkach Technicznych Wykonania i Odbioru Sieci Kanalizacyjnych” oraz PN-EN</w:t>
      </w:r>
      <w:proofErr w:type="gramStart"/>
      <w:r w:rsidRPr="00A833A5">
        <w:rPr>
          <w:rFonts w:asciiTheme="majorHAnsi" w:hAnsiTheme="majorHAnsi" w:cs="Arial"/>
          <w:sz w:val="20"/>
          <w:szCs w:val="20"/>
        </w:rPr>
        <w:t xml:space="preserve"> 1610:1997, PN-EN</w:t>
      </w:r>
      <w:proofErr w:type="gramEnd"/>
      <w:r w:rsidRPr="00A833A5">
        <w:rPr>
          <w:rFonts w:asciiTheme="majorHAnsi" w:hAnsiTheme="majorHAnsi" w:cs="Arial"/>
          <w:sz w:val="20"/>
          <w:szCs w:val="20"/>
        </w:rPr>
        <w:t xml:space="preserve"> 124:2000, PN-EN 805 i PN-B-10725.</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Sieć kanalizacyjna - układ połączonych przewodów kanalizacyjnych i obiektów inżynierskich, znajdujących się poza budynkami od pierwszej studzienki kanalizacyjnej licząc od strony budynku do oczyszczalni ścieków lub wylotów kanałów deszczowych albo burzowych do odbiorników.</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 xml:space="preserve">Sieć </w:t>
      </w:r>
      <w:r w:rsidR="00723D17">
        <w:rPr>
          <w:rFonts w:asciiTheme="majorHAnsi" w:hAnsiTheme="majorHAnsi" w:cs="Arial"/>
          <w:sz w:val="20"/>
          <w:szCs w:val="20"/>
        </w:rPr>
        <w:t>kanalizacji deszczowej</w:t>
      </w:r>
      <w:r w:rsidRPr="00A833A5">
        <w:rPr>
          <w:rFonts w:asciiTheme="majorHAnsi" w:hAnsiTheme="majorHAnsi" w:cs="Arial"/>
          <w:sz w:val="20"/>
          <w:szCs w:val="20"/>
        </w:rPr>
        <w:t xml:space="preserve"> - sieć kanalizacyjna </w:t>
      </w:r>
      <w:r w:rsidR="00723D17">
        <w:rPr>
          <w:rFonts w:asciiTheme="majorHAnsi" w:hAnsiTheme="majorHAnsi" w:cs="Arial"/>
          <w:sz w:val="20"/>
          <w:szCs w:val="20"/>
        </w:rPr>
        <w:t xml:space="preserve">zewnętrzna </w:t>
      </w:r>
      <w:r w:rsidRPr="00A833A5">
        <w:rPr>
          <w:rFonts w:asciiTheme="majorHAnsi" w:hAnsiTheme="majorHAnsi" w:cs="Arial"/>
          <w:sz w:val="20"/>
          <w:szCs w:val="20"/>
        </w:rPr>
        <w:t xml:space="preserve">przeznaczona do odprowadzania ścieków </w:t>
      </w:r>
      <w:r w:rsidR="00723D17">
        <w:rPr>
          <w:rFonts w:asciiTheme="majorHAnsi" w:hAnsiTheme="majorHAnsi" w:cs="Arial"/>
          <w:sz w:val="20"/>
          <w:szCs w:val="20"/>
        </w:rPr>
        <w:t>opadowych i roztopowych</w:t>
      </w:r>
      <w:r w:rsidRPr="00A833A5">
        <w:rPr>
          <w:rFonts w:asciiTheme="majorHAnsi" w:hAnsiTheme="majorHAnsi" w:cs="Arial"/>
          <w:sz w:val="20"/>
          <w:szCs w:val="20"/>
        </w:rPr>
        <w:t>.</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Kanalizacja grawitacyjna - system kanalizacyjny, w którym przepływ ścieków następuje dzięki sile ciężkości.</w:t>
      </w:r>
    </w:p>
    <w:p w:rsidR="00723D17" w:rsidRDefault="00723D17"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proofErr w:type="spellStart"/>
      <w:r>
        <w:rPr>
          <w:rFonts w:asciiTheme="majorHAnsi" w:hAnsiTheme="majorHAnsi" w:cs="Arial"/>
          <w:sz w:val="20"/>
          <w:szCs w:val="20"/>
        </w:rPr>
        <w:t>Przykanalik</w:t>
      </w:r>
      <w:proofErr w:type="spellEnd"/>
      <w:r>
        <w:rPr>
          <w:rFonts w:asciiTheme="majorHAnsi" w:hAnsiTheme="majorHAnsi" w:cs="Arial"/>
          <w:sz w:val="20"/>
          <w:szCs w:val="20"/>
        </w:rPr>
        <w:t xml:space="preserve"> – kanał przeznaczony do połączenia wpustu deszczowego z siecią kanalizacji deszczowej.</w:t>
      </w:r>
    </w:p>
    <w:p w:rsidR="00FE52FF" w:rsidRDefault="00FE52FF"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Pr>
          <w:rFonts w:asciiTheme="majorHAnsi" w:hAnsiTheme="majorHAnsi" w:cs="Arial"/>
          <w:sz w:val="20"/>
          <w:szCs w:val="20"/>
        </w:rPr>
        <w:t xml:space="preserve">Kanał </w:t>
      </w:r>
      <w:proofErr w:type="spellStart"/>
      <w:r>
        <w:rPr>
          <w:rFonts w:asciiTheme="majorHAnsi" w:hAnsiTheme="majorHAnsi" w:cs="Arial"/>
          <w:sz w:val="20"/>
          <w:szCs w:val="20"/>
        </w:rPr>
        <w:t>nieprzełazowy</w:t>
      </w:r>
      <w:proofErr w:type="spellEnd"/>
      <w:r>
        <w:rPr>
          <w:rFonts w:asciiTheme="majorHAnsi" w:hAnsiTheme="majorHAnsi" w:cs="Arial"/>
          <w:sz w:val="20"/>
          <w:szCs w:val="20"/>
        </w:rPr>
        <w:t xml:space="preserve"> – kanał zamknięty o wysokości wewnętrznej mniejszej niż</w:t>
      </w:r>
      <w:proofErr w:type="gramStart"/>
      <w:r>
        <w:rPr>
          <w:rFonts w:asciiTheme="majorHAnsi" w:hAnsiTheme="majorHAnsi" w:cs="Arial"/>
          <w:sz w:val="20"/>
          <w:szCs w:val="20"/>
        </w:rPr>
        <w:t xml:space="preserve"> 1,0 m</w:t>
      </w:r>
      <w:proofErr w:type="gramEnd"/>
      <w:r>
        <w:rPr>
          <w:rFonts w:asciiTheme="majorHAnsi" w:hAnsiTheme="majorHAnsi" w:cs="Arial"/>
          <w:sz w:val="20"/>
          <w:szCs w:val="20"/>
        </w:rPr>
        <w:t>.</w:t>
      </w:r>
    </w:p>
    <w:p w:rsidR="00FE52FF" w:rsidRDefault="00FE52FF"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Pr>
          <w:rFonts w:asciiTheme="majorHAnsi" w:hAnsiTheme="majorHAnsi" w:cs="Arial"/>
          <w:sz w:val="20"/>
          <w:szCs w:val="20"/>
        </w:rPr>
        <w:t>Wylot ścieków – element na końcu kanału odprowadzającego ścieki do odbiornika.</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Kineta - koryto przepływowe w dnie studzienki kanalizacyjnej.</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lastRenderedPageBreak/>
        <w:t>Podłoże naturalne - podłoże naturalne z drobnoziarnistego gruntu.</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 xml:space="preserve">Podłoże naturalne z podsypką - Podłoże naturalne z gruntu twardego np. skalistego, z podsypką z gruntu drobnoziarnistego, albo podłoże naturalne z określonym rodzajem podsypki wymaganej ze względu na </w:t>
      </w:r>
      <w:proofErr w:type="gramStart"/>
      <w:r w:rsidRPr="00A833A5">
        <w:rPr>
          <w:rFonts w:asciiTheme="majorHAnsi" w:hAnsiTheme="majorHAnsi" w:cs="Arial"/>
          <w:sz w:val="20"/>
          <w:szCs w:val="20"/>
        </w:rPr>
        <w:t>materiał z którego</w:t>
      </w:r>
      <w:proofErr w:type="gramEnd"/>
      <w:r w:rsidRPr="00A833A5">
        <w:rPr>
          <w:rFonts w:asciiTheme="majorHAnsi" w:hAnsiTheme="majorHAnsi" w:cs="Arial"/>
          <w:sz w:val="20"/>
          <w:szCs w:val="20"/>
        </w:rPr>
        <w:t xml:space="preserve"> wykonano rury przewodu kanalizacyjnego, zgodnie z warunkami technicznymi producenta tych rur.</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Podłoże wzmocnione - podłoże na gruncie niestabilnym. Wzmocnienie podłoża może polegać na wymianie gruntu na piasek lub żwir albo wykonanie ławy betonowej lub specjalnej konstrukcji.</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 xml:space="preserve">Podsypka - materiał gruntowy między dnem wykopu a przewodem kanalizacyjnym i </w:t>
      </w:r>
      <w:proofErr w:type="spellStart"/>
      <w:r w:rsidRPr="00A833A5">
        <w:rPr>
          <w:rFonts w:asciiTheme="majorHAnsi" w:hAnsiTheme="majorHAnsi" w:cs="Arial"/>
          <w:sz w:val="20"/>
          <w:szCs w:val="20"/>
        </w:rPr>
        <w:t>obsypką</w:t>
      </w:r>
      <w:proofErr w:type="spellEnd"/>
      <w:r w:rsidRPr="00A833A5">
        <w:rPr>
          <w:rFonts w:asciiTheme="majorHAnsi" w:hAnsiTheme="majorHAnsi" w:cs="Arial"/>
          <w:sz w:val="20"/>
          <w:szCs w:val="20"/>
        </w:rPr>
        <w:t>.</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proofErr w:type="spellStart"/>
      <w:r w:rsidRPr="00A833A5">
        <w:rPr>
          <w:rFonts w:asciiTheme="majorHAnsi" w:hAnsiTheme="majorHAnsi" w:cs="Arial"/>
          <w:sz w:val="20"/>
          <w:szCs w:val="20"/>
        </w:rPr>
        <w:t>Obsypką</w:t>
      </w:r>
      <w:proofErr w:type="spellEnd"/>
      <w:r w:rsidRPr="00A833A5">
        <w:rPr>
          <w:rFonts w:asciiTheme="majorHAnsi" w:hAnsiTheme="majorHAnsi" w:cs="Arial"/>
          <w:sz w:val="20"/>
          <w:szCs w:val="20"/>
        </w:rPr>
        <w:t xml:space="preserve"> - materiał gruntowy między podłożem lub podsypką a zasypką wstępną, otaczający przewód kanalizacyjny.</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Zasypka wstępna - warstwa wypełniającego materiału gruntowego tuż nad wierzchem rury.</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Zasypka główna - warstwa wypełniającego materiału gruntowego między powierzchnią zasypki wstępnej i terenem.</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Blok oporowy - element zabezpieczający przewód przed przemieszczaniem się w poziomie i w pionie na skutek ciśnienia ścieków.</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Studnia kanalizacyjna rewizyjna - obiekt inżynierski występujący na sieci kanalizacyjnej (na długości przewodu lub w węźle) przeznaczony do kontroli stanu przewodu i wykonania prac eksploatacyjnych mających na celu utrzymanie prawidłowego przepływu.</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Studnia kaskadowa - studnia rewizyjna łącząca kanały dochodzące na różnych wysokościach, w których ścieki spadają bezpośrednio na dno studzienki lub poprzez zewnętrzny odciążający przewód pionowy.</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Studnia przelotowa - studnia rewizyjna zlokalizowana na załamaniach osi kanału w planie, na załamaniach spadku kanału oraz na odcinkach prostych.</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 xml:space="preserve">Studnia połączeniowa - studnia rewizyjna przeznaczona do </w:t>
      </w:r>
      <w:proofErr w:type="gramStart"/>
      <w:r w:rsidRPr="00A833A5">
        <w:rPr>
          <w:rFonts w:asciiTheme="majorHAnsi" w:hAnsiTheme="majorHAnsi" w:cs="Arial"/>
          <w:sz w:val="20"/>
          <w:szCs w:val="20"/>
        </w:rPr>
        <w:t>łączenia co</w:t>
      </w:r>
      <w:proofErr w:type="gramEnd"/>
      <w:r w:rsidRPr="00A833A5">
        <w:rPr>
          <w:rFonts w:asciiTheme="majorHAnsi" w:hAnsiTheme="majorHAnsi" w:cs="Arial"/>
          <w:sz w:val="20"/>
          <w:szCs w:val="20"/>
        </w:rPr>
        <w:t xml:space="preserve"> najmniej dwóch kanałów dopływowych w jeden kanał odpływowy.</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Komora robocza studni rewizyjnej - zasadnicza część studni przeznaczona do czynności eksploatacyjnych.</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Wysokość komory roboczej - odległość pomiędzy rzędną dolnej powierzchni płyty lub innego elementu przykrycia studni a rzędną spocznika.</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Komin włazowy - szyb połączeniowy komory roboczej z powierzchnią ziemi, przeznaczony do zejścia obsługi do komory roboczej.</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Płyta pokrywowa - płyta przy</w:t>
      </w:r>
      <w:r w:rsidR="00FE52FF">
        <w:rPr>
          <w:rFonts w:asciiTheme="majorHAnsi" w:hAnsiTheme="majorHAnsi" w:cs="Arial"/>
          <w:sz w:val="20"/>
          <w:szCs w:val="20"/>
        </w:rPr>
        <w:t>krywająca komorę roboczą studni.</w:t>
      </w:r>
    </w:p>
    <w:p w:rsidR="001416FC"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Spocznik - element dna studni kanalizacyjnej pomiędzy kinetą a ścianą komory roboczej.</w:t>
      </w:r>
    </w:p>
    <w:p w:rsidR="00FE52FF" w:rsidRDefault="00FE52FF"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Pr>
          <w:rFonts w:asciiTheme="majorHAnsi" w:hAnsiTheme="majorHAnsi" w:cs="Arial"/>
          <w:sz w:val="20"/>
          <w:szCs w:val="20"/>
        </w:rPr>
        <w:t>Wpust deszczowy – urządzenie do odbioru ścieków opadowych i roztopowych, spływających do kanału z utwardzonych powierzchni terenu.</w:t>
      </w:r>
    </w:p>
    <w:p w:rsidR="00615786" w:rsidRPr="00615786" w:rsidRDefault="00FE52FF" w:rsidP="00615786">
      <w:pPr>
        <w:pStyle w:val="Akapitzlist"/>
        <w:numPr>
          <w:ilvl w:val="0"/>
          <w:numId w:val="6"/>
        </w:numPr>
        <w:spacing w:before="120" w:after="120" w:line="240" w:lineRule="auto"/>
        <w:ind w:left="568" w:hanging="284"/>
        <w:contextualSpacing w:val="0"/>
        <w:rPr>
          <w:rFonts w:asciiTheme="majorHAnsi" w:hAnsiTheme="majorHAnsi" w:cs="Arial"/>
          <w:sz w:val="20"/>
          <w:szCs w:val="20"/>
        </w:rPr>
      </w:pPr>
      <w:r>
        <w:rPr>
          <w:rFonts w:asciiTheme="majorHAnsi" w:hAnsiTheme="majorHAnsi" w:cs="Arial"/>
          <w:sz w:val="20"/>
          <w:szCs w:val="20"/>
        </w:rPr>
        <w:t>Ruszt wlotowy ścieków - urządzenie do odbioru ścieków opadowych i roztopowych, spływających do kanału z utwardzonych powierzchni terenu.</w:t>
      </w:r>
    </w:p>
    <w:p w:rsidR="001416FC" w:rsidRPr="00363252" w:rsidRDefault="001416FC" w:rsidP="00363252">
      <w:pPr>
        <w:pStyle w:val="Nagwek2"/>
        <w:numPr>
          <w:ilvl w:val="0"/>
          <w:numId w:val="9"/>
        </w:numPr>
        <w:spacing w:before="120" w:after="120" w:line="240" w:lineRule="auto"/>
        <w:ind w:left="709" w:hanging="709"/>
        <w:rPr>
          <w:rFonts w:asciiTheme="majorHAnsi" w:hAnsiTheme="majorHAnsi" w:cs="Arial"/>
          <w:color w:val="auto"/>
          <w:sz w:val="24"/>
          <w:szCs w:val="22"/>
        </w:rPr>
      </w:pPr>
      <w:bookmarkStart w:id="21" w:name="_Toc453163133"/>
      <w:r w:rsidRPr="00363252">
        <w:rPr>
          <w:rFonts w:asciiTheme="majorHAnsi" w:hAnsiTheme="majorHAnsi" w:cs="Arial"/>
          <w:color w:val="auto"/>
          <w:sz w:val="24"/>
          <w:szCs w:val="22"/>
        </w:rPr>
        <w:t>MATERIAŁY</w:t>
      </w:r>
      <w:bookmarkEnd w:id="21"/>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Ogólne wymagania dotyczące materiałów podano w ST-00 Wymagania ogólne.</w:t>
      </w:r>
    </w:p>
    <w:p w:rsidR="001416FC" w:rsidRPr="00A833A5" w:rsidRDefault="001416FC" w:rsidP="00C85602">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Wykonawca zobowiązany jest do dostarczenia materiałów zgodnie z wymaganiami dokumentacji projektowej i specyfikacji technicznych. Zapisy zawarte w niniejszej specyfikacji technicznej wykonania i odbioru robót budowlanych w zakresie wymagań materiałowych należy traktować równorzędnie w stosunku wymagań zawartych w dokumentacji projektowej. Wbudowane materiały muszą posiadać odpowiednie aprobat technicznych oraz deklarację zgodności wydaną przez dostawcę. Wymagane jest, aby wyroby miały trwałe fabryczne oznakowanie dla stwierdzenia, że deklaracja zgodności dotyczy konkretnej partii dostawy.</w:t>
      </w:r>
    </w:p>
    <w:p w:rsidR="001416FC" w:rsidRPr="00A833A5" w:rsidRDefault="001416FC" w:rsidP="00C85602">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lastRenderedPageBreak/>
        <w:t>Wykonawca powinien powiadomić Zamawiającego o proponowanych źródłach pozyskania materiałów przed rozpoczęciem dostawy i uzyskać jego akceptację.</w:t>
      </w:r>
    </w:p>
    <w:p w:rsidR="001416FC" w:rsidRPr="00363252" w:rsidRDefault="001416FC" w:rsidP="00363252">
      <w:pPr>
        <w:pStyle w:val="Nagwek2"/>
        <w:numPr>
          <w:ilvl w:val="1"/>
          <w:numId w:val="9"/>
        </w:numPr>
        <w:spacing w:before="120" w:after="120" w:line="240" w:lineRule="auto"/>
        <w:ind w:left="709" w:hanging="709"/>
        <w:rPr>
          <w:rFonts w:asciiTheme="majorHAnsi" w:hAnsiTheme="majorHAnsi" w:cs="Arial"/>
          <w:color w:val="auto"/>
          <w:sz w:val="24"/>
          <w:szCs w:val="22"/>
        </w:rPr>
      </w:pPr>
      <w:bookmarkStart w:id="22" w:name="_Toc453163134"/>
      <w:r w:rsidRPr="00363252">
        <w:rPr>
          <w:rFonts w:asciiTheme="majorHAnsi" w:hAnsiTheme="majorHAnsi" w:cs="Arial"/>
          <w:color w:val="auto"/>
          <w:sz w:val="24"/>
          <w:szCs w:val="22"/>
        </w:rPr>
        <w:t>Rury i kształtki kanalizacyjne PVC</w:t>
      </w:r>
      <w:bookmarkEnd w:id="22"/>
    </w:p>
    <w:p w:rsidR="001416FC" w:rsidRDefault="001416FC" w:rsidP="0051063E">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 xml:space="preserve">Kanały deszczowe układane w wykopach otwartych należy wykonać z rur </w:t>
      </w:r>
      <w:proofErr w:type="spellStart"/>
      <w:r w:rsidRPr="00A833A5">
        <w:rPr>
          <w:rFonts w:asciiTheme="majorHAnsi" w:hAnsiTheme="majorHAnsi" w:cs="Arial"/>
          <w:sz w:val="20"/>
          <w:szCs w:val="20"/>
        </w:rPr>
        <w:t>nieplastyfikowanego</w:t>
      </w:r>
      <w:proofErr w:type="spellEnd"/>
      <w:r w:rsidRPr="00A833A5">
        <w:rPr>
          <w:rFonts w:asciiTheme="majorHAnsi" w:hAnsiTheme="majorHAnsi" w:cs="Arial"/>
          <w:sz w:val="20"/>
          <w:szCs w:val="20"/>
        </w:rPr>
        <w:t xml:space="preserve"> polichlorku winylu (PVC). Należy stosować rury klasy „S” (SDR 34), o nominalnej sztywności obwodowej SN 8 </w:t>
      </w:r>
      <w:proofErr w:type="spellStart"/>
      <w:r w:rsidRPr="00A833A5">
        <w:rPr>
          <w:rFonts w:asciiTheme="majorHAnsi" w:hAnsiTheme="majorHAnsi" w:cs="Arial"/>
          <w:sz w:val="20"/>
          <w:szCs w:val="20"/>
        </w:rPr>
        <w:t>kPa</w:t>
      </w:r>
      <w:proofErr w:type="spellEnd"/>
      <w:r w:rsidRPr="00A833A5">
        <w:rPr>
          <w:rFonts w:asciiTheme="majorHAnsi" w:hAnsiTheme="majorHAnsi" w:cs="Arial"/>
          <w:sz w:val="20"/>
          <w:szCs w:val="20"/>
        </w:rPr>
        <w:t>, łączonych na uszczelkę gumową, wg normy PN EN ISO9969; PN-EN</w:t>
      </w:r>
      <w:proofErr w:type="gramStart"/>
      <w:r w:rsidRPr="00A833A5">
        <w:rPr>
          <w:rFonts w:asciiTheme="majorHAnsi" w:hAnsiTheme="majorHAnsi" w:cs="Arial"/>
          <w:sz w:val="20"/>
          <w:szCs w:val="20"/>
        </w:rPr>
        <w:t xml:space="preserve"> 1401-01:1999. Kształ</w:t>
      </w:r>
      <w:r w:rsidR="00FE52FF">
        <w:rPr>
          <w:rFonts w:asciiTheme="majorHAnsi" w:hAnsiTheme="majorHAnsi" w:cs="Arial"/>
          <w:sz w:val="20"/>
          <w:szCs w:val="20"/>
        </w:rPr>
        <w:t>tki</w:t>
      </w:r>
      <w:proofErr w:type="gramEnd"/>
      <w:r w:rsidR="00FE52FF">
        <w:rPr>
          <w:rFonts w:asciiTheme="majorHAnsi" w:hAnsiTheme="majorHAnsi" w:cs="Arial"/>
          <w:sz w:val="20"/>
          <w:szCs w:val="20"/>
        </w:rPr>
        <w:t xml:space="preserve"> PVC wg normy PN-EN 1456.</w:t>
      </w:r>
    </w:p>
    <w:p w:rsidR="00FE52FF" w:rsidRDefault="00FE52FF" w:rsidP="0051063E">
      <w:pPr>
        <w:spacing w:before="120" w:after="0" w:line="240" w:lineRule="auto"/>
        <w:ind w:firstLine="709"/>
        <w:jc w:val="both"/>
        <w:rPr>
          <w:rFonts w:asciiTheme="majorHAnsi" w:hAnsiTheme="majorHAnsi" w:cs="Arial"/>
          <w:sz w:val="20"/>
          <w:szCs w:val="20"/>
        </w:rPr>
      </w:pPr>
      <w:r>
        <w:rPr>
          <w:rFonts w:asciiTheme="majorHAnsi" w:hAnsiTheme="majorHAnsi" w:cs="Arial"/>
          <w:sz w:val="20"/>
          <w:szCs w:val="20"/>
        </w:rPr>
        <w:t>Należy stosować rury w zakresie średnic:</w:t>
      </w:r>
    </w:p>
    <w:p w:rsidR="00FE52FF" w:rsidRPr="00FE52FF" w:rsidRDefault="00FE52FF" w:rsidP="00FE52F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FE52FF">
        <w:rPr>
          <w:rFonts w:asciiTheme="majorHAnsi" w:hAnsiTheme="majorHAnsi" w:cs="Arial"/>
          <w:sz w:val="20"/>
          <w:szCs w:val="20"/>
        </w:rPr>
        <w:t xml:space="preserve">PVC </w:t>
      </w:r>
      <w:proofErr w:type="spellStart"/>
      <w:r w:rsidRPr="00FE52FF">
        <w:rPr>
          <w:rFonts w:asciiTheme="majorHAnsi" w:hAnsiTheme="majorHAnsi" w:cs="Arial"/>
          <w:sz w:val="20"/>
          <w:szCs w:val="20"/>
        </w:rPr>
        <w:t>Dz</w:t>
      </w:r>
      <w:proofErr w:type="spellEnd"/>
      <w:r w:rsidRPr="00FE52FF">
        <w:rPr>
          <w:rFonts w:asciiTheme="majorHAnsi" w:hAnsiTheme="majorHAnsi" w:cs="Arial"/>
          <w:sz w:val="20"/>
          <w:szCs w:val="20"/>
        </w:rPr>
        <w:t xml:space="preserve"> 315 x</w:t>
      </w:r>
      <w:proofErr w:type="gramStart"/>
      <w:r w:rsidRPr="00FE52FF">
        <w:rPr>
          <w:rFonts w:asciiTheme="majorHAnsi" w:hAnsiTheme="majorHAnsi" w:cs="Arial"/>
          <w:sz w:val="20"/>
          <w:szCs w:val="20"/>
        </w:rPr>
        <w:t xml:space="preserve"> 9,2 m</w:t>
      </w:r>
      <w:r w:rsidR="00F667D2">
        <w:rPr>
          <w:rFonts w:asciiTheme="majorHAnsi" w:hAnsiTheme="majorHAnsi" w:cs="Arial"/>
          <w:sz w:val="20"/>
          <w:szCs w:val="20"/>
        </w:rPr>
        <w:t>m</w:t>
      </w:r>
      <w:proofErr w:type="gramEnd"/>
      <w:r w:rsidR="00F667D2">
        <w:rPr>
          <w:rFonts w:asciiTheme="majorHAnsi" w:hAnsiTheme="majorHAnsi" w:cs="Arial"/>
          <w:sz w:val="20"/>
          <w:szCs w:val="20"/>
        </w:rPr>
        <w:t xml:space="preserve"> SN8 </w:t>
      </w:r>
      <w:proofErr w:type="spellStart"/>
      <w:r w:rsidR="00F667D2">
        <w:rPr>
          <w:rFonts w:asciiTheme="majorHAnsi" w:hAnsiTheme="majorHAnsi" w:cs="Arial"/>
          <w:sz w:val="20"/>
          <w:szCs w:val="20"/>
        </w:rPr>
        <w:t>kPa</w:t>
      </w:r>
      <w:proofErr w:type="spellEnd"/>
      <w:r w:rsidRPr="00FE52FF">
        <w:rPr>
          <w:rFonts w:asciiTheme="majorHAnsi" w:hAnsiTheme="majorHAnsi" w:cs="Arial"/>
          <w:sz w:val="20"/>
          <w:szCs w:val="20"/>
        </w:rPr>
        <w:t>,</w:t>
      </w:r>
    </w:p>
    <w:p w:rsidR="00FE52FF" w:rsidRPr="00A833A5" w:rsidRDefault="00FE52FF" w:rsidP="00FE52F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FE52FF">
        <w:rPr>
          <w:rFonts w:asciiTheme="majorHAnsi" w:hAnsiTheme="majorHAnsi" w:cs="Arial"/>
          <w:sz w:val="20"/>
          <w:szCs w:val="20"/>
        </w:rPr>
        <w:t xml:space="preserve">PVC </w:t>
      </w:r>
      <w:proofErr w:type="spellStart"/>
      <w:r w:rsidRPr="00FE52FF">
        <w:rPr>
          <w:rFonts w:asciiTheme="majorHAnsi" w:hAnsiTheme="majorHAnsi" w:cs="Arial"/>
          <w:sz w:val="20"/>
          <w:szCs w:val="20"/>
        </w:rPr>
        <w:t>Dz</w:t>
      </w:r>
      <w:proofErr w:type="spellEnd"/>
      <w:r w:rsidRPr="00FE52FF">
        <w:rPr>
          <w:rFonts w:asciiTheme="majorHAnsi" w:hAnsiTheme="majorHAnsi" w:cs="Arial"/>
          <w:sz w:val="20"/>
          <w:szCs w:val="20"/>
        </w:rPr>
        <w:t xml:space="preserve"> 200 x</w:t>
      </w:r>
      <w:proofErr w:type="gramStart"/>
      <w:r w:rsidRPr="00FE52FF">
        <w:rPr>
          <w:rFonts w:asciiTheme="majorHAnsi" w:hAnsiTheme="majorHAnsi" w:cs="Arial"/>
          <w:sz w:val="20"/>
          <w:szCs w:val="20"/>
        </w:rPr>
        <w:t xml:space="preserve"> 5,9 mm</w:t>
      </w:r>
      <w:proofErr w:type="gramEnd"/>
      <w:r w:rsidRPr="00FE52FF">
        <w:rPr>
          <w:rFonts w:asciiTheme="majorHAnsi" w:hAnsiTheme="majorHAnsi" w:cs="Arial"/>
          <w:sz w:val="20"/>
          <w:szCs w:val="20"/>
        </w:rPr>
        <w:t xml:space="preserve"> SN8</w:t>
      </w:r>
      <w:r w:rsidR="00615786">
        <w:rPr>
          <w:rFonts w:asciiTheme="majorHAnsi" w:hAnsiTheme="majorHAnsi" w:cs="Arial"/>
          <w:sz w:val="20"/>
          <w:szCs w:val="20"/>
        </w:rPr>
        <w:t xml:space="preserve"> </w:t>
      </w:r>
      <w:proofErr w:type="spellStart"/>
      <w:r w:rsidR="00615786">
        <w:rPr>
          <w:rFonts w:asciiTheme="majorHAnsi" w:hAnsiTheme="majorHAnsi" w:cs="Arial"/>
          <w:sz w:val="20"/>
          <w:szCs w:val="20"/>
        </w:rPr>
        <w:t>kPa</w:t>
      </w:r>
      <w:proofErr w:type="spellEnd"/>
      <w:r w:rsidR="00F83B50">
        <w:rPr>
          <w:rFonts w:asciiTheme="majorHAnsi" w:hAnsiTheme="majorHAnsi" w:cs="Arial"/>
          <w:sz w:val="20"/>
          <w:szCs w:val="20"/>
        </w:rPr>
        <w:t xml:space="preserve"> – przykanaliki</w:t>
      </w:r>
      <w:r w:rsidR="00F667D2">
        <w:rPr>
          <w:rFonts w:asciiTheme="majorHAnsi" w:hAnsiTheme="majorHAnsi" w:cs="Arial"/>
          <w:sz w:val="20"/>
          <w:szCs w:val="20"/>
        </w:rPr>
        <w:t>.</w:t>
      </w:r>
    </w:p>
    <w:p w:rsidR="001416FC" w:rsidRPr="00A833A5" w:rsidRDefault="001416FC" w:rsidP="0051063E">
      <w:pPr>
        <w:spacing w:before="120" w:after="0" w:line="240" w:lineRule="auto"/>
        <w:ind w:firstLine="709"/>
        <w:jc w:val="both"/>
        <w:rPr>
          <w:rFonts w:asciiTheme="majorHAnsi" w:hAnsiTheme="majorHAnsi" w:cs="Arial"/>
          <w:sz w:val="20"/>
          <w:szCs w:val="20"/>
          <w:lang w:eastAsia="en-US"/>
        </w:rPr>
      </w:pPr>
      <w:r w:rsidRPr="00A833A5">
        <w:rPr>
          <w:rFonts w:asciiTheme="majorHAnsi" w:hAnsiTheme="majorHAnsi" w:cs="Arial"/>
          <w:sz w:val="20"/>
          <w:szCs w:val="20"/>
        </w:rPr>
        <w:t>Materiał rur PVC używanych w trakcie robót powinien być zgodny z odpowiednimi Polskimi Normami i spełniać następujące kryteria:</w:t>
      </w:r>
    </w:p>
    <w:p w:rsidR="001416FC" w:rsidRPr="00A833A5" w:rsidRDefault="001416FC" w:rsidP="0051063E">
      <w:pPr>
        <w:pStyle w:val="Akapitzlist"/>
        <w:numPr>
          <w:ilvl w:val="0"/>
          <w:numId w:val="6"/>
        </w:numPr>
        <w:spacing w:before="120" w:after="120" w:line="240" w:lineRule="auto"/>
        <w:ind w:left="568" w:hanging="284"/>
        <w:contextualSpacing w:val="0"/>
        <w:rPr>
          <w:rFonts w:asciiTheme="majorHAnsi" w:hAnsiTheme="majorHAnsi" w:cs="Arial"/>
          <w:sz w:val="20"/>
          <w:szCs w:val="20"/>
        </w:rPr>
      </w:pPr>
      <w:proofErr w:type="gramStart"/>
      <w:r w:rsidRPr="00A833A5">
        <w:rPr>
          <w:rFonts w:asciiTheme="majorHAnsi" w:hAnsiTheme="majorHAnsi" w:cs="Arial"/>
          <w:sz w:val="20"/>
          <w:szCs w:val="20"/>
        </w:rPr>
        <w:t>materiał</w:t>
      </w:r>
      <w:proofErr w:type="gramEnd"/>
      <w:r w:rsidRPr="00A833A5">
        <w:rPr>
          <w:rFonts w:asciiTheme="majorHAnsi" w:hAnsiTheme="majorHAnsi" w:cs="Arial"/>
          <w:sz w:val="20"/>
          <w:szCs w:val="20"/>
        </w:rPr>
        <w:t xml:space="preserve"> odporny na działanie związków chemicznych organicznych i nieorganicznych,</w:t>
      </w:r>
    </w:p>
    <w:p w:rsidR="001416FC" w:rsidRPr="00A833A5" w:rsidRDefault="001416FC" w:rsidP="0051063E">
      <w:pPr>
        <w:pStyle w:val="Akapitzlist"/>
        <w:numPr>
          <w:ilvl w:val="0"/>
          <w:numId w:val="6"/>
        </w:numPr>
        <w:spacing w:before="120" w:after="120" w:line="240" w:lineRule="auto"/>
        <w:ind w:left="568" w:hanging="284"/>
        <w:contextualSpacing w:val="0"/>
        <w:rPr>
          <w:rFonts w:asciiTheme="majorHAnsi" w:hAnsiTheme="majorHAnsi" w:cs="Arial"/>
          <w:sz w:val="20"/>
          <w:szCs w:val="20"/>
        </w:rPr>
      </w:pPr>
      <w:proofErr w:type="gramStart"/>
      <w:r w:rsidRPr="00A833A5">
        <w:rPr>
          <w:rFonts w:asciiTheme="majorHAnsi" w:hAnsiTheme="majorHAnsi" w:cs="Arial"/>
          <w:sz w:val="20"/>
          <w:szCs w:val="20"/>
        </w:rPr>
        <w:t>posiadanie</w:t>
      </w:r>
      <w:proofErr w:type="gramEnd"/>
      <w:r w:rsidRPr="00A833A5">
        <w:rPr>
          <w:rFonts w:asciiTheme="majorHAnsi" w:hAnsiTheme="majorHAnsi" w:cs="Arial"/>
          <w:sz w:val="20"/>
          <w:szCs w:val="20"/>
        </w:rPr>
        <w:t xml:space="preserve"> aprobaty technicznej do stosowania w budownictwie, deklaracje zgodności producenta, atest higieniczny.</w:t>
      </w:r>
    </w:p>
    <w:p w:rsidR="001416FC" w:rsidRPr="00363252" w:rsidRDefault="001416FC" w:rsidP="00363252">
      <w:pPr>
        <w:pStyle w:val="Nagwek2"/>
        <w:numPr>
          <w:ilvl w:val="1"/>
          <w:numId w:val="9"/>
        </w:numPr>
        <w:spacing w:before="120" w:after="120" w:line="240" w:lineRule="auto"/>
        <w:ind w:left="709" w:hanging="709"/>
        <w:rPr>
          <w:rFonts w:asciiTheme="majorHAnsi" w:hAnsiTheme="majorHAnsi" w:cs="Arial"/>
          <w:color w:val="auto"/>
          <w:sz w:val="24"/>
          <w:szCs w:val="22"/>
        </w:rPr>
      </w:pPr>
      <w:bookmarkStart w:id="23" w:name="_Toc453163135"/>
      <w:r w:rsidRPr="00363252">
        <w:rPr>
          <w:rFonts w:asciiTheme="majorHAnsi" w:hAnsiTheme="majorHAnsi" w:cs="Arial"/>
          <w:color w:val="auto"/>
          <w:sz w:val="24"/>
          <w:szCs w:val="22"/>
        </w:rPr>
        <w:t xml:space="preserve">Studnie kanalizacyjne z </w:t>
      </w:r>
      <w:r w:rsidR="00F667D2">
        <w:rPr>
          <w:rFonts w:asciiTheme="majorHAnsi" w:hAnsiTheme="majorHAnsi" w:cs="Arial"/>
          <w:color w:val="auto"/>
          <w:sz w:val="24"/>
          <w:szCs w:val="22"/>
        </w:rPr>
        <w:t>kręgów betonowych</w:t>
      </w:r>
      <w:bookmarkEnd w:id="23"/>
    </w:p>
    <w:p w:rsidR="001416FC" w:rsidRDefault="00F667D2" w:rsidP="00372DF8">
      <w:pPr>
        <w:spacing w:before="120" w:after="0" w:line="240" w:lineRule="auto"/>
        <w:ind w:firstLine="709"/>
        <w:jc w:val="both"/>
        <w:rPr>
          <w:rFonts w:asciiTheme="majorHAnsi" w:hAnsiTheme="majorHAnsi" w:cs="Arial"/>
          <w:sz w:val="20"/>
          <w:szCs w:val="20"/>
        </w:rPr>
      </w:pPr>
      <w:r>
        <w:rPr>
          <w:rFonts w:asciiTheme="majorHAnsi" w:hAnsiTheme="majorHAnsi" w:cs="Arial"/>
          <w:sz w:val="20"/>
          <w:szCs w:val="20"/>
        </w:rPr>
        <w:t>Studnie</w:t>
      </w:r>
      <w:r w:rsidR="001416FC" w:rsidRPr="00A833A5">
        <w:rPr>
          <w:rFonts w:asciiTheme="majorHAnsi" w:hAnsiTheme="majorHAnsi" w:cs="Arial"/>
          <w:sz w:val="20"/>
          <w:szCs w:val="20"/>
        </w:rPr>
        <w:t xml:space="preserve"> nal</w:t>
      </w:r>
      <w:r>
        <w:rPr>
          <w:rFonts w:asciiTheme="majorHAnsi" w:hAnsiTheme="majorHAnsi" w:cs="Arial"/>
          <w:sz w:val="20"/>
          <w:szCs w:val="20"/>
        </w:rPr>
        <w:t>eż wykonać z prefabrykowanych elementów betonowych średnicy DN</w:t>
      </w:r>
      <w:r w:rsidR="00303DC5">
        <w:rPr>
          <w:rFonts w:asciiTheme="majorHAnsi" w:hAnsiTheme="majorHAnsi" w:cs="Arial"/>
          <w:sz w:val="20"/>
          <w:szCs w:val="20"/>
        </w:rPr>
        <w:t xml:space="preserve"> </w:t>
      </w:r>
      <w:r w:rsidR="001416FC" w:rsidRPr="00A833A5">
        <w:rPr>
          <w:rFonts w:asciiTheme="majorHAnsi" w:hAnsiTheme="majorHAnsi" w:cs="Arial"/>
          <w:sz w:val="20"/>
          <w:szCs w:val="20"/>
        </w:rPr>
        <w:t>1200 mm</w:t>
      </w:r>
      <w:r w:rsidR="00615786">
        <w:rPr>
          <w:rFonts w:asciiTheme="majorHAnsi" w:hAnsiTheme="majorHAnsi" w:cs="Arial"/>
          <w:sz w:val="20"/>
          <w:szCs w:val="20"/>
        </w:rPr>
        <w:t xml:space="preserve"> i DN1500 mm</w:t>
      </w:r>
      <w:r>
        <w:rPr>
          <w:rFonts w:asciiTheme="majorHAnsi" w:hAnsiTheme="majorHAnsi" w:cs="Arial"/>
          <w:sz w:val="20"/>
          <w:szCs w:val="20"/>
        </w:rPr>
        <w:t xml:space="preserve"> </w:t>
      </w:r>
      <w:r w:rsidR="00303DC5">
        <w:rPr>
          <w:rFonts w:asciiTheme="majorHAnsi" w:hAnsiTheme="majorHAnsi" w:cs="Arial"/>
          <w:sz w:val="20"/>
          <w:szCs w:val="20"/>
        </w:rPr>
        <w:t>z osadnikiem</w:t>
      </w:r>
      <w:proofErr w:type="gramStart"/>
      <w:r w:rsidR="00303DC5">
        <w:rPr>
          <w:rFonts w:asciiTheme="majorHAnsi" w:hAnsiTheme="majorHAnsi" w:cs="Arial"/>
          <w:sz w:val="20"/>
          <w:szCs w:val="20"/>
        </w:rPr>
        <w:t xml:space="preserve"> 1,0</w:t>
      </w:r>
      <w:r w:rsidR="00B27294">
        <w:rPr>
          <w:rFonts w:asciiTheme="majorHAnsi" w:hAnsiTheme="majorHAnsi" w:cs="Arial"/>
          <w:sz w:val="20"/>
          <w:szCs w:val="20"/>
        </w:rPr>
        <w:t xml:space="preserve"> </w:t>
      </w:r>
      <w:bookmarkStart w:id="24" w:name="_GoBack"/>
      <w:bookmarkEnd w:id="24"/>
      <w:r w:rsidR="00303DC5">
        <w:rPr>
          <w:rFonts w:asciiTheme="majorHAnsi" w:hAnsiTheme="majorHAnsi" w:cs="Arial"/>
          <w:sz w:val="20"/>
          <w:szCs w:val="20"/>
        </w:rPr>
        <w:t>m</w:t>
      </w:r>
      <w:proofErr w:type="gramEnd"/>
      <w:r w:rsidR="00303DC5">
        <w:rPr>
          <w:rFonts w:asciiTheme="majorHAnsi" w:hAnsiTheme="majorHAnsi" w:cs="Arial"/>
          <w:sz w:val="20"/>
          <w:szCs w:val="20"/>
        </w:rPr>
        <w:t xml:space="preserve"> </w:t>
      </w:r>
      <w:r>
        <w:rPr>
          <w:rFonts w:asciiTheme="majorHAnsi" w:hAnsiTheme="majorHAnsi" w:cs="Arial"/>
          <w:sz w:val="20"/>
          <w:szCs w:val="20"/>
        </w:rPr>
        <w:t>(zgodnie z BN-86/8971-08) z kręgów betonowych z betonu klasy B45 (C35/45), wodoszczelnego (W8), mało nasiąkliwego (n</w:t>
      </w:r>
      <w:r w:rsidRPr="00F667D2">
        <w:rPr>
          <w:rFonts w:asciiTheme="majorHAnsi" w:hAnsiTheme="majorHAnsi" w:cs="Arial"/>
          <w:sz w:val="20"/>
          <w:szCs w:val="20"/>
          <w:vertAlign w:val="subscript"/>
        </w:rPr>
        <w:t>w</w:t>
      </w:r>
      <w:r>
        <w:rPr>
          <w:rFonts w:asciiTheme="majorHAnsi" w:hAnsiTheme="majorHAnsi" w:cs="Arial"/>
          <w:sz w:val="20"/>
          <w:szCs w:val="20"/>
        </w:rPr>
        <w:t xml:space="preserve"> do 5%) i mrozoodpornego (F-150). Średnice studni dobrano w oparciu o normę PN-B-10729. Elementy studni należy łącz</w:t>
      </w:r>
      <w:r w:rsidR="00303DC5">
        <w:rPr>
          <w:rFonts w:asciiTheme="majorHAnsi" w:hAnsiTheme="majorHAnsi" w:cs="Arial"/>
          <w:sz w:val="20"/>
          <w:szCs w:val="20"/>
        </w:rPr>
        <w:t>yć z zastosowaniem uszczelek ela</w:t>
      </w:r>
      <w:r>
        <w:rPr>
          <w:rFonts w:asciiTheme="majorHAnsi" w:hAnsiTheme="majorHAnsi" w:cs="Arial"/>
          <w:sz w:val="20"/>
          <w:szCs w:val="20"/>
        </w:rPr>
        <w:t xml:space="preserve">stycznych. </w:t>
      </w:r>
      <w:r w:rsidR="00303DC5">
        <w:rPr>
          <w:rFonts w:asciiTheme="majorHAnsi" w:hAnsiTheme="majorHAnsi" w:cs="Arial"/>
          <w:sz w:val="20"/>
          <w:szCs w:val="20"/>
        </w:rPr>
        <w:t xml:space="preserve">Części denne </w:t>
      </w:r>
      <w:r w:rsidR="004A1F30">
        <w:rPr>
          <w:rFonts w:asciiTheme="majorHAnsi" w:hAnsiTheme="majorHAnsi" w:cs="Arial"/>
          <w:sz w:val="20"/>
          <w:szCs w:val="20"/>
        </w:rPr>
        <w:t>osadnika studni</w:t>
      </w:r>
      <w:r w:rsidR="00303DC5">
        <w:rPr>
          <w:rFonts w:asciiTheme="majorHAnsi" w:hAnsiTheme="majorHAnsi" w:cs="Arial"/>
          <w:sz w:val="20"/>
          <w:szCs w:val="20"/>
        </w:rPr>
        <w:t xml:space="preserve"> należy </w:t>
      </w:r>
      <w:proofErr w:type="gramStart"/>
      <w:r w:rsidR="00303DC5">
        <w:rPr>
          <w:rFonts w:asciiTheme="majorHAnsi" w:hAnsiTheme="majorHAnsi" w:cs="Arial"/>
          <w:sz w:val="20"/>
          <w:szCs w:val="20"/>
        </w:rPr>
        <w:t>wykonać jako</w:t>
      </w:r>
      <w:proofErr w:type="gramEnd"/>
      <w:r w:rsidR="00303DC5">
        <w:rPr>
          <w:rFonts w:asciiTheme="majorHAnsi" w:hAnsiTheme="majorHAnsi" w:cs="Arial"/>
          <w:sz w:val="20"/>
          <w:szCs w:val="20"/>
        </w:rPr>
        <w:t xml:space="preserve"> monolityczne prefabrykowane z betonu B45 (C35/45).</w:t>
      </w:r>
    </w:p>
    <w:p w:rsidR="00303DC5" w:rsidRPr="00A833A5" w:rsidRDefault="00303DC5" w:rsidP="00372DF8">
      <w:pPr>
        <w:spacing w:before="120" w:after="0" w:line="240" w:lineRule="auto"/>
        <w:ind w:firstLine="709"/>
        <w:jc w:val="both"/>
        <w:rPr>
          <w:rFonts w:asciiTheme="majorHAnsi" w:hAnsiTheme="majorHAnsi" w:cs="Arial"/>
          <w:sz w:val="20"/>
          <w:szCs w:val="20"/>
        </w:rPr>
      </w:pPr>
      <w:r>
        <w:rPr>
          <w:rFonts w:asciiTheme="majorHAnsi" w:hAnsiTheme="majorHAnsi" w:cs="Arial"/>
          <w:sz w:val="20"/>
          <w:szCs w:val="20"/>
        </w:rPr>
        <w:t xml:space="preserve">Przejście przez ściany studni wykonać </w:t>
      </w:r>
      <w:r w:rsidRPr="00303DC5">
        <w:rPr>
          <w:rFonts w:asciiTheme="majorHAnsi" w:hAnsiTheme="majorHAnsi" w:cs="Arial"/>
          <w:sz w:val="20"/>
          <w:szCs w:val="20"/>
        </w:rPr>
        <w:t>za pomocą elementów przejść szczelnych systemowych oferowanych przez producentów rur PVC</w:t>
      </w:r>
      <w:r>
        <w:rPr>
          <w:rFonts w:asciiTheme="majorHAnsi" w:hAnsiTheme="majorHAnsi" w:cs="Arial"/>
          <w:sz w:val="20"/>
          <w:szCs w:val="20"/>
        </w:rPr>
        <w:t>.</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Na studniach należy montować włazy</w:t>
      </w:r>
      <w:r w:rsidR="00303DC5">
        <w:rPr>
          <w:rFonts w:asciiTheme="majorHAnsi" w:hAnsiTheme="majorHAnsi" w:cs="Arial"/>
          <w:sz w:val="20"/>
          <w:szCs w:val="20"/>
        </w:rPr>
        <w:t xml:space="preserve"> kanalizacyjne żeliwne ryglowane, nie klawiszujące</w:t>
      </w:r>
      <w:r w:rsidRPr="00A833A5">
        <w:rPr>
          <w:rFonts w:asciiTheme="majorHAnsi" w:hAnsiTheme="majorHAnsi" w:cs="Arial"/>
          <w:sz w:val="20"/>
          <w:szCs w:val="20"/>
        </w:rPr>
        <w:t xml:space="preserve"> klasy D400 o średnicy DN 600 mm, wg normy PN-EN</w:t>
      </w:r>
      <w:proofErr w:type="gramStart"/>
      <w:r w:rsidRPr="00A833A5">
        <w:rPr>
          <w:rFonts w:asciiTheme="majorHAnsi" w:hAnsiTheme="majorHAnsi" w:cs="Arial"/>
          <w:sz w:val="20"/>
          <w:szCs w:val="20"/>
        </w:rPr>
        <w:t xml:space="preserve"> 124:2000. Do</w:t>
      </w:r>
      <w:proofErr w:type="gramEnd"/>
      <w:r w:rsidRPr="00A833A5">
        <w:rPr>
          <w:rFonts w:asciiTheme="majorHAnsi" w:hAnsiTheme="majorHAnsi" w:cs="Arial"/>
          <w:sz w:val="20"/>
          <w:szCs w:val="20"/>
        </w:rPr>
        <w:t xml:space="preserve"> regulacji wysokości pokrywy włazu należy zastosować pierścienie dystansowe z betonu min. C20/30.</w:t>
      </w:r>
    </w:p>
    <w:p w:rsidR="001416FC" w:rsidRPr="00CC6000" w:rsidRDefault="001416FC" w:rsidP="007E53C5">
      <w:pPr>
        <w:pStyle w:val="Nagwek2"/>
        <w:numPr>
          <w:ilvl w:val="2"/>
          <w:numId w:val="9"/>
        </w:numPr>
        <w:spacing w:before="120" w:after="120" w:line="240" w:lineRule="auto"/>
        <w:ind w:left="709" w:hanging="709"/>
        <w:rPr>
          <w:rFonts w:asciiTheme="majorHAnsi" w:hAnsiTheme="majorHAnsi" w:cs="Arial"/>
          <w:i/>
          <w:color w:val="auto"/>
          <w:sz w:val="22"/>
          <w:szCs w:val="22"/>
        </w:rPr>
      </w:pPr>
      <w:bookmarkStart w:id="25" w:name="_Toc453163136"/>
      <w:r w:rsidRPr="00CC6000">
        <w:rPr>
          <w:rFonts w:asciiTheme="majorHAnsi" w:hAnsiTheme="majorHAnsi" w:cs="Arial"/>
          <w:i/>
          <w:color w:val="auto"/>
          <w:sz w:val="22"/>
          <w:szCs w:val="22"/>
        </w:rPr>
        <w:t>Składowanie elementów studni</w:t>
      </w:r>
      <w:bookmarkEnd w:id="25"/>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Kręgi mogą być składowane na wyrównanym gruncie nieutwardzonym, pod warunkiem, że nacisk przekazywany na grunt nie przekracza</w:t>
      </w:r>
      <w:proofErr w:type="gramStart"/>
      <w:r w:rsidRPr="00A833A5">
        <w:rPr>
          <w:rFonts w:asciiTheme="majorHAnsi" w:hAnsiTheme="majorHAnsi" w:cs="Arial"/>
          <w:sz w:val="20"/>
          <w:szCs w:val="20"/>
        </w:rPr>
        <w:t xml:space="preserve"> 0,5 </w:t>
      </w:r>
      <w:proofErr w:type="spellStart"/>
      <w:r w:rsidRPr="00A833A5">
        <w:rPr>
          <w:rFonts w:asciiTheme="majorHAnsi" w:hAnsiTheme="majorHAnsi" w:cs="Arial"/>
          <w:sz w:val="20"/>
          <w:szCs w:val="20"/>
        </w:rPr>
        <w:t>MPa</w:t>
      </w:r>
      <w:proofErr w:type="spellEnd"/>
      <w:proofErr w:type="gramEnd"/>
      <w:r w:rsidRPr="00A833A5">
        <w:rPr>
          <w:rFonts w:asciiTheme="majorHAnsi" w:hAnsiTheme="majorHAnsi" w:cs="Arial"/>
          <w:sz w:val="20"/>
          <w:szCs w:val="20"/>
        </w:rPr>
        <w:t>. Przy składowaniu wyrobów w pozycji wbudowania wysokość składowania nie powinna przekraczać</w:t>
      </w:r>
      <w:proofErr w:type="gramStart"/>
      <w:r w:rsidRPr="00A833A5">
        <w:rPr>
          <w:rFonts w:asciiTheme="majorHAnsi" w:hAnsiTheme="majorHAnsi" w:cs="Arial"/>
          <w:sz w:val="20"/>
          <w:szCs w:val="20"/>
        </w:rPr>
        <w:t xml:space="preserve"> 1,8 m</w:t>
      </w:r>
      <w:proofErr w:type="gramEnd"/>
      <w:r w:rsidRPr="00A833A5">
        <w:rPr>
          <w:rFonts w:asciiTheme="majorHAnsi" w:hAnsiTheme="majorHAnsi" w:cs="Arial"/>
          <w:sz w:val="20"/>
          <w:szCs w:val="20"/>
        </w:rPr>
        <w:t>. Składowanie powinno umożliwić dostęp do poszczególnych stosów wyrobów lub pojedynczych kręgów. Włazy można składować na odkrytych składowiskach, z dala od substancji działających korodująco.</w:t>
      </w:r>
    </w:p>
    <w:p w:rsidR="001416FC" w:rsidRPr="00303DC5" w:rsidRDefault="001416FC" w:rsidP="00303DC5">
      <w:pPr>
        <w:pStyle w:val="Nagwek2"/>
        <w:numPr>
          <w:ilvl w:val="1"/>
          <w:numId w:val="9"/>
        </w:numPr>
        <w:spacing w:before="120" w:after="120" w:line="240" w:lineRule="auto"/>
        <w:ind w:left="709" w:hanging="709"/>
        <w:rPr>
          <w:rFonts w:asciiTheme="majorHAnsi" w:hAnsiTheme="majorHAnsi" w:cs="Arial"/>
          <w:color w:val="auto"/>
          <w:sz w:val="24"/>
          <w:szCs w:val="22"/>
        </w:rPr>
      </w:pPr>
      <w:bookmarkStart w:id="26" w:name="_Toc453163137"/>
      <w:r w:rsidRPr="00303DC5">
        <w:rPr>
          <w:rFonts w:asciiTheme="majorHAnsi" w:hAnsiTheme="majorHAnsi" w:cs="Arial"/>
          <w:color w:val="auto"/>
          <w:sz w:val="24"/>
          <w:szCs w:val="22"/>
        </w:rPr>
        <w:t>Wpusty deszczowe</w:t>
      </w:r>
      <w:bookmarkEnd w:id="26"/>
    </w:p>
    <w:p w:rsidR="001416FC" w:rsidRPr="004A1F30" w:rsidRDefault="00891A8A" w:rsidP="00891A8A">
      <w:pPr>
        <w:spacing w:before="120" w:after="0" w:line="240" w:lineRule="auto"/>
        <w:ind w:firstLine="709"/>
        <w:jc w:val="both"/>
        <w:rPr>
          <w:rFonts w:asciiTheme="majorHAnsi" w:hAnsiTheme="majorHAnsi" w:cs="Arial"/>
          <w:sz w:val="20"/>
          <w:szCs w:val="20"/>
        </w:rPr>
      </w:pPr>
      <w:r>
        <w:rPr>
          <w:rFonts w:asciiTheme="majorHAnsi" w:hAnsiTheme="majorHAnsi" w:cs="Arial"/>
          <w:sz w:val="20"/>
          <w:szCs w:val="20"/>
        </w:rPr>
        <w:t>Wpusty deszczowe wykonać z typowych kręgów betonowych lub żelbetowych o średnicy</w:t>
      </w:r>
      <w:r>
        <w:rPr>
          <w:rFonts w:asciiTheme="majorHAnsi" w:hAnsiTheme="majorHAnsi" w:cs="Arial"/>
          <w:sz w:val="20"/>
          <w:szCs w:val="20"/>
        </w:rPr>
        <w:br/>
        <w:t>DN 500 mm z osadnikiem</w:t>
      </w:r>
      <w:proofErr w:type="gramStart"/>
      <w:r>
        <w:rPr>
          <w:rFonts w:asciiTheme="majorHAnsi" w:hAnsiTheme="majorHAnsi" w:cs="Arial"/>
          <w:sz w:val="20"/>
          <w:szCs w:val="20"/>
        </w:rPr>
        <w:t xml:space="preserve"> 0,95 m</w:t>
      </w:r>
      <w:proofErr w:type="gramEnd"/>
      <w:r>
        <w:rPr>
          <w:rFonts w:asciiTheme="majorHAnsi" w:hAnsiTheme="majorHAnsi" w:cs="Arial"/>
          <w:sz w:val="20"/>
          <w:szCs w:val="20"/>
        </w:rPr>
        <w:t xml:space="preserve">. </w:t>
      </w:r>
      <w:r w:rsidRPr="004A1F30">
        <w:rPr>
          <w:rFonts w:asciiTheme="majorHAnsi" w:hAnsiTheme="majorHAnsi" w:cs="Arial"/>
          <w:sz w:val="20"/>
          <w:szCs w:val="20"/>
        </w:rPr>
        <w:t>Zwieńczenie wpustu stanowić będzie kratka żeliwna krawężnikowo-jezdniowa kl. D400 (nośność 40 ton) z kołnierzem wg. PN-EN 124:2000. W przypadku lokalizacji wpustów w zatoczkach, gdzie nie występuje bezpośrednie odciążenie ruchem kołowym można stosować kratki</w:t>
      </w:r>
      <w:r w:rsidR="004A1F30">
        <w:rPr>
          <w:rFonts w:asciiTheme="majorHAnsi" w:hAnsiTheme="majorHAnsi" w:cs="Arial"/>
          <w:sz w:val="20"/>
          <w:szCs w:val="20"/>
        </w:rPr>
        <w:br/>
      </w:r>
      <w:r w:rsidRPr="004A1F30">
        <w:rPr>
          <w:rFonts w:asciiTheme="majorHAnsi" w:hAnsiTheme="majorHAnsi" w:cs="Arial"/>
          <w:sz w:val="20"/>
          <w:szCs w:val="20"/>
        </w:rPr>
        <w:t>kl. C250.</w:t>
      </w:r>
    </w:p>
    <w:p w:rsidR="00891A8A" w:rsidRPr="00723D17" w:rsidRDefault="00891A8A" w:rsidP="00891A8A">
      <w:pPr>
        <w:spacing w:before="120" w:after="0" w:line="240" w:lineRule="auto"/>
        <w:ind w:firstLine="709"/>
        <w:jc w:val="both"/>
        <w:rPr>
          <w:rFonts w:asciiTheme="majorHAnsi" w:hAnsiTheme="majorHAnsi" w:cs="Arial"/>
          <w:sz w:val="20"/>
          <w:szCs w:val="20"/>
        </w:rPr>
      </w:pPr>
      <w:r>
        <w:rPr>
          <w:rFonts w:asciiTheme="majorHAnsi" w:hAnsiTheme="majorHAnsi" w:cs="Arial"/>
          <w:sz w:val="20"/>
          <w:szCs w:val="20"/>
        </w:rPr>
        <w:t xml:space="preserve">Przejście przykanalików przez ścianki </w:t>
      </w:r>
      <w:r w:rsidR="004A1F30">
        <w:rPr>
          <w:rFonts w:asciiTheme="majorHAnsi" w:hAnsiTheme="majorHAnsi" w:cs="Arial"/>
          <w:sz w:val="20"/>
          <w:szCs w:val="20"/>
        </w:rPr>
        <w:t xml:space="preserve">studzienek wpustowych </w:t>
      </w:r>
      <w:proofErr w:type="gramStart"/>
      <w:r w:rsidR="004A1F30">
        <w:rPr>
          <w:rFonts w:asciiTheme="majorHAnsi" w:hAnsiTheme="majorHAnsi" w:cs="Arial"/>
          <w:sz w:val="20"/>
          <w:szCs w:val="20"/>
        </w:rPr>
        <w:t>wykonać jako</w:t>
      </w:r>
      <w:proofErr w:type="gramEnd"/>
      <w:r w:rsidR="004A1F30">
        <w:rPr>
          <w:rFonts w:asciiTheme="majorHAnsi" w:hAnsiTheme="majorHAnsi" w:cs="Arial"/>
          <w:sz w:val="20"/>
          <w:szCs w:val="20"/>
        </w:rPr>
        <w:t xml:space="preserve"> szczelne, elastyczne. Prefabrykowane elementy betonowe lub żelbetowe studzienek wpustowych należy wykonać z betonu klasy B45 (C35/45), wodoszczelnego (W8), mało nasiąkliwego (</w:t>
      </w:r>
      <w:proofErr w:type="spellStart"/>
      <w:r w:rsidR="004A1F30">
        <w:rPr>
          <w:rFonts w:asciiTheme="majorHAnsi" w:hAnsiTheme="majorHAnsi" w:cs="Arial"/>
          <w:sz w:val="20"/>
          <w:szCs w:val="20"/>
        </w:rPr>
        <w:t>n</w:t>
      </w:r>
      <w:r w:rsidR="004A1F30" w:rsidRPr="00F667D2">
        <w:rPr>
          <w:rFonts w:asciiTheme="majorHAnsi" w:hAnsiTheme="majorHAnsi" w:cs="Arial"/>
          <w:sz w:val="20"/>
          <w:szCs w:val="20"/>
          <w:vertAlign w:val="subscript"/>
        </w:rPr>
        <w:t>w</w:t>
      </w:r>
      <w:proofErr w:type="spellEnd"/>
      <w:r w:rsidR="004A1F30">
        <w:rPr>
          <w:rFonts w:asciiTheme="majorHAnsi" w:hAnsiTheme="majorHAnsi" w:cs="Arial"/>
          <w:sz w:val="20"/>
          <w:szCs w:val="20"/>
        </w:rPr>
        <w:t xml:space="preserve"> do 5%) i mrozoodpornego (F-150). Elementy studzienek wpustowych należy łączyć z zastosowaniem uszczelek elastycznych. Części denne osadnika należy </w:t>
      </w:r>
      <w:proofErr w:type="gramStart"/>
      <w:r w:rsidR="004A1F30">
        <w:rPr>
          <w:rFonts w:asciiTheme="majorHAnsi" w:hAnsiTheme="majorHAnsi" w:cs="Arial"/>
          <w:sz w:val="20"/>
          <w:szCs w:val="20"/>
        </w:rPr>
        <w:t>wykonać jako</w:t>
      </w:r>
      <w:proofErr w:type="gramEnd"/>
      <w:r w:rsidR="004A1F30">
        <w:rPr>
          <w:rFonts w:asciiTheme="majorHAnsi" w:hAnsiTheme="majorHAnsi" w:cs="Arial"/>
          <w:sz w:val="20"/>
          <w:szCs w:val="20"/>
        </w:rPr>
        <w:t xml:space="preserve"> monolityczne prefabrykowane z betonu B45 (C35/45).</w:t>
      </w:r>
    </w:p>
    <w:p w:rsidR="006B4796" w:rsidRDefault="006B4796">
      <w:pPr>
        <w:suppressAutoHyphens w:val="0"/>
        <w:spacing w:after="0" w:line="240" w:lineRule="auto"/>
        <w:rPr>
          <w:rFonts w:asciiTheme="majorHAnsi" w:hAnsiTheme="majorHAnsi" w:cs="Arial"/>
          <w:b/>
          <w:bCs/>
          <w:sz w:val="24"/>
        </w:rPr>
      </w:pPr>
      <w:r>
        <w:rPr>
          <w:rFonts w:asciiTheme="majorHAnsi" w:hAnsiTheme="majorHAnsi" w:cs="Arial"/>
          <w:sz w:val="24"/>
        </w:rPr>
        <w:br w:type="page"/>
      </w:r>
    </w:p>
    <w:p w:rsidR="001416FC" w:rsidRPr="00363252" w:rsidRDefault="001416FC" w:rsidP="00363252">
      <w:pPr>
        <w:pStyle w:val="Nagwek2"/>
        <w:numPr>
          <w:ilvl w:val="0"/>
          <w:numId w:val="9"/>
        </w:numPr>
        <w:spacing w:before="120" w:after="120" w:line="240" w:lineRule="auto"/>
        <w:ind w:left="709" w:hanging="709"/>
        <w:rPr>
          <w:rFonts w:asciiTheme="majorHAnsi" w:hAnsiTheme="majorHAnsi" w:cs="Arial"/>
          <w:color w:val="auto"/>
          <w:sz w:val="24"/>
          <w:szCs w:val="22"/>
        </w:rPr>
      </w:pPr>
      <w:bookmarkStart w:id="27" w:name="_Toc453163138"/>
      <w:r w:rsidRPr="00363252">
        <w:rPr>
          <w:rFonts w:asciiTheme="majorHAnsi" w:hAnsiTheme="majorHAnsi" w:cs="Arial"/>
          <w:color w:val="auto"/>
          <w:sz w:val="24"/>
          <w:szCs w:val="22"/>
        </w:rPr>
        <w:lastRenderedPageBreak/>
        <w:t>SPRZĘT</w:t>
      </w:r>
      <w:bookmarkEnd w:id="27"/>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Ogólne wymagania dotyczące sprzętu podano w ST-00 Wymagania ogólne.</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Do wykonania robót będących przedmiotem niniejszej ST należy stosować następujący, sprawny technicznie i zaakceptowany przez Zamawiającego, sprzęt:</w:t>
      </w:r>
    </w:p>
    <w:p w:rsidR="001416FC" w:rsidRPr="00A833A5" w:rsidRDefault="001416FC" w:rsidP="00742FA2">
      <w:pPr>
        <w:pStyle w:val="Akapitzlist"/>
        <w:numPr>
          <w:ilvl w:val="0"/>
          <w:numId w:val="6"/>
        </w:numPr>
        <w:spacing w:before="120" w:after="120" w:line="240" w:lineRule="auto"/>
        <w:ind w:left="568" w:hanging="284"/>
        <w:rPr>
          <w:rFonts w:asciiTheme="majorHAnsi" w:hAnsiTheme="majorHAnsi" w:cs="Arial"/>
          <w:sz w:val="20"/>
          <w:szCs w:val="20"/>
        </w:rPr>
      </w:pPr>
      <w:proofErr w:type="gramStart"/>
      <w:r w:rsidRPr="00A833A5">
        <w:rPr>
          <w:rFonts w:asciiTheme="majorHAnsi" w:hAnsiTheme="majorHAnsi" w:cs="Arial"/>
          <w:sz w:val="20"/>
          <w:szCs w:val="20"/>
        </w:rPr>
        <w:t>żuraw</w:t>
      </w:r>
      <w:proofErr w:type="gramEnd"/>
      <w:r w:rsidRPr="00A833A5">
        <w:rPr>
          <w:rFonts w:asciiTheme="majorHAnsi" w:hAnsiTheme="majorHAnsi" w:cs="Arial"/>
          <w:sz w:val="20"/>
          <w:szCs w:val="20"/>
        </w:rPr>
        <w:t xml:space="preserve"> samochodowy,</w:t>
      </w:r>
    </w:p>
    <w:p w:rsidR="001416FC" w:rsidRPr="00A833A5" w:rsidRDefault="001416FC" w:rsidP="00742FA2">
      <w:pPr>
        <w:pStyle w:val="Akapitzlist"/>
        <w:numPr>
          <w:ilvl w:val="0"/>
          <w:numId w:val="6"/>
        </w:numPr>
        <w:spacing w:before="120" w:after="120" w:line="240" w:lineRule="auto"/>
        <w:ind w:left="568" w:hanging="284"/>
        <w:rPr>
          <w:rFonts w:asciiTheme="majorHAnsi" w:hAnsiTheme="majorHAnsi" w:cs="Arial"/>
          <w:sz w:val="20"/>
          <w:szCs w:val="20"/>
        </w:rPr>
      </w:pPr>
      <w:proofErr w:type="gramStart"/>
      <w:r w:rsidRPr="00A833A5">
        <w:rPr>
          <w:rFonts w:asciiTheme="majorHAnsi" w:hAnsiTheme="majorHAnsi" w:cs="Arial"/>
          <w:sz w:val="20"/>
          <w:szCs w:val="20"/>
        </w:rPr>
        <w:t>koparka</w:t>
      </w:r>
      <w:proofErr w:type="gramEnd"/>
      <w:r w:rsidR="004A1F30">
        <w:rPr>
          <w:rFonts w:asciiTheme="majorHAnsi" w:hAnsiTheme="majorHAnsi" w:cs="Arial"/>
          <w:sz w:val="20"/>
          <w:szCs w:val="20"/>
        </w:rPr>
        <w:t xml:space="preserve"> podsiębierna</w:t>
      </w:r>
      <w:r w:rsidRPr="00A833A5">
        <w:rPr>
          <w:rFonts w:asciiTheme="majorHAnsi" w:hAnsiTheme="majorHAnsi" w:cs="Arial"/>
          <w:sz w:val="20"/>
          <w:szCs w:val="20"/>
        </w:rPr>
        <w:t>,</w:t>
      </w:r>
    </w:p>
    <w:p w:rsidR="001416FC" w:rsidRPr="00A833A5" w:rsidRDefault="001416FC" w:rsidP="00742FA2">
      <w:pPr>
        <w:pStyle w:val="Akapitzlist"/>
        <w:numPr>
          <w:ilvl w:val="0"/>
          <w:numId w:val="6"/>
        </w:numPr>
        <w:spacing w:before="120" w:after="120" w:line="240" w:lineRule="auto"/>
        <w:ind w:left="568" w:hanging="284"/>
        <w:rPr>
          <w:rFonts w:asciiTheme="majorHAnsi" w:hAnsiTheme="majorHAnsi" w:cs="Arial"/>
          <w:sz w:val="20"/>
          <w:szCs w:val="20"/>
        </w:rPr>
      </w:pPr>
      <w:proofErr w:type="gramStart"/>
      <w:r w:rsidRPr="00A833A5">
        <w:rPr>
          <w:rFonts w:asciiTheme="majorHAnsi" w:hAnsiTheme="majorHAnsi" w:cs="Arial"/>
          <w:sz w:val="20"/>
          <w:szCs w:val="20"/>
        </w:rPr>
        <w:t>podstawowe</w:t>
      </w:r>
      <w:proofErr w:type="gramEnd"/>
      <w:r w:rsidRPr="00A833A5">
        <w:rPr>
          <w:rFonts w:asciiTheme="majorHAnsi" w:hAnsiTheme="majorHAnsi" w:cs="Arial"/>
          <w:sz w:val="20"/>
          <w:szCs w:val="20"/>
        </w:rPr>
        <w:t xml:space="preserve"> narzędzia ręczne do obcinania i obróbki rur,</w:t>
      </w:r>
    </w:p>
    <w:p w:rsidR="001416FC" w:rsidRPr="00A833A5" w:rsidRDefault="001416FC" w:rsidP="00742FA2">
      <w:pPr>
        <w:pStyle w:val="Akapitzlist"/>
        <w:numPr>
          <w:ilvl w:val="0"/>
          <w:numId w:val="6"/>
        </w:numPr>
        <w:spacing w:before="120" w:after="120" w:line="240" w:lineRule="auto"/>
        <w:ind w:left="568" w:hanging="284"/>
        <w:rPr>
          <w:rFonts w:asciiTheme="majorHAnsi" w:hAnsiTheme="majorHAnsi" w:cs="Arial"/>
          <w:sz w:val="20"/>
          <w:szCs w:val="20"/>
        </w:rPr>
      </w:pPr>
      <w:proofErr w:type="gramStart"/>
      <w:r w:rsidRPr="00A833A5">
        <w:rPr>
          <w:rFonts w:asciiTheme="majorHAnsi" w:hAnsiTheme="majorHAnsi" w:cs="Arial"/>
          <w:sz w:val="20"/>
          <w:szCs w:val="20"/>
        </w:rPr>
        <w:t>komplet</w:t>
      </w:r>
      <w:proofErr w:type="gramEnd"/>
      <w:r w:rsidRPr="00A833A5">
        <w:rPr>
          <w:rFonts w:asciiTheme="majorHAnsi" w:hAnsiTheme="majorHAnsi" w:cs="Arial"/>
          <w:sz w:val="20"/>
          <w:szCs w:val="20"/>
        </w:rPr>
        <w:t xml:space="preserve"> elektronarzędzi,</w:t>
      </w:r>
    </w:p>
    <w:p w:rsidR="001416FC" w:rsidRPr="00A833A5" w:rsidRDefault="001416FC" w:rsidP="00742FA2">
      <w:pPr>
        <w:pStyle w:val="Akapitzlist"/>
        <w:numPr>
          <w:ilvl w:val="0"/>
          <w:numId w:val="6"/>
        </w:numPr>
        <w:spacing w:before="120" w:after="120" w:line="240" w:lineRule="auto"/>
        <w:ind w:left="568" w:hanging="284"/>
        <w:rPr>
          <w:rFonts w:asciiTheme="majorHAnsi" w:hAnsiTheme="majorHAnsi" w:cs="Arial"/>
          <w:sz w:val="20"/>
          <w:szCs w:val="20"/>
        </w:rPr>
      </w:pPr>
      <w:proofErr w:type="gramStart"/>
      <w:r w:rsidRPr="00A833A5">
        <w:rPr>
          <w:rFonts w:asciiTheme="majorHAnsi" w:hAnsiTheme="majorHAnsi" w:cs="Arial"/>
          <w:sz w:val="20"/>
          <w:szCs w:val="20"/>
        </w:rPr>
        <w:t>komplet</w:t>
      </w:r>
      <w:proofErr w:type="gramEnd"/>
      <w:r w:rsidRPr="00A833A5">
        <w:rPr>
          <w:rFonts w:asciiTheme="majorHAnsi" w:hAnsiTheme="majorHAnsi" w:cs="Arial"/>
          <w:sz w:val="20"/>
          <w:szCs w:val="20"/>
        </w:rPr>
        <w:t xml:space="preserve"> narzędzi ślusarskich,</w:t>
      </w:r>
    </w:p>
    <w:p w:rsidR="001416FC" w:rsidRPr="00A833A5" w:rsidRDefault="004A1F30" w:rsidP="00742FA2">
      <w:pPr>
        <w:pStyle w:val="Akapitzlist"/>
        <w:numPr>
          <w:ilvl w:val="0"/>
          <w:numId w:val="6"/>
        </w:numPr>
        <w:spacing w:before="120" w:after="120" w:line="240" w:lineRule="auto"/>
        <w:ind w:left="568" w:hanging="284"/>
        <w:rPr>
          <w:rFonts w:asciiTheme="majorHAnsi" w:hAnsiTheme="majorHAnsi" w:cs="Arial"/>
          <w:sz w:val="20"/>
          <w:szCs w:val="20"/>
        </w:rPr>
      </w:pPr>
      <w:proofErr w:type="gramStart"/>
      <w:r>
        <w:rPr>
          <w:rFonts w:asciiTheme="majorHAnsi" w:hAnsiTheme="majorHAnsi" w:cs="Arial"/>
          <w:sz w:val="20"/>
          <w:szCs w:val="20"/>
        </w:rPr>
        <w:t>zagęszczarki</w:t>
      </w:r>
      <w:proofErr w:type="gramEnd"/>
      <w:r>
        <w:rPr>
          <w:rFonts w:asciiTheme="majorHAnsi" w:hAnsiTheme="majorHAnsi" w:cs="Arial"/>
          <w:sz w:val="20"/>
          <w:szCs w:val="20"/>
        </w:rPr>
        <w:t>,</w:t>
      </w:r>
    </w:p>
    <w:p w:rsidR="001416FC" w:rsidRPr="00A833A5" w:rsidRDefault="001416FC" w:rsidP="00742FA2">
      <w:pPr>
        <w:pStyle w:val="Akapitzlist"/>
        <w:numPr>
          <w:ilvl w:val="0"/>
          <w:numId w:val="6"/>
        </w:numPr>
        <w:spacing w:before="120" w:after="120" w:line="240" w:lineRule="auto"/>
        <w:ind w:left="568" w:hanging="284"/>
        <w:rPr>
          <w:rFonts w:asciiTheme="majorHAnsi" w:hAnsiTheme="majorHAnsi" w:cs="Arial"/>
          <w:sz w:val="20"/>
          <w:szCs w:val="20"/>
        </w:rPr>
      </w:pPr>
      <w:proofErr w:type="gramStart"/>
      <w:r w:rsidRPr="00A833A5">
        <w:rPr>
          <w:rFonts w:asciiTheme="majorHAnsi" w:hAnsiTheme="majorHAnsi" w:cs="Arial"/>
          <w:sz w:val="20"/>
          <w:szCs w:val="20"/>
        </w:rPr>
        <w:t>ręczne</w:t>
      </w:r>
      <w:proofErr w:type="gramEnd"/>
      <w:r w:rsidRPr="00A833A5">
        <w:rPr>
          <w:rFonts w:asciiTheme="majorHAnsi" w:hAnsiTheme="majorHAnsi" w:cs="Arial"/>
          <w:sz w:val="20"/>
          <w:szCs w:val="20"/>
        </w:rPr>
        <w:t xml:space="preserve"> narzędzia do prac ziemnych.</w:t>
      </w:r>
    </w:p>
    <w:p w:rsidR="001416FC" w:rsidRPr="00A833A5" w:rsidRDefault="001416FC" w:rsidP="00742FA2">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 xml:space="preserve">Wykonawca jest zobowiązany do używania jedynie takiego sprzętu, który nie spowoduje niekorzystnego </w:t>
      </w:r>
      <w:proofErr w:type="gramStart"/>
      <w:r w:rsidRPr="00A833A5">
        <w:rPr>
          <w:rFonts w:asciiTheme="majorHAnsi" w:hAnsiTheme="majorHAnsi" w:cs="Arial"/>
          <w:sz w:val="20"/>
          <w:szCs w:val="20"/>
        </w:rPr>
        <w:t>wpływu na jakość</w:t>
      </w:r>
      <w:proofErr w:type="gramEnd"/>
      <w:r w:rsidRPr="00A833A5">
        <w:rPr>
          <w:rFonts w:asciiTheme="majorHAnsi" w:hAnsiTheme="majorHAnsi" w:cs="Arial"/>
          <w:sz w:val="20"/>
          <w:szCs w:val="20"/>
        </w:rPr>
        <w:t xml:space="preserve"> i środowisko wykonywanych robót.</w:t>
      </w:r>
    </w:p>
    <w:p w:rsidR="001416FC" w:rsidRPr="00A833A5" w:rsidRDefault="001416FC" w:rsidP="00C85602">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Sprzęt używany do realizacji robót powinien być zgodny z ustaleniami ST oraz projektu organizacji robót, który uzyskał akceptację Zamawiającego. Sprzęt powinien być stale utrzymywany w dobrym stanie technicznym.</w:t>
      </w:r>
    </w:p>
    <w:p w:rsidR="001416FC" w:rsidRPr="00363252" w:rsidRDefault="001416FC" w:rsidP="00363252">
      <w:pPr>
        <w:pStyle w:val="Nagwek2"/>
        <w:numPr>
          <w:ilvl w:val="0"/>
          <w:numId w:val="9"/>
        </w:numPr>
        <w:spacing w:before="120" w:after="120" w:line="240" w:lineRule="auto"/>
        <w:ind w:left="709" w:hanging="709"/>
        <w:rPr>
          <w:rFonts w:asciiTheme="majorHAnsi" w:hAnsiTheme="majorHAnsi" w:cs="Arial"/>
          <w:color w:val="auto"/>
          <w:sz w:val="24"/>
          <w:szCs w:val="22"/>
        </w:rPr>
      </w:pPr>
      <w:bookmarkStart w:id="28" w:name="_Toc453163139"/>
      <w:r w:rsidRPr="00363252">
        <w:rPr>
          <w:rFonts w:asciiTheme="majorHAnsi" w:hAnsiTheme="majorHAnsi" w:cs="Arial"/>
          <w:color w:val="auto"/>
          <w:sz w:val="24"/>
          <w:szCs w:val="22"/>
        </w:rPr>
        <w:t>TRANSPORT</w:t>
      </w:r>
      <w:bookmarkEnd w:id="28"/>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Ogólne wymagania dotyczące transportu podano w ST-00 Wymagania ogólne</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Do transportu materiałów, sprzętu budowlanego, urządzeń i urobku z robót ziemnych stosować następujące, sprawne technicznie i zaakceptowane przez Zamawiającego środki transportu:</w:t>
      </w:r>
    </w:p>
    <w:p w:rsidR="001416FC" w:rsidRPr="00A833A5" w:rsidRDefault="001416FC" w:rsidP="00742FA2">
      <w:pPr>
        <w:pStyle w:val="Akapitzlist"/>
        <w:numPr>
          <w:ilvl w:val="0"/>
          <w:numId w:val="6"/>
        </w:numPr>
        <w:spacing w:before="120" w:after="120" w:line="240" w:lineRule="auto"/>
        <w:ind w:left="568" w:hanging="284"/>
        <w:rPr>
          <w:rFonts w:asciiTheme="majorHAnsi" w:hAnsiTheme="majorHAnsi" w:cs="Arial"/>
          <w:sz w:val="20"/>
          <w:szCs w:val="20"/>
        </w:rPr>
      </w:pPr>
      <w:proofErr w:type="gramStart"/>
      <w:r w:rsidRPr="00A833A5">
        <w:rPr>
          <w:rFonts w:asciiTheme="majorHAnsi" w:hAnsiTheme="majorHAnsi" w:cs="Arial"/>
          <w:sz w:val="20"/>
          <w:szCs w:val="20"/>
        </w:rPr>
        <w:t>samochód</w:t>
      </w:r>
      <w:proofErr w:type="gramEnd"/>
      <w:r w:rsidRPr="00A833A5">
        <w:rPr>
          <w:rFonts w:asciiTheme="majorHAnsi" w:hAnsiTheme="majorHAnsi" w:cs="Arial"/>
          <w:sz w:val="20"/>
          <w:szCs w:val="20"/>
        </w:rPr>
        <w:t xml:space="preserve"> skrzyniowy,</w:t>
      </w:r>
    </w:p>
    <w:p w:rsidR="001416FC" w:rsidRPr="00A833A5" w:rsidRDefault="001416FC" w:rsidP="00742FA2">
      <w:pPr>
        <w:pStyle w:val="Akapitzlist"/>
        <w:numPr>
          <w:ilvl w:val="0"/>
          <w:numId w:val="6"/>
        </w:numPr>
        <w:spacing w:before="120" w:after="120" w:line="240" w:lineRule="auto"/>
        <w:ind w:left="568" w:hanging="284"/>
        <w:rPr>
          <w:rFonts w:asciiTheme="majorHAnsi" w:hAnsiTheme="majorHAnsi" w:cs="Arial"/>
          <w:sz w:val="20"/>
          <w:szCs w:val="20"/>
        </w:rPr>
      </w:pPr>
      <w:proofErr w:type="gramStart"/>
      <w:r w:rsidRPr="00A833A5">
        <w:rPr>
          <w:rFonts w:asciiTheme="majorHAnsi" w:hAnsiTheme="majorHAnsi" w:cs="Arial"/>
          <w:sz w:val="20"/>
          <w:szCs w:val="20"/>
        </w:rPr>
        <w:t>samochód</w:t>
      </w:r>
      <w:proofErr w:type="gramEnd"/>
      <w:r w:rsidRPr="00A833A5">
        <w:rPr>
          <w:rFonts w:asciiTheme="majorHAnsi" w:hAnsiTheme="majorHAnsi" w:cs="Arial"/>
          <w:sz w:val="20"/>
          <w:szCs w:val="20"/>
        </w:rPr>
        <w:t xml:space="preserve"> dostawczy,</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Materiały i urządzenia należy transportować w opakowaniach fabrycznych, zgodnie z zaleceniami producenta. Materiały należy ustawić równomiernie na całej powierzchni ładunku, obok siebie i zabezpieczyć przed możliwością przesuwania się podczas transportu. Rury powinny być układane w pozycji poziomej wzdłuż środka transportu. Wyładunek powinien odbywać się z zachowaniem wszelkich środków ostrożności uniemożliwiający uszkodzenie materiału. Materiału nie wolno zrzucać ze środków transportowych. Transport rur powinien być wykonywany pojazdami o odpowiedniej długości, tak by wolne końce wystające poza skrzynię ładunkową nie były dłuższe niż 1 metr. Natomiast rury w kręgach powinny w całości leżeć na płasko na powierzchni ładunkowej.</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 xml:space="preserve">Wykonawca jest zobowiązany do stosowania jedynie takich środków transportu, które nie wpłyną </w:t>
      </w:r>
      <w:proofErr w:type="gramStart"/>
      <w:r w:rsidRPr="00A833A5">
        <w:rPr>
          <w:rFonts w:asciiTheme="majorHAnsi" w:hAnsiTheme="majorHAnsi" w:cs="Arial"/>
          <w:sz w:val="20"/>
          <w:szCs w:val="20"/>
        </w:rPr>
        <w:t>niekorzystnie na jakość</w:t>
      </w:r>
      <w:proofErr w:type="gramEnd"/>
      <w:r w:rsidRPr="00A833A5">
        <w:rPr>
          <w:rFonts w:asciiTheme="majorHAnsi" w:hAnsiTheme="majorHAnsi" w:cs="Arial"/>
          <w:sz w:val="20"/>
          <w:szCs w:val="20"/>
        </w:rPr>
        <w:t xml:space="preserve"> robót i właściwości przewożonych towarów. Środki transportu winny być zgodne z ustaleniami ST oraz projektu organizacji robót, który uzyskał akceptację Zamawiającego.</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 xml:space="preserve">W zależności od długości dostarczanych odcinków należy stosować samochody skrzyniowe. Przy odcinkach dłuższych o więcej niż 1 m od długości skrzyni ładunkowej należy stosować przyczepy </w:t>
      </w:r>
      <w:proofErr w:type="spellStart"/>
      <w:r w:rsidRPr="00A833A5">
        <w:rPr>
          <w:rFonts w:asciiTheme="majorHAnsi" w:hAnsiTheme="majorHAnsi" w:cs="Arial"/>
          <w:sz w:val="20"/>
          <w:szCs w:val="20"/>
        </w:rPr>
        <w:t>dokołowe</w:t>
      </w:r>
      <w:proofErr w:type="spellEnd"/>
      <w:r w:rsidRPr="00A833A5">
        <w:rPr>
          <w:rFonts w:asciiTheme="majorHAnsi" w:hAnsiTheme="majorHAnsi" w:cs="Arial"/>
          <w:sz w:val="20"/>
          <w:szCs w:val="20"/>
        </w:rPr>
        <w:t>. Należ chronić rury przed uszkodzeniami pochodzącymi od podłoża, na którym są przewożone, od zawiesi transportowych, stosowania niewłaściwych narzędzi i metod przeładunku.</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Na środkach transportowych rury powinny być ułożone na podkładach drewnianych stanowiących równe podłoże, o szerokości nie mniejszej od</w:t>
      </w:r>
      <w:proofErr w:type="gramStart"/>
      <w:r w:rsidRPr="00A833A5">
        <w:rPr>
          <w:rFonts w:asciiTheme="majorHAnsi" w:hAnsiTheme="majorHAnsi" w:cs="Arial"/>
          <w:sz w:val="20"/>
          <w:szCs w:val="20"/>
        </w:rPr>
        <w:t xml:space="preserve"> 0,1 m</w:t>
      </w:r>
      <w:proofErr w:type="gramEnd"/>
      <w:r w:rsidRPr="00A833A5">
        <w:rPr>
          <w:rFonts w:asciiTheme="majorHAnsi" w:hAnsiTheme="majorHAnsi" w:cs="Arial"/>
          <w:sz w:val="20"/>
          <w:szCs w:val="20"/>
        </w:rPr>
        <w:t xml:space="preserve"> i w odstępach 1 do 2 metrów z zabezpieczeniem przed przesuwaniem i przetaczaniem. Wysokość składowania rur nie większa od 2 metrów. Końce rur winny być zabezpieczone kapturkami ochronnymi lub wkładkami.</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Po przywiezieniu rur na budowę należy poddać wszystkie rury szczegółowej kontroli wizualnej i stwierdzić, czy nie nastąpiły uszkodzenia transportowe. Kontrola powinna przebiegać w następujący sposób:</w:t>
      </w:r>
    </w:p>
    <w:p w:rsidR="001416FC" w:rsidRPr="00A833A5" w:rsidRDefault="001416FC" w:rsidP="00742FA2">
      <w:pPr>
        <w:pStyle w:val="Akapitzlist"/>
        <w:numPr>
          <w:ilvl w:val="0"/>
          <w:numId w:val="6"/>
        </w:numPr>
        <w:spacing w:before="120" w:after="120" w:line="240" w:lineRule="auto"/>
        <w:ind w:left="568" w:hanging="284"/>
        <w:contextualSpacing w:val="0"/>
        <w:rPr>
          <w:rFonts w:asciiTheme="majorHAnsi" w:hAnsiTheme="majorHAnsi" w:cs="Arial"/>
          <w:sz w:val="20"/>
          <w:szCs w:val="20"/>
        </w:rPr>
      </w:pPr>
      <w:proofErr w:type="gramStart"/>
      <w:r w:rsidRPr="00A833A5">
        <w:rPr>
          <w:rFonts w:asciiTheme="majorHAnsi" w:hAnsiTheme="majorHAnsi" w:cs="Arial"/>
          <w:sz w:val="20"/>
          <w:szCs w:val="20"/>
        </w:rPr>
        <w:t>kontrola</w:t>
      </w:r>
      <w:proofErr w:type="gramEnd"/>
      <w:r w:rsidRPr="00A833A5">
        <w:rPr>
          <w:rFonts w:asciiTheme="majorHAnsi" w:hAnsiTheme="majorHAnsi" w:cs="Arial"/>
          <w:sz w:val="20"/>
          <w:szCs w:val="20"/>
        </w:rPr>
        <w:t xml:space="preserve"> ładunku na samochodach, w szczególności położenie i napięcie pasów mocujących,</w:t>
      </w:r>
    </w:p>
    <w:p w:rsidR="001416FC" w:rsidRPr="00A833A5" w:rsidRDefault="001416FC" w:rsidP="00742FA2">
      <w:pPr>
        <w:pStyle w:val="Akapitzlist"/>
        <w:numPr>
          <w:ilvl w:val="0"/>
          <w:numId w:val="6"/>
        </w:numPr>
        <w:spacing w:before="120" w:after="120" w:line="240" w:lineRule="auto"/>
        <w:ind w:left="568" w:hanging="284"/>
        <w:contextualSpacing w:val="0"/>
        <w:rPr>
          <w:rFonts w:asciiTheme="majorHAnsi" w:hAnsiTheme="majorHAnsi" w:cs="Arial"/>
          <w:sz w:val="20"/>
          <w:szCs w:val="20"/>
        </w:rPr>
      </w:pPr>
      <w:proofErr w:type="gramStart"/>
      <w:r w:rsidRPr="00A833A5">
        <w:rPr>
          <w:rFonts w:asciiTheme="majorHAnsi" w:hAnsiTheme="majorHAnsi" w:cs="Arial"/>
          <w:sz w:val="20"/>
          <w:szCs w:val="20"/>
        </w:rPr>
        <w:t>jeśli</w:t>
      </w:r>
      <w:proofErr w:type="gramEnd"/>
      <w:r w:rsidRPr="00A833A5">
        <w:rPr>
          <w:rFonts w:asciiTheme="majorHAnsi" w:hAnsiTheme="majorHAnsi" w:cs="Arial"/>
          <w:sz w:val="20"/>
          <w:szCs w:val="20"/>
        </w:rPr>
        <w:t xml:space="preserve"> występują oznaki uszkodzeń, należy starannie skontrolować każdą rurę. Uszkodzenia zewnętrzne mogą pociągnąć za sobą defekty wewnętrzne i dlatego w przypadku zauważenia uszkodzenia zewnętrznego należy w miarę możliwości dokonać oględzin rury od wewnątrz,</w:t>
      </w:r>
    </w:p>
    <w:p w:rsidR="001416FC" w:rsidRPr="00A833A5" w:rsidRDefault="001416FC" w:rsidP="00742FA2">
      <w:pPr>
        <w:pStyle w:val="Akapitzlist"/>
        <w:numPr>
          <w:ilvl w:val="0"/>
          <w:numId w:val="6"/>
        </w:numPr>
        <w:spacing w:before="120" w:after="120" w:line="240" w:lineRule="auto"/>
        <w:ind w:left="568" w:hanging="284"/>
        <w:contextualSpacing w:val="0"/>
        <w:rPr>
          <w:rFonts w:asciiTheme="majorHAnsi" w:hAnsiTheme="majorHAnsi" w:cs="Arial"/>
          <w:sz w:val="20"/>
          <w:szCs w:val="20"/>
        </w:rPr>
      </w:pPr>
      <w:proofErr w:type="gramStart"/>
      <w:r w:rsidRPr="00A833A5">
        <w:rPr>
          <w:rFonts w:asciiTheme="majorHAnsi" w:hAnsiTheme="majorHAnsi" w:cs="Arial"/>
          <w:sz w:val="20"/>
          <w:szCs w:val="20"/>
        </w:rPr>
        <w:t>kontrola</w:t>
      </w:r>
      <w:proofErr w:type="gramEnd"/>
      <w:r w:rsidRPr="00A833A5">
        <w:rPr>
          <w:rFonts w:asciiTheme="majorHAnsi" w:hAnsiTheme="majorHAnsi" w:cs="Arial"/>
          <w:sz w:val="20"/>
          <w:szCs w:val="20"/>
        </w:rPr>
        <w:t xml:space="preserve"> zgodności dostawy (klasa rur, klasa ciśnienia) z dokumentami,</w:t>
      </w:r>
    </w:p>
    <w:p w:rsidR="001416FC" w:rsidRPr="00A833A5" w:rsidRDefault="001416FC" w:rsidP="00742FA2">
      <w:pPr>
        <w:pStyle w:val="Akapitzlist"/>
        <w:numPr>
          <w:ilvl w:val="0"/>
          <w:numId w:val="6"/>
        </w:numPr>
        <w:spacing w:before="120" w:after="120" w:line="240" w:lineRule="auto"/>
        <w:ind w:left="568" w:hanging="284"/>
        <w:contextualSpacing w:val="0"/>
        <w:rPr>
          <w:rFonts w:asciiTheme="majorHAnsi" w:hAnsiTheme="majorHAnsi" w:cs="Arial"/>
          <w:sz w:val="20"/>
          <w:szCs w:val="20"/>
        </w:rPr>
      </w:pPr>
      <w:proofErr w:type="gramStart"/>
      <w:r w:rsidRPr="00A833A5">
        <w:rPr>
          <w:rFonts w:asciiTheme="majorHAnsi" w:hAnsiTheme="majorHAnsi" w:cs="Arial"/>
          <w:sz w:val="20"/>
          <w:szCs w:val="20"/>
        </w:rPr>
        <w:lastRenderedPageBreak/>
        <w:t>zaznaczenie</w:t>
      </w:r>
      <w:proofErr w:type="gramEnd"/>
      <w:r w:rsidRPr="00A833A5">
        <w:rPr>
          <w:rFonts w:asciiTheme="majorHAnsi" w:hAnsiTheme="majorHAnsi" w:cs="Arial"/>
          <w:sz w:val="20"/>
          <w:szCs w:val="20"/>
        </w:rPr>
        <w:t xml:space="preserve"> w dokumentach dostawy wszelkich braków i niezgodności jakościowych i ilościowych,</w:t>
      </w:r>
    </w:p>
    <w:p w:rsidR="001416FC" w:rsidRPr="00A833A5" w:rsidRDefault="001416FC" w:rsidP="00742FA2">
      <w:pPr>
        <w:pStyle w:val="Akapitzlist"/>
        <w:numPr>
          <w:ilvl w:val="0"/>
          <w:numId w:val="6"/>
        </w:numPr>
        <w:spacing w:before="120" w:after="120" w:line="240" w:lineRule="auto"/>
        <w:ind w:left="568" w:hanging="284"/>
        <w:contextualSpacing w:val="0"/>
        <w:rPr>
          <w:rFonts w:asciiTheme="majorHAnsi" w:hAnsiTheme="majorHAnsi" w:cs="Arial"/>
          <w:sz w:val="20"/>
          <w:szCs w:val="20"/>
        </w:rPr>
      </w:pPr>
      <w:proofErr w:type="gramStart"/>
      <w:r w:rsidRPr="00A833A5">
        <w:rPr>
          <w:rFonts w:asciiTheme="majorHAnsi" w:hAnsiTheme="majorHAnsi" w:cs="Arial"/>
          <w:sz w:val="20"/>
          <w:szCs w:val="20"/>
        </w:rPr>
        <w:t>zawiadomienie</w:t>
      </w:r>
      <w:proofErr w:type="gramEnd"/>
      <w:r w:rsidRPr="00A833A5">
        <w:rPr>
          <w:rFonts w:asciiTheme="majorHAnsi" w:hAnsiTheme="majorHAnsi" w:cs="Arial"/>
          <w:sz w:val="20"/>
          <w:szCs w:val="20"/>
        </w:rPr>
        <w:t xml:space="preserve"> producenta (dostawcy) o defektach i brakach.</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Prefabrykaty studni zaleca się przewozić w pozycji ich wbudowania. Środki transportu przeznaczone do kołowego przewozu poziomego prefabrykatów powinny być wyposażone w urządzenia zabezpieczające przed możliwością przesunięcia się prefabrykatu oraz możliwością zachwiania równowagi środka transportowego. Przy transporcie prefabrykatów w pozycji poziomej na kołowym środku transportowym prefabrykaty powinny być układane na elastycznych przekładkach ułożonych w pionie. Prefabrykaty o powierzchniach specjalnie wykończonych powinny być w czasie transportu i składowania układane na przekładkach eliminujących możliwość uszkodzenia tych powierzchni i oddzielone od siebie w sposób zabezpieczający wykończone powierzchnie przed uszkodzeniami.</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Liczba prefabrykatów ułożonych na środku transportowym powinna być dostosowana do wytrzymałości betonu i warunków zabezpieczenia ich przed uszkodzeniem. Przy transporcie prefabrykatów w pozycji pionowej na kołowych środkach transportowych prefabrykaty powinny być układane na elastycznych podkładkach ułożonych w pionie pod uchwytami montażowymi.</w:t>
      </w:r>
    </w:p>
    <w:p w:rsidR="001416FC" w:rsidRPr="00363252" w:rsidRDefault="001416FC" w:rsidP="00363252">
      <w:pPr>
        <w:pStyle w:val="Nagwek2"/>
        <w:numPr>
          <w:ilvl w:val="1"/>
          <w:numId w:val="9"/>
        </w:numPr>
        <w:spacing w:before="120" w:after="120" w:line="240" w:lineRule="auto"/>
        <w:ind w:left="709" w:hanging="709"/>
        <w:rPr>
          <w:rFonts w:asciiTheme="majorHAnsi" w:hAnsiTheme="majorHAnsi" w:cs="Arial"/>
          <w:color w:val="auto"/>
          <w:sz w:val="24"/>
          <w:szCs w:val="22"/>
        </w:rPr>
      </w:pPr>
      <w:bookmarkStart w:id="29" w:name="_Toc453163140"/>
      <w:r w:rsidRPr="00363252">
        <w:rPr>
          <w:rFonts w:asciiTheme="majorHAnsi" w:hAnsiTheme="majorHAnsi" w:cs="Arial"/>
          <w:color w:val="auto"/>
          <w:sz w:val="24"/>
          <w:szCs w:val="22"/>
        </w:rPr>
        <w:t>Transport kruszyw</w:t>
      </w:r>
      <w:bookmarkEnd w:id="29"/>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Przewożenie kruszyw i piasku może odbywać się przy wykorzystaniu dowolnych dostępnych środków transportu zapewniających ich racjonalne wykorzystanie oraz zabezpieczenie przewożonych materiałów przed nadmiernym zanieczyszczeniem lub zawilgoceniem.</w:t>
      </w:r>
    </w:p>
    <w:p w:rsidR="001416FC" w:rsidRPr="00363252" w:rsidRDefault="001416FC" w:rsidP="00363252">
      <w:pPr>
        <w:pStyle w:val="Nagwek2"/>
        <w:numPr>
          <w:ilvl w:val="1"/>
          <w:numId w:val="9"/>
        </w:numPr>
        <w:spacing w:before="120" w:after="120" w:line="240" w:lineRule="auto"/>
        <w:ind w:left="709" w:hanging="709"/>
        <w:rPr>
          <w:rFonts w:asciiTheme="majorHAnsi" w:hAnsiTheme="majorHAnsi" w:cs="Arial"/>
          <w:color w:val="auto"/>
          <w:sz w:val="24"/>
          <w:szCs w:val="22"/>
        </w:rPr>
      </w:pPr>
      <w:bookmarkStart w:id="30" w:name="_Toc453163141"/>
      <w:r w:rsidRPr="00363252">
        <w:rPr>
          <w:rFonts w:asciiTheme="majorHAnsi" w:hAnsiTheme="majorHAnsi" w:cs="Arial"/>
          <w:color w:val="auto"/>
          <w:sz w:val="24"/>
          <w:szCs w:val="22"/>
        </w:rPr>
        <w:t>Transport mieszanki betonowej</w:t>
      </w:r>
      <w:bookmarkEnd w:id="30"/>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Do transportu mieszanki betonowej należy użyć środków transportu do tego przeznaczonych lub w przypadku ich braku, takich środków, które nie spowodują segregacji składników, zmiany składu mieszanki, zanieczyszczenia mieszanki, nie narażą na temperatury przekraczające granice określone wymaganiami technologicznymi.</w:t>
      </w:r>
    </w:p>
    <w:p w:rsidR="001416FC" w:rsidRPr="00363252" w:rsidRDefault="001416FC" w:rsidP="00363252">
      <w:pPr>
        <w:pStyle w:val="Nagwek2"/>
        <w:numPr>
          <w:ilvl w:val="0"/>
          <w:numId w:val="9"/>
        </w:numPr>
        <w:spacing w:before="120" w:after="120" w:line="240" w:lineRule="auto"/>
        <w:ind w:left="709" w:hanging="709"/>
        <w:rPr>
          <w:rFonts w:asciiTheme="majorHAnsi" w:hAnsiTheme="majorHAnsi" w:cs="Arial"/>
          <w:color w:val="auto"/>
          <w:sz w:val="24"/>
          <w:szCs w:val="22"/>
        </w:rPr>
      </w:pPr>
      <w:bookmarkStart w:id="31" w:name="_Toc453163142"/>
      <w:r w:rsidRPr="00363252">
        <w:rPr>
          <w:rFonts w:asciiTheme="majorHAnsi" w:hAnsiTheme="majorHAnsi" w:cs="Arial"/>
          <w:color w:val="auto"/>
          <w:sz w:val="24"/>
          <w:szCs w:val="22"/>
        </w:rPr>
        <w:t>WYKONANIE ROBÓT</w:t>
      </w:r>
      <w:bookmarkEnd w:id="31"/>
    </w:p>
    <w:p w:rsidR="001416FC" w:rsidRPr="00363252" w:rsidRDefault="001416FC" w:rsidP="00363252">
      <w:pPr>
        <w:pStyle w:val="Nagwek2"/>
        <w:numPr>
          <w:ilvl w:val="1"/>
          <w:numId w:val="9"/>
        </w:numPr>
        <w:spacing w:before="120" w:after="120" w:line="240" w:lineRule="auto"/>
        <w:ind w:left="709" w:hanging="709"/>
        <w:rPr>
          <w:rFonts w:asciiTheme="majorHAnsi" w:hAnsiTheme="majorHAnsi" w:cs="Arial"/>
          <w:color w:val="auto"/>
          <w:sz w:val="24"/>
          <w:szCs w:val="22"/>
        </w:rPr>
      </w:pPr>
      <w:bookmarkStart w:id="32" w:name="_Toc453163143"/>
      <w:r w:rsidRPr="00363252">
        <w:rPr>
          <w:rFonts w:asciiTheme="majorHAnsi" w:hAnsiTheme="majorHAnsi" w:cs="Arial"/>
          <w:color w:val="auto"/>
          <w:sz w:val="24"/>
          <w:szCs w:val="22"/>
        </w:rPr>
        <w:t>Ogólne warunki wykonania robót montażowych</w:t>
      </w:r>
      <w:bookmarkEnd w:id="32"/>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Ogólne wymagania dotyczące wykonania Robót podano w ST-00 Wymagania ogólne.</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 xml:space="preserve">Wykonawca jest </w:t>
      </w:r>
      <w:proofErr w:type="gramStart"/>
      <w:r w:rsidRPr="00A833A5">
        <w:rPr>
          <w:rFonts w:asciiTheme="majorHAnsi" w:hAnsiTheme="majorHAnsi" w:cs="Arial"/>
          <w:sz w:val="20"/>
          <w:szCs w:val="20"/>
        </w:rPr>
        <w:t>odpowiedzialny za jakość</w:t>
      </w:r>
      <w:proofErr w:type="gramEnd"/>
      <w:r w:rsidRPr="00A833A5">
        <w:rPr>
          <w:rFonts w:asciiTheme="majorHAnsi" w:hAnsiTheme="majorHAnsi" w:cs="Arial"/>
          <w:sz w:val="20"/>
          <w:szCs w:val="20"/>
        </w:rPr>
        <w:t xml:space="preserve"> wykonania Robót oraz za ich zgodność z dokumentacją techniczną, Specyfikacją Techniczną i poleceniami Zamawiającego.</w:t>
      </w:r>
    </w:p>
    <w:p w:rsidR="001416FC" w:rsidRPr="00363252" w:rsidRDefault="001416FC" w:rsidP="009F1347">
      <w:pPr>
        <w:pStyle w:val="Nagwek2"/>
        <w:numPr>
          <w:ilvl w:val="2"/>
          <w:numId w:val="9"/>
        </w:numPr>
        <w:spacing w:before="120" w:after="120" w:line="240" w:lineRule="auto"/>
        <w:ind w:left="709" w:hanging="709"/>
        <w:rPr>
          <w:rFonts w:asciiTheme="majorHAnsi" w:hAnsiTheme="majorHAnsi" w:cs="Arial"/>
          <w:i/>
          <w:color w:val="auto"/>
          <w:sz w:val="22"/>
          <w:szCs w:val="22"/>
        </w:rPr>
      </w:pPr>
      <w:bookmarkStart w:id="33" w:name="_Toc453163144"/>
      <w:r w:rsidRPr="00363252">
        <w:rPr>
          <w:rFonts w:asciiTheme="majorHAnsi" w:hAnsiTheme="majorHAnsi" w:cs="Arial"/>
          <w:i/>
          <w:color w:val="auto"/>
          <w:sz w:val="22"/>
          <w:szCs w:val="22"/>
        </w:rPr>
        <w:t>Przygotowanie podłoża</w:t>
      </w:r>
      <w:bookmarkEnd w:id="33"/>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Podłoże powinno być wykonane zgodnie z wymaganiami punktu 7 normy PN-EN 1610. Wymagane jest podłużne wyprofilowanie dna z zaprojektowanym spadkiem, stanowiące łożysko nośne rury kanalizacyjnej. Ewentualne ubytki w wysokości podłoża należy wyrównywać wyłącznie piaskiem.</w:t>
      </w:r>
    </w:p>
    <w:p w:rsidR="001416FC" w:rsidRPr="00363252" w:rsidRDefault="001416FC" w:rsidP="009F1347">
      <w:pPr>
        <w:pStyle w:val="Nagwek2"/>
        <w:numPr>
          <w:ilvl w:val="2"/>
          <w:numId w:val="9"/>
        </w:numPr>
        <w:spacing w:before="120" w:after="120" w:line="240" w:lineRule="auto"/>
        <w:ind w:left="709" w:hanging="709"/>
        <w:rPr>
          <w:rFonts w:asciiTheme="majorHAnsi" w:hAnsiTheme="majorHAnsi" w:cs="Arial"/>
          <w:i/>
          <w:color w:val="auto"/>
          <w:sz w:val="22"/>
          <w:szCs w:val="22"/>
        </w:rPr>
      </w:pPr>
      <w:bookmarkStart w:id="34" w:name="_Toc453163145"/>
      <w:r w:rsidRPr="00363252">
        <w:rPr>
          <w:rFonts w:asciiTheme="majorHAnsi" w:hAnsiTheme="majorHAnsi" w:cs="Arial"/>
          <w:i/>
          <w:color w:val="auto"/>
          <w:sz w:val="22"/>
          <w:szCs w:val="22"/>
        </w:rPr>
        <w:t xml:space="preserve">Podsypka i </w:t>
      </w:r>
      <w:proofErr w:type="spellStart"/>
      <w:r w:rsidRPr="00363252">
        <w:rPr>
          <w:rFonts w:asciiTheme="majorHAnsi" w:hAnsiTheme="majorHAnsi" w:cs="Arial"/>
          <w:i/>
          <w:color w:val="auto"/>
          <w:sz w:val="22"/>
          <w:szCs w:val="22"/>
        </w:rPr>
        <w:t>obsypka</w:t>
      </w:r>
      <w:bookmarkEnd w:id="34"/>
      <w:proofErr w:type="spellEnd"/>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Kanały należy układać na po</w:t>
      </w:r>
      <w:r w:rsidR="00A00EF4">
        <w:rPr>
          <w:rFonts w:asciiTheme="majorHAnsi" w:hAnsiTheme="majorHAnsi" w:cs="Arial"/>
          <w:sz w:val="20"/>
          <w:szCs w:val="20"/>
        </w:rPr>
        <w:t>d</w:t>
      </w:r>
      <w:r w:rsidRPr="00A833A5">
        <w:rPr>
          <w:rFonts w:asciiTheme="majorHAnsi" w:hAnsiTheme="majorHAnsi" w:cs="Arial"/>
          <w:sz w:val="20"/>
          <w:szCs w:val="20"/>
        </w:rPr>
        <w:t>sypce piaszczystej grubości</w:t>
      </w:r>
      <w:proofErr w:type="gramStart"/>
      <w:r w:rsidRPr="00A833A5">
        <w:rPr>
          <w:rFonts w:asciiTheme="majorHAnsi" w:hAnsiTheme="majorHAnsi" w:cs="Arial"/>
          <w:sz w:val="20"/>
          <w:szCs w:val="20"/>
        </w:rPr>
        <w:t xml:space="preserve"> 0,</w:t>
      </w:r>
      <w:r w:rsidR="00A00EF4">
        <w:rPr>
          <w:rFonts w:asciiTheme="majorHAnsi" w:hAnsiTheme="majorHAnsi" w:cs="Arial"/>
          <w:sz w:val="20"/>
          <w:szCs w:val="20"/>
        </w:rPr>
        <w:t>1</w:t>
      </w:r>
      <w:r w:rsidRPr="00A833A5">
        <w:rPr>
          <w:rFonts w:asciiTheme="majorHAnsi" w:hAnsiTheme="majorHAnsi" w:cs="Arial"/>
          <w:sz w:val="20"/>
          <w:szCs w:val="20"/>
        </w:rPr>
        <w:t>0 m</w:t>
      </w:r>
      <w:proofErr w:type="gramEnd"/>
      <w:r w:rsidRPr="00A833A5">
        <w:rPr>
          <w:rFonts w:asciiTheme="majorHAnsi" w:hAnsiTheme="majorHAnsi" w:cs="Arial"/>
          <w:sz w:val="20"/>
          <w:szCs w:val="20"/>
        </w:rPr>
        <w:t xml:space="preserve">, uformowanej na kąt </w:t>
      </w:r>
      <w:r w:rsidR="00A00EF4">
        <w:rPr>
          <w:rFonts w:asciiTheme="majorHAnsi" w:hAnsiTheme="majorHAnsi" w:cs="Arial"/>
          <w:sz w:val="20"/>
          <w:szCs w:val="20"/>
        </w:rPr>
        <w:t>9</w:t>
      </w:r>
      <w:r w:rsidRPr="00A833A5">
        <w:rPr>
          <w:rFonts w:asciiTheme="majorHAnsi" w:hAnsiTheme="majorHAnsi" w:cs="Arial"/>
          <w:sz w:val="20"/>
          <w:szCs w:val="20"/>
        </w:rPr>
        <w:t>0°. Podsypka winna być zagęszczona (</w:t>
      </w:r>
      <w:proofErr w:type="spellStart"/>
      <w:r w:rsidRPr="00A833A5">
        <w:rPr>
          <w:rFonts w:asciiTheme="majorHAnsi" w:hAnsiTheme="majorHAnsi" w:cs="Arial"/>
          <w:sz w:val="20"/>
          <w:szCs w:val="20"/>
        </w:rPr>
        <w:t>Is</w:t>
      </w:r>
      <w:proofErr w:type="spellEnd"/>
      <w:proofErr w:type="gramStart"/>
      <w:r w:rsidRPr="00A833A5">
        <w:rPr>
          <w:rFonts w:asciiTheme="majorHAnsi" w:hAnsiTheme="majorHAnsi" w:cs="Arial"/>
          <w:sz w:val="20"/>
          <w:szCs w:val="20"/>
        </w:rPr>
        <w:t xml:space="preserve"> ≥ 0,95), a</w:t>
      </w:r>
      <w:proofErr w:type="gramEnd"/>
      <w:r w:rsidRPr="00A833A5">
        <w:rPr>
          <w:rFonts w:asciiTheme="majorHAnsi" w:hAnsiTheme="majorHAnsi" w:cs="Arial"/>
          <w:sz w:val="20"/>
          <w:szCs w:val="20"/>
        </w:rPr>
        <w:t xml:space="preserve"> jej powierzchnia zapewniać swobodny odpływ wody, być ciągła i gładka. Zaleca się, aby górna warstwa podłoża o grubości</w:t>
      </w:r>
      <w:proofErr w:type="gramStart"/>
      <w:r w:rsidRPr="00A833A5">
        <w:rPr>
          <w:rFonts w:asciiTheme="majorHAnsi" w:hAnsiTheme="majorHAnsi" w:cs="Arial"/>
          <w:sz w:val="20"/>
          <w:szCs w:val="20"/>
        </w:rPr>
        <w:t xml:space="preserve"> 0,03 - 0,05 m</w:t>
      </w:r>
      <w:proofErr w:type="gramEnd"/>
      <w:r w:rsidRPr="00A833A5">
        <w:rPr>
          <w:rFonts w:asciiTheme="majorHAnsi" w:hAnsiTheme="majorHAnsi" w:cs="Arial"/>
          <w:sz w:val="20"/>
          <w:szCs w:val="20"/>
        </w:rPr>
        <w:t xml:space="preserve"> pozostała niezagęszczona, co umożliwi prawidłowe osiadanie rury.</w:t>
      </w:r>
    </w:p>
    <w:p w:rsidR="001416FC" w:rsidRPr="00A833A5" w:rsidRDefault="00A00EF4" w:rsidP="00372DF8">
      <w:pPr>
        <w:spacing w:before="120" w:after="0" w:line="240" w:lineRule="auto"/>
        <w:ind w:firstLine="709"/>
        <w:jc w:val="both"/>
        <w:rPr>
          <w:rFonts w:asciiTheme="majorHAnsi" w:hAnsiTheme="majorHAnsi" w:cs="Arial"/>
          <w:sz w:val="20"/>
          <w:szCs w:val="20"/>
        </w:rPr>
      </w:pPr>
      <w:r>
        <w:rPr>
          <w:rFonts w:asciiTheme="majorHAnsi" w:hAnsiTheme="majorHAnsi" w:cs="Arial"/>
          <w:sz w:val="20"/>
          <w:szCs w:val="20"/>
        </w:rPr>
        <w:t>Rury należy</w:t>
      </w:r>
      <w:r w:rsidR="001416FC" w:rsidRPr="00A833A5">
        <w:rPr>
          <w:rFonts w:asciiTheme="majorHAnsi" w:hAnsiTheme="majorHAnsi" w:cs="Arial"/>
          <w:sz w:val="20"/>
          <w:szCs w:val="20"/>
        </w:rPr>
        <w:t xml:space="preserve"> równo ułożyć na przygotowanym podłożu, zwracając szczególną uwagę na ich podparcie na całej długości. W miejscach złączy należy wykonywać dołki montażowe o głębokości około 10 cm dla umożliwienia nałożenia łącznika na bosy koniec rury (lub wepchnięcia bosego końca rury kształtki w złączkę). Kształt i wielkość dołka montażowego musi zapewniać warunki czystości - nie dostawania się piasku do wnętrza łącznika.</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 xml:space="preserve">Ułożony odcinek rury, po uprzednim sprawdzeniu prawidłowości jej spadku, wymaga </w:t>
      </w:r>
      <w:proofErr w:type="spellStart"/>
      <w:r w:rsidRPr="00A833A5">
        <w:rPr>
          <w:rFonts w:asciiTheme="majorHAnsi" w:hAnsiTheme="majorHAnsi" w:cs="Arial"/>
          <w:sz w:val="20"/>
          <w:szCs w:val="20"/>
        </w:rPr>
        <w:t>zastabilizowania</w:t>
      </w:r>
      <w:proofErr w:type="spellEnd"/>
      <w:r w:rsidRPr="00A833A5">
        <w:rPr>
          <w:rFonts w:asciiTheme="majorHAnsi" w:hAnsiTheme="majorHAnsi" w:cs="Arial"/>
          <w:sz w:val="20"/>
          <w:szCs w:val="20"/>
        </w:rPr>
        <w:t xml:space="preserve"> przez wykonanie </w:t>
      </w:r>
      <w:proofErr w:type="spellStart"/>
      <w:r w:rsidRPr="00A833A5">
        <w:rPr>
          <w:rFonts w:asciiTheme="majorHAnsi" w:hAnsiTheme="majorHAnsi" w:cs="Arial"/>
          <w:sz w:val="20"/>
          <w:szCs w:val="20"/>
        </w:rPr>
        <w:t>obsypki</w:t>
      </w:r>
      <w:proofErr w:type="spellEnd"/>
      <w:r w:rsidRPr="00A833A5">
        <w:rPr>
          <w:rFonts w:asciiTheme="majorHAnsi" w:hAnsiTheme="majorHAnsi" w:cs="Arial"/>
          <w:sz w:val="20"/>
          <w:szCs w:val="20"/>
        </w:rPr>
        <w:t xml:space="preserve"> ochronnej z piasku klasy I, przynajmniej na wysokość 10 cm ponad wierzch rury (w końcowej fazie robót obsypkę uzupełnia się do 30 cm).</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 xml:space="preserve">Obsypkę należy wykonywać z zachowaniem dostępu do dołka montażowego. Dołki montażowe ulegają zasypaniem piaskiem po próbie szczelności złącz danego odcinka. Podczas wykonywania </w:t>
      </w:r>
      <w:proofErr w:type="spellStart"/>
      <w:r w:rsidRPr="00A833A5">
        <w:rPr>
          <w:rFonts w:asciiTheme="majorHAnsi" w:hAnsiTheme="majorHAnsi" w:cs="Arial"/>
          <w:sz w:val="20"/>
          <w:szCs w:val="20"/>
        </w:rPr>
        <w:t>obsypki</w:t>
      </w:r>
      <w:proofErr w:type="spellEnd"/>
      <w:r w:rsidRPr="00A833A5">
        <w:rPr>
          <w:rFonts w:asciiTheme="majorHAnsi" w:hAnsiTheme="majorHAnsi" w:cs="Arial"/>
          <w:sz w:val="20"/>
          <w:szCs w:val="20"/>
        </w:rPr>
        <w:t xml:space="preserve"> Wykonawca powinien uważać, aby nie przesunąć ani nie uszkodzić rur – zrzucanie materiału na obsypkę bezpośrednio z poziomu gruntu na rury jest niedozwolone.</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lastRenderedPageBreak/>
        <w:t xml:space="preserve">Po sprawdzeniu ułożenia rurociągu i złączy przez Zamawiającego i po pomyślnej wstępnej próbie szczelności, każde zagłębienie pod złącze należy dokładnie wypełnić materiałem ziarnistym i dokładnie ubić, do uzyskania współczynnika zagęszczenia, jak wierzchnia warstwa podsypki. Materiał </w:t>
      </w:r>
      <w:proofErr w:type="spellStart"/>
      <w:r w:rsidRPr="00A833A5">
        <w:rPr>
          <w:rFonts w:asciiTheme="majorHAnsi" w:hAnsiTheme="majorHAnsi" w:cs="Arial"/>
          <w:sz w:val="20"/>
          <w:szCs w:val="20"/>
        </w:rPr>
        <w:t>obsypki</w:t>
      </w:r>
      <w:proofErr w:type="spellEnd"/>
      <w:r w:rsidRPr="00A833A5">
        <w:rPr>
          <w:rFonts w:asciiTheme="majorHAnsi" w:hAnsiTheme="majorHAnsi" w:cs="Arial"/>
          <w:sz w:val="20"/>
          <w:szCs w:val="20"/>
        </w:rPr>
        <w:t xml:space="preserve"> powinien sięgać na wysokość 30 cm nad wierzch rury.</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 xml:space="preserve">Zagęszczenie </w:t>
      </w:r>
      <w:proofErr w:type="spellStart"/>
      <w:r w:rsidRPr="00A833A5">
        <w:rPr>
          <w:rFonts w:asciiTheme="majorHAnsi" w:hAnsiTheme="majorHAnsi" w:cs="Arial"/>
          <w:sz w:val="20"/>
          <w:szCs w:val="20"/>
        </w:rPr>
        <w:t>obsypki</w:t>
      </w:r>
      <w:proofErr w:type="spellEnd"/>
      <w:r w:rsidRPr="00A833A5">
        <w:rPr>
          <w:rFonts w:asciiTheme="majorHAnsi" w:hAnsiTheme="majorHAnsi" w:cs="Arial"/>
          <w:sz w:val="20"/>
          <w:szCs w:val="20"/>
        </w:rPr>
        <w:t xml:space="preserve"> należy wykonywać ręcznie. Podczas ubijania </w:t>
      </w:r>
      <w:proofErr w:type="spellStart"/>
      <w:r w:rsidRPr="00A833A5">
        <w:rPr>
          <w:rFonts w:asciiTheme="majorHAnsi" w:hAnsiTheme="majorHAnsi" w:cs="Arial"/>
          <w:sz w:val="20"/>
          <w:szCs w:val="20"/>
        </w:rPr>
        <w:t>obsypki</w:t>
      </w:r>
      <w:proofErr w:type="spellEnd"/>
      <w:r w:rsidRPr="00A833A5">
        <w:rPr>
          <w:rFonts w:asciiTheme="majorHAnsi" w:hAnsiTheme="majorHAnsi" w:cs="Arial"/>
          <w:sz w:val="20"/>
          <w:szCs w:val="20"/>
        </w:rPr>
        <w:t xml:space="preserve"> wokół rurociągu należy zachować dużą ostrożność, aby nie uszkodzić ani nie przesunąć rur. W miarę układania i zagęszczania </w:t>
      </w:r>
      <w:proofErr w:type="spellStart"/>
      <w:r w:rsidRPr="00A833A5">
        <w:rPr>
          <w:rFonts w:asciiTheme="majorHAnsi" w:hAnsiTheme="majorHAnsi" w:cs="Arial"/>
          <w:sz w:val="20"/>
          <w:szCs w:val="20"/>
        </w:rPr>
        <w:t>obsypki</w:t>
      </w:r>
      <w:proofErr w:type="spellEnd"/>
      <w:r w:rsidRPr="00A833A5">
        <w:rPr>
          <w:rFonts w:asciiTheme="majorHAnsi" w:hAnsiTheme="majorHAnsi" w:cs="Arial"/>
          <w:sz w:val="20"/>
          <w:szCs w:val="20"/>
        </w:rPr>
        <w:t xml:space="preserve"> należy po kolei, stopniowo wyciągać umocnienia ścian wykopu, aby nie pozostawić pustych i niezagęszczonych miejsc. Obsypkę należy zagęścić do Is</w:t>
      </w:r>
      <w:proofErr w:type="gramStart"/>
      <w:r w:rsidRPr="00A833A5">
        <w:rPr>
          <w:rFonts w:asciiTheme="majorHAnsi" w:hAnsiTheme="majorHAnsi" w:cs="Arial"/>
          <w:sz w:val="20"/>
          <w:szCs w:val="20"/>
        </w:rPr>
        <w:t>=0,95 wg</w:t>
      </w:r>
      <w:proofErr w:type="gramEnd"/>
      <w:r w:rsidRPr="00A833A5">
        <w:rPr>
          <w:rFonts w:asciiTheme="majorHAnsi" w:hAnsiTheme="majorHAnsi" w:cs="Arial"/>
          <w:sz w:val="20"/>
          <w:szCs w:val="20"/>
        </w:rPr>
        <w:t xml:space="preserve"> </w:t>
      </w:r>
      <w:proofErr w:type="spellStart"/>
      <w:r w:rsidRPr="00A833A5">
        <w:rPr>
          <w:rFonts w:asciiTheme="majorHAnsi" w:hAnsiTheme="majorHAnsi" w:cs="Arial"/>
          <w:sz w:val="20"/>
          <w:szCs w:val="20"/>
        </w:rPr>
        <w:t>Proctor’a</w:t>
      </w:r>
      <w:proofErr w:type="spellEnd"/>
      <w:r w:rsidRPr="00A833A5">
        <w:rPr>
          <w:rFonts w:asciiTheme="majorHAnsi" w:hAnsiTheme="majorHAnsi" w:cs="Arial"/>
          <w:sz w:val="20"/>
          <w:szCs w:val="20"/>
        </w:rPr>
        <w:t>.</w:t>
      </w:r>
    </w:p>
    <w:p w:rsidR="001416FC" w:rsidRPr="00DF2826" w:rsidRDefault="001416FC" w:rsidP="009F1347">
      <w:pPr>
        <w:pStyle w:val="Nagwek2"/>
        <w:numPr>
          <w:ilvl w:val="2"/>
          <w:numId w:val="9"/>
        </w:numPr>
        <w:spacing w:before="120" w:after="120" w:line="240" w:lineRule="auto"/>
        <w:ind w:left="709" w:hanging="709"/>
        <w:rPr>
          <w:rFonts w:asciiTheme="majorHAnsi" w:hAnsiTheme="majorHAnsi" w:cs="Arial"/>
          <w:i/>
          <w:color w:val="auto"/>
          <w:sz w:val="22"/>
          <w:szCs w:val="22"/>
        </w:rPr>
      </w:pPr>
      <w:bookmarkStart w:id="35" w:name="_Toc453163146"/>
      <w:r w:rsidRPr="00DF2826">
        <w:rPr>
          <w:rFonts w:asciiTheme="majorHAnsi" w:hAnsiTheme="majorHAnsi" w:cs="Arial"/>
          <w:i/>
          <w:color w:val="auto"/>
          <w:sz w:val="22"/>
          <w:szCs w:val="22"/>
        </w:rPr>
        <w:t>Układanie przewodów</w:t>
      </w:r>
      <w:bookmarkEnd w:id="35"/>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Przewody kanalizacyjne należy wykonywać zgodnie z wymaganiami normy</w:t>
      </w:r>
      <w:r w:rsidRPr="00A833A5">
        <w:rPr>
          <w:rFonts w:asciiTheme="majorHAnsi" w:hAnsiTheme="majorHAnsi" w:cs="Arial"/>
          <w:sz w:val="20"/>
          <w:szCs w:val="20"/>
        </w:rPr>
        <w:br/>
        <w:t>PN-EN</w:t>
      </w:r>
      <w:proofErr w:type="gramStart"/>
      <w:r w:rsidRPr="00A833A5">
        <w:rPr>
          <w:rFonts w:asciiTheme="majorHAnsi" w:hAnsiTheme="majorHAnsi" w:cs="Arial"/>
          <w:sz w:val="20"/>
          <w:szCs w:val="20"/>
        </w:rPr>
        <w:t xml:space="preserve"> 1610:1997, „Warunkami</w:t>
      </w:r>
      <w:proofErr w:type="gramEnd"/>
      <w:r w:rsidRPr="00A833A5">
        <w:rPr>
          <w:rFonts w:asciiTheme="majorHAnsi" w:hAnsiTheme="majorHAnsi" w:cs="Arial"/>
          <w:sz w:val="20"/>
          <w:szCs w:val="20"/>
        </w:rPr>
        <w:t xml:space="preserve"> technicznymi wykonania i odbioru sieci kanalizacyjnych”, opracowanymi przez COBRTI INSTAL oraz poniższymi wymaganiami szczegółowymi.</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Technologia budowy musi gwarantować utrzymanie trasy i spadków przewodów. Do budowy kanałów w wykopie otwartym można przystąpić po odbiorze wykopu i podłoża. Rury na dnie wykopu należy układać na podłożu suchym, z wyprofilowanym dnem na łożysko nośne rury kanałowej - zgodnie z projektowanymi spadkami.</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Budowę kanału należy prowadzić zgodnie z ustalonymi spadkami pomiędzy punktami węzłowymi od rzędnych niższych do wyższych, odcinkami dostosowanymi do długości rur. Wyrównywanie spadków rur za pomocą kawałków drewna, kamieni lub gruzu jest niedopuszczalne - rury wymagają podbicia na całej długości.</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W miejscach złączy należy wykonywać dołki montażowe o głębokości dostosowanej do średnicy zewnętrznej złącza dla umożliwienia założenia łącznika na bosy koniec ułożonej rury (lub wepchnięcia bosego końca rury lub kształtki w kielich złączki). Dołki montażowe ulegają zasypaniu piaskiem po próbie szczelności złącz danego odcinka.</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Bezpośredni</w:t>
      </w:r>
      <w:r w:rsidR="00DF2826">
        <w:rPr>
          <w:rFonts w:asciiTheme="majorHAnsi" w:hAnsiTheme="majorHAnsi" w:cs="Arial"/>
          <w:sz w:val="20"/>
          <w:szCs w:val="20"/>
        </w:rPr>
        <w:t>o przed rozpoczęciem montażu rurociągu,</w:t>
      </w:r>
      <w:r w:rsidRPr="00A833A5">
        <w:rPr>
          <w:rFonts w:asciiTheme="majorHAnsi" w:hAnsiTheme="majorHAnsi" w:cs="Arial"/>
          <w:sz w:val="20"/>
          <w:szCs w:val="20"/>
        </w:rPr>
        <w:t xml:space="preserve"> należy sprawdzić wszystkie jego elementy (rury, kształtki) pod kątem ewentualnych uszkodzeń i zanieczyszczeń. Następnie w celu zminimalizowania oporu montażu rur i kształtek należy posmarować koniec rury smarem. Ze względu na szczególne właściwości, jakim powinien on odpowiadać, proponuje się stosować smar zalecany przez producenta rur. Do czystego, posmarowanego kielicha należy wsunąć bosy koniec następnej rury. Następnie rura przygotowana do ułożenia powinna być wsunięta osiowo, na końcówkę uprzednio ułożonej (zmontowanej) rury. Należy zwracać baczną uwagę by ziemia lub kamienie nie dostały się do połączeń. Łączenie kształtek z uwagi na łatwość ich montażu może odbywać się poza wykopem, a następnie już połączony odcinek ułożyć w wykopie.</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Podstawowym złączem rur kanałowych, łączników i kształtek z PCV są złącza kielichowe na wcisk z zastosowaniem uszczelek gumowych. Przed przystąpieniem do wcisku bosego końca w kielich rury z założoną uszczelką, bosy koniec należy posmarować cienko środkiem antyadhezyjnym zalecanym przez producenta (względnie pasta BHP lub płyn FF). Stosowanie do tego celu olejów lub smarów jest niedopuszczalne. Połączenie bosych końców ze sobą wykonuje się przy użyciu złączek dwukielichowych lub nasuwek przelotowych dwukielichowych z uszczelnieniem pierścieniami gumowymi na wcisk.</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 xml:space="preserve">Cięcie poprzeczne rur powinno być wykonywane w płaszczyźnie prostopadłej do osi rury, np. w drewnianym korytku. Przecięta rura wymaga fazowania, czyli zmniejszenia średnicy zew. </w:t>
      </w:r>
      <w:proofErr w:type="gramStart"/>
      <w:r w:rsidRPr="00A833A5">
        <w:rPr>
          <w:rFonts w:asciiTheme="majorHAnsi" w:hAnsiTheme="majorHAnsi" w:cs="Arial"/>
          <w:sz w:val="20"/>
          <w:szCs w:val="20"/>
        </w:rPr>
        <w:t>bosego</w:t>
      </w:r>
      <w:proofErr w:type="gramEnd"/>
      <w:r w:rsidRPr="00A833A5">
        <w:rPr>
          <w:rFonts w:asciiTheme="majorHAnsi" w:hAnsiTheme="majorHAnsi" w:cs="Arial"/>
          <w:sz w:val="20"/>
          <w:szCs w:val="20"/>
        </w:rPr>
        <w:t xml:space="preserve"> końca rury z PCV przez obróbkę jej krawędzi pilnikiem (zdzierakiem) i wygładzenie. Wprowadzenie bosego końca rury kanałowej z PCV do kielicha może być wykonane za pomocą specjalnego urządzenia wciskowego, względnie poprzez zastosowanie ręcznej dźwigni.</w:t>
      </w:r>
    </w:p>
    <w:p w:rsidR="001416FC" w:rsidRPr="00363252" w:rsidRDefault="001416FC" w:rsidP="009F1347">
      <w:pPr>
        <w:pStyle w:val="Nagwek2"/>
        <w:numPr>
          <w:ilvl w:val="2"/>
          <w:numId w:val="9"/>
        </w:numPr>
        <w:spacing w:before="120" w:after="120" w:line="240" w:lineRule="auto"/>
        <w:ind w:left="709" w:hanging="709"/>
        <w:rPr>
          <w:rFonts w:asciiTheme="majorHAnsi" w:hAnsiTheme="majorHAnsi" w:cs="Arial"/>
          <w:i/>
          <w:color w:val="auto"/>
          <w:sz w:val="22"/>
          <w:szCs w:val="22"/>
        </w:rPr>
      </w:pPr>
      <w:bookmarkStart w:id="36" w:name="_Toc453163147"/>
      <w:r w:rsidRPr="00363252">
        <w:rPr>
          <w:rFonts w:asciiTheme="majorHAnsi" w:hAnsiTheme="majorHAnsi" w:cs="Arial"/>
          <w:i/>
          <w:color w:val="auto"/>
          <w:sz w:val="22"/>
          <w:szCs w:val="22"/>
        </w:rPr>
        <w:t>Studnie kanalizacyjne</w:t>
      </w:r>
      <w:bookmarkEnd w:id="36"/>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Studnie stanowią węzły układu sieci kanalizacji o ścisłej lokalizacji w planie i o określonych rzędnych. Studnie powinny być wykonane zgodnie z dokumentacją techniczną oraz wytycznymi budowlano - konstrukcyjnymi producenta. Studnie kanalizacyjne należy wykonać z prefabrykowanych elementów betonowych lub/i żelbetowych.</w:t>
      </w:r>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Prefabrykowane elementy żelbetowe do budowy studni powinny spełniać wymagania normy PN-92/B-10729. Elementy te są dobierane przez producenta na podstawie karty zamówień.</w:t>
      </w:r>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lastRenderedPageBreak/>
        <w:t xml:space="preserve">Przed posadowieniem studni należy wykonać warstwę podsypki piaskowo – żwirowej grubości ok. 10 cm oraz podłoże z betonu klasy C16/20 o grubości 20 cm. </w:t>
      </w:r>
      <w:r w:rsidR="007256F8">
        <w:rPr>
          <w:rFonts w:asciiTheme="majorHAnsi" w:hAnsiTheme="majorHAnsi" w:cs="Arial"/>
          <w:sz w:val="20"/>
          <w:szCs w:val="20"/>
        </w:rPr>
        <w:t>Pozostałe części studni to: p</w:t>
      </w:r>
      <w:r w:rsidRPr="00A833A5">
        <w:rPr>
          <w:rFonts w:asciiTheme="majorHAnsi" w:hAnsiTheme="majorHAnsi" w:cs="Arial"/>
          <w:sz w:val="20"/>
          <w:szCs w:val="20"/>
        </w:rPr>
        <w:t>łyta pokrywowa żelbetowa prefabrykowana, właz kanałowy średnicy DN 600 mm żeliwny, pokrywa wypełniona betonem klasy</w:t>
      </w:r>
      <w:r w:rsidR="007256F8">
        <w:rPr>
          <w:rFonts w:asciiTheme="majorHAnsi" w:hAnsiTheme="majorHAnsi" w:cs="Arial"/>
          <w:sz w:val="20"/>
          <w:szCs w:val="20"/>
        </w:rPr>
        <w:t xml:space="preserve"> </w:t>
      </w:r>
      <w:r w:rsidRPr="00A833A5">
        <w:rPr>
          <w:rFonts w:asciiTheme="majorHAnsi" w:hAnsiTheme="majorHAnsi" w:cs="Arial"/>
          <w:sz w:val="20"/>
          <w:szCs w:val="20"/>
        </w:rPr>
        <w:t xml:space="preserve">D 400 (typu ciężkiego), z uszczelką gumową zamykany na zatrzask wg PN-EN 124.2000, stopnie </w:t>
      </w:r>
      <w:proofErr w:type="spellStart"/>
      <w:r w:rsidRPr="00A833A5">
        <w:rPr>
          <w:rFonts w:asciiTheme="majorHAnsi" w:hAnsiTheme="majorHAnsi" w:cs="Arial"/>
          <w:sz w:val="20"/>
          <w:szCs w:val="20"/>
        </w:rPr>
        <w:t>złazowe</w:t>
      </w:r>
      <w:proofErr w:type="spellEnd"/>
      <w:r w:rsidRPr="00A833A5">
        <w:rPr>
          <w:rFonts w:asciiTheme="majorHAnsi" w:hAnsiTheme="majorHAnsi" w:cs="Arial"/>
          <w:sz w:val="20"/>
          <w:szCs w:val="20"/>
        </w:rPr>
        <w:t xml:space="preserve"> osadzone fabrycznie w kręgach i dennicy.</w:t>
      </w:r>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Roboty związane z wbudowaniem elementów żelbetowych wykonane będą mechanicznie. Należy zwrócić szczególną uwagę na dokładne dosunięcie elementów prefabrykowanych do siebie oraz przestrzeganie zaprojektowanych rzędnych posadowienia. Pomiędzy prefabrykowanymi kręgami studni należy stosować gumowe uszczelki a całość zaizolować od strony gruntu wyprawą bitumiczną.</w:t>
      </w:r>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Prefabrykaty powinny posiadać atest producenta. Na etapie akceptacji materiału do robót, Zamawiający może wykonać laboratoryjne badania prefabrykatów. Wykonawca jest zobowiązany dostarczyć do laboratorium wybranego przez Zamawiającego prefabrykaty dla przeprowadzenia następujących badań:</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proofErr w:type="gramStart"/>
      <w:r w:rsidRPr="00A833A5">
        <w:rPr>
          <w:rFonts w:asciiTheme="majorHAnsi" w:hAnsiTheme="majorHAnsi" w:cs="Arial"/>
          <w:sz w:val="20"/>
          <w:szCs w:val="20"/>
        </w:rPr>
        <w:t>wytrzymałość</w:t>
      </w:r>
      <w:proofErr w:type="gramEnd"/>
      <w:r w:rsidRPr="00A833A5">
        <w:rPr>
          <w:rFonts w:asciiTheme="majorHAnsi" w:hAnsiTheme="majorHAnsi" w:cs="Arial"/>
          <w:sz w:val="20"/>
          <w:szCs w:val="20"/>
        </w:rPr>
        <w:t xml:space="preserve"> betonu na ściskanie,</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proofErr w:type="gramStart"/>
      <w:r w:rsidRPr="00A833A5">
        <w:rPr>
          <w:rFonts w:asciiTheme="majorHAnsi" w:hAnsiTheme="majorHAnsi" w:cs="Arial"/>
          <w:sz w:val="20"/>
          <w:szCs w:val="20"/>
        </w:rPr>
        <w:t>nasiąkliwość</w:t>
      </w:r>
      <w:proofErr w:type="gramEnd"/>
      <w:r w:rsidRPr="00A833A5">
        <w:rPr>
          <w:rFonts w:asciiTheme="majorHAnsi" w:hAnsiTheme="majorHAnsi" w:cs="Arial"/>
          <w:sz w:val="20"/>
          <w:szCs w:val="20"/>
        </w:rPr>
        <w:t xml:space="preserve"> betonu,</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proofErr w:type="gramStart"/>
      <w:r w:rsidRPr="00A833A5">
        <w:rPr>
          <w:rFonts w:asciiTheme="majorHAnsi" w:hAnsiTheme="majorHAnsi" w:cs="Arial"/>
          <w:sz w:val="20"/>
          <w:szCs w:val="20"/>
        </w:rPr>
        <w:t>odporność</w:t>
      </w:r>
      <w:proofErr w:type="gramEnd"/>
      <w:r w:rsidRPr="00A833A5">
        <w:rPr>
          <w:rFonts w:asciiTheme="majorHAnsi" w:hAnsiTheme="majorHAnsi" w:cs="Arial"/>
          <w:sz w:val="20"/>
          <w:szCs w:val="20"/>
        </w:rPr>
        <w:t xml:space="preserve"> na działanie mrozu.</w:t>
      </w:r>
    </w:p>
    <w:p w:rsidR="001416FC" w:rsidRPr="00363252" w:rsidRDefault="001416FC" w:rsidP="00363252">
      <w:pPr>
        <w:pStyle w:val="Nagwek2"/>
        <w:numPr>
          <w:ilvl w:val="1"/>
          <w:numId w:val="9"/>
        </w:numPr>
        <w:spacing w:before="120" w:after="120" w:line="240" w:lineRule="auto"/>
        <w:ind w:left="709" w:hanging="709"/>
        <w:rPr>
          <w:rFonts w:asciiTheme="majorHAnsi" w:hAnsiTheme="majorHAnsi" w:cs="Arial"/>
          <w:color w:val="auto"/>
          <w:sz w:val="24"/>
          <w:szCs w:val="22"/>
        </w:rPr>
      </w:pPr>
      <w:bookmarkStart w:id="37" w:name="_Toc453163148"/>
      <w:r w:rsidRPr="00363252">
        <w:rPr>
          <w:rFonts w:asciiTheme="majorHAnsi" w:hAnsiTheme="majorHAnsi" w:cs="Arial"/>
          <w:color w:val="auto"/>
          <w:sz w:val="24"/>
          <w:szCs w:val="22"/>
        </w:rPr>
        <w:t>Skrzyżowania z uzbrojeniem podziemnym</w:t>
      </w:r>
      <w:bookmarkEnd w:id="37"/>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Skrzyżowania wykonać bez użycia sprzętu mechanicznego, zgo</w:t>
      </w:r>
      <w:r w:rsidR="007B0051">
        <w:rPr>
          <w:rFonts w:asciiTheme="majorHAnsi" w:hAnsiTheme="majorHAnsi" w:cs="Arial"/>
          <w:sz w:val="20"/>
          <w:szCs w:val="20"/>
        </w:rPr>
        <w:t>dnie z dokumentacją projektową</w:t>
      </w:r>
      <w:r w:rsidR="007256F8">
        <w:rPr>
          <w:rFonts w:asciiTheme="majorHAnsi" w:hAnsiTheme="majorHAnsi" w:cs="Arial"/>
          <w:sz w:val="20"/>
          <w:szCs w:val="20"/>
        </w:rPr>
        <w:t xml:space="preserve"> oraz uwagami zawartymi w Protokole z narady koordynacyjnej</w:t>
      </w:r>
      <w:r w:rsidR="007B0051">
        <w:rPr>
          <w:rFonts w:asciiTheme="majorHAnsi" w:hAnsiTheme="majorHAnsi" w:cs="Arial"/>
          <w:sz w:val="20"/>
          <w:szCs w:val="20"/>
        </w:rPr>
        <w:t>.</w:t>
      </w:r>
    </w:p>
    <w:p w:rsidR="001416FC" w:rsidRPr="00363252" w:rsidRDefault="001416FC" w:rsidP="00363252">
      <w:pPr>
        <w:pStyle w:val="Nagwek2"/>
        <w:numPr>
          <w:ilvl w:val="0"/>
          <w:numId w:val="9"/>
        </w:numPr>
        <w:spacing w:before="120" w:after="120" w:line="240" w:lineRule="auto"/>
        <w:ind w:left="709" w:hanging="709"/>
        <w:rPr>
          <w:rFonts w:asciiTheme="majorHAnsi" w:hAnsiTheme="majorHAnsi" w:cs="Arial"/>
          <w:color w:val="auto"/>
          <w:sz w:val="24"/>
          <w:szCs w:val="22"/>
        </w:rPr>
      </w:pPr>
      <w:bookmarkStart w:id="38" w:name="_Toc453163149"/>
      <w:proofErr w:type="gramStart"/>
      <w:r w:rsidRPr="00363252">
        <w:rPr>
          <w:rFonts w:asciiTheme="majorHAnsi" w:hAnsiTheme="majorHAnsi" w:cs="Arial"/>
          <w:color w:val="auto"/>
          <w:sz w:val="24"/>
          <w:szCs w:val="22"/>
        </w:rPr>
        <w:t>KONTROLA JAKOŚCI</w:t>
      </w:r>
      <w:bookmarkEnd w:id="38"/>
      <w:proofErr w:type="gramEnd"/>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 xml:space="preserve">Wymagania ogólne dotyczące </w:t>
      </w:r>
      <w:proofErr w:type="gramStart"/>
      <w:r w:rsidRPr="00A833A5">
        <w:rPr>
          <w:rFonts w:asciiTheme="majorHAnsi" w:hAnsiTheme="majorHAnsi" w:cs="Arial"/>
          <w:sz w:val="20"/>
          <w:szCs w:val="20"/>
        </w:rPr>
        <w:t>Kontroli Jakości</w:t>
      </w:r>
      <w:proofErr w:type="gramEnd"/>
      <w:r w:rsidRPr="00A833A5">
        <w:rPr>
          <w:rFonts w:asciiTheme="majorHAnsi" w:hAnsiTheme="majorHAnsi" w:cs="Arial"/>
          <w:sz w:val="20"/>
          <w:szCs w:val="20"/>
        </w:rPr>
        <w:t xml:space="preserve"> Robót podano w ST-00 Wymagania ogólne.</w:t>
      </w:r>
    </w:p>
    <w:p w:rsidR="001416FC" w:rsidRPr="00A833A5" w:rsidRDefault="001416FC" w:rsidP="00701CBC">
      <w:pPr>
        <w:spacing w:before="120" w:after="0" w:line="240" w:lineRule="auto"/>
        <w:ind w:firstLine="709"/>
        <w:jc w:val="both"/>
        <w:rPr>
          <w:rFonts w:asciiTheme="majorHAnsi" w:hAnsiTheme="majorHAnsi" w:cs="Arial"/>
          <w:sz w:val="20"/>
          <w:szCs w:val="20"/>
        </w:rPr>
      </w:pPr>
      <w:proofErr w:type="gramStart"/>
      <w:r w:rsidRPr="00A833A5">
        <w:rPr>
          <w:rFonts w:asciiTheme="majorHAnsi" w:hAnsiTheme="majorHAnsi" w:cs="Arial"/>
          <w:sz w:val="20"/>
          <w:szCs w:val="20"/>
        </w:rPr>
        <w:t>Kontrola jakości</w:t>
      </w:r>
      <w:proofErr w:type="gramEnd"/>
      <w:r w:rsidRPr="00A833A5">
        <w:rPr>
          <w:rFonts w:asciiTheme="majorHAnsi" w:hAnsiTheme="majorHAnsi" w:cs="Arial"/>
          <w:sz w:val="20"/>
          <w:szCs w:val="20"/>
        </w:rPr>
        <w:t xml:space="preserve"> wykonanych robót będzie dokonywana poprzez porównanie wykonanych robót z dokumentacją techniczną oraz ich zgodności z warunkami technicznymi.</w:t>
      </w:r>
    </w:p>
    <w:p w:rsidR="001416FC" w:rsidRPr="00363252" w:rsidRDefault="001416FC" w:rsidP="00363252">
      <w:pPr>
        <w:pStyle w:val="Nagwek2"/>
        <w:numPr>
          <w:ilvl w:val="1"/>
          <w:numId w:val="9"/>
        </w:numPr>
        <w:spacing w:before="120" w:after="120" w:line="240" w:lineRule="auto"/>
        <w:ind w:left="709" w:hanging="709"/>
        <w:rPr>
          <w:rFonts w:asciiTheme="majorHAnsi" w:hAnsiTheme="majorHAnsi" w:cs="Arial"/>
          <w:color w:val="auto"/>
          <w:sz w:val="24"/>
          <w:szCs w:val="22"/>
        </w:rPr>
      </w:pPr>
      <w:bookmarkStart w:id="39" w:name="_Toc453163150"/>
      <w:r w:rsidRPr="00363252">
        <w:rPr>
          <w:rFonts w:asciiTheme="majorHAnsi" w:hAnsiTheme="majorHAnsi" w:cs="Arial"/>
          <w:color w:val="auto"/>
          <w:sz w:val="24"/>
          <w:szCs w:val="22"/>
        </w:rPr>
        <w:t>Kontrola robót montażowych</w:t>
      </w:r>
      <w:bookmarkEnd w:id="39"/>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Należy wykonać badania, kontrole i pomiary zgodnie z PN-EN</w:t>
      </w:r>
      <w:proofErr w:type="gramStart"/>
      <w:r w:rsidRPr="00A833A5">
        <w:rPr>
          <w:rFonts w:asciiTheme="majorHAnsi" w:hAnsiTheme="majorHAnsi" w:cs="Arial"/>
          <w:sz w:val="20"/>
          <w:szCs w:val="20"/>
        </w:rPr>
        <w:t xml:space="preserve"> 1610:1997 oraz</w:t>
      </w:r>
      <w:proofErr w:type="gramEnd"/>
      <w:r w:rsidRPr="00A833A5">
        <w:rPr>
          <w:rFonts w:asciiTheme="majorHAnsi" w:hAnsiTheme="majorHAnsi" w:cs="Arial"/>
          <w:sz w:val="20"/>
          <w:szCs w:val="20"/>
        </w:rPr>
        <w:t xml:space="preserve"> z „Warunkami technicznymi wykonania i odbioru sieci kanalizacyjnych”, opracowanymi przez COBRTI INSTAL.</w:t>
      </w:r>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Sprawdzeniu podlegać będą:</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proofErr w:type="gramStart"/>
      <w:r w:rsidRPr="00A833A5">
        <w:rPr>
          <w:rFonts w:asciiTheme="majorHAnsi" w:hAnsiTheme="majorHAnsi" w:cs="Arial"/>
          <w:sz w:val="20"/>
          <w:szCs w:val="20"/>
        </w:rPr>
        <w:t>zgodność</w:t>
      </w:r>
      <w:proofErr w:type="gramEnd"/>
      <w:r w:rsidRPr="00A833A5">
        <w:rPr>
          <w:rFonts w:asciiTheme="majorHAnsi" w:hAnsiTheme="majorHAnsi" w:cs="Arial"/>
          <w:sz w:val="20"/>
          <w:szCs w:val="20"/>
        </w:rPr>
        <w:t xml:space="preserve"> materiałów z wymaganiami norm,</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proofErr w:type="gramStart"/>
      <w:r w:rsidRPr="00A833A5">
        <w:rPr>
          <w:rFonts w:asciiTheme="majorHAnsi" w:hAnsiTheme="majorHAnsi" w:cs="Arial"/>
          <w:sz w:val="20"/>
          <w:szCs w:val="20"/>
        </w:rPr>
        <w:t>podsypka</w:t>
      </w:r>
      <w:proofErr w:type="gramEnd"/>
      <w:r w:rsidRPr="00A833A5">
        <w:rPr>
          <w:rFonts w:asciiTheme="majorHAnsi" w:hAnsiTheme="majorHAnsi" w:cs="Arial"/>
          <w:sz w:val="20"/>
          <w:szCs w:val="20"/>
        </w:rPr>
        <w:t xml:space="preserve"> – zgodność z projektem w zakresie wymiarów oraz wskaźnika zagęszczania, sprawdzenie wyprofilowania dna,</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proofErr w:type="gramStart"/>
      <w:r w:rsidRPr="00A833A5">
        <w:rPr>
          <w:rFonts w:asciiTheme="majorHAnsi" w:hAnsiTheme="majorHAnsi" w:cs="Arial"/>
          <w:sz w:val="20"/>
          <w:szCs w:val="20"/>
        </w:rPr>
        <w:t>ułożenie</w:t>
      </w:r>
      <w:proofErr w:type="gramEnd"/>
      <w:r w:rsidRPr="00A833A5">
        <w:rPr>
          <w:rFonts w:asciiTheme="majorHAnsi" w:hAnsiTheme="majorHAnsi" w:cs="Arial"/>
          <w:sz w:val="20"/>
          <w:szCs w:val="20"/>
        </w:rPr>
        <w:t xml:space="preserve"> rur na dnie wykopu,</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proofErr w:type="gramStart"/>
      <w:r w:rsidRPr="00A833A5">
        <w:rPr>
          <w:rFonts w:asciiTheme="majorHAnsi" w:hAnsiTheme="majorHAnsi" w:cs="Arial"/>
          <w:sz w:val="20"/>
          <w:szCs w:val="20"/>
        </w:rPr>
        <w:t>odchylenie</w:t>
      </w:r>
      <w:proofErr w:type="gramEnd"/>
      <w:r w:rsidRPr="00A833A5">
        <w:rPr>
          <w:rFonts w:asciiTheme="majorHAnsi" w:hAnsiTheme="majorHAnsi" w:cs="Arial"/>
          <w:sz w:val="20"/>
          <w:szCs w:val="20"/>
        </w:rPr>
        <w:t xml:space="preserve"> osi rur, −</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proofErr w:type="gramStart"/>
      <w:r w:rsidRPr="00A833A5">
        <w:rPr>
          <w:rFonts w:asciiTheme="majorHAnsi" w:hAnsiTheme="majorHAnsi" w:cs="Arial"/>
          <w:sz w:val="20"/>
          <w:szCs w:val="20"/>
        </w:rPr>
        <w:t>odchylenie</w:t>
      </w:r>
      <w:proofErr w:type="gramEnd"/>
      <w:r w:rsidRPr="00A833A5">
        <w:rPr>
          <w:rFonts w:asciiTheme="majorHAnsi" w:hAnsiTheme="majorHAnsi" w:cs="Arial"/>
          <w:sz w:val="20"/>
          <w:szCs w:val="20"/>
        </w:rPr>
        <w:t xml:space="preserve"> spadku,</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proofErr w:type="gramStart"/>
      <w:r w:rsidRPr="00A833A5">
        <w:rPr>
          <w:rFonts w:asciiTheme="majorHAnsi" w:hAnsiTheme="majorHAnsi" w:cs="Arial"/>
          <w:sz w:val="20"/>
          <w:szCs w:val="20"/>
        </w:rPr>
        <w:t>zmiana</w:t>
      </w:r>
      <w:proofErr w:type="gramEnd"/>
      <w:r w:rsidRPr="00A833A5">
        <w:rPr>
          <w:rFonts w:asciiTheme="majorHAnsi" w:hAnsiTheme="majorHAnsi" w:cs="Arial"/>
          <w:sz w:val="20"/>
          <w:szCs w:val="20"/>
        </w:rPr>
        <w:t xml:space="preserve"> kierunku rur,</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proofErr w:type="gramStart"/>
      <w:r w:rsidRPr="00A833A5">
        <w:rPr>
          <w:rFonts w:asciiTheme="majorHAnsi" w:hAnsiTheme="majorHAnsi" w:cs="Arial"/>
          <w:sz w:val="20"/>
          <w:szCs w:val="20"/>
        </w:rPr>
        <w:t>łączenie</w:t>
      </w:r>
      <w:proofErr w:type="gramEnd"/>
      <w:r w:rsidRPr="00A833A5">
        <w:rPr>
          <w:rFonts w:asciiTheme="majorHAnsi" w:hAnsiTheme="majorHAnsi" w:cs="Arial"/>
          <w:sz w:val="20"/>
          <w:szCs w:val="20"/>
        </w:rPr>
        <w:t xml:space="preserve"> rur,</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proofErr w:type="gramStart"/>
      <w:r w:rsidRPr="00A833A5">
        <w:rPr>
          <w:rFonts w:asciiTheme="majorHAnsi" w:hAnsiTheme="majorHAnsi" w:cs="Arial"/>
          <w:sz w:val="20"/>
          <w:szCs w:val="20"/>
        </w:rPr>
        <w:t>montaż</w:t>
      </w:r>
      <w:proofErr w:type="gramEnd"/>
      <w:r w:rsidRPr="00A833A5">
        <w:rPr>
          <w:rFonts w:asciiTheme="majorHAnsi" w:hAnsiTheme="majorHAnsi" w:cs="Arial"/>
          <w:sz w:val="20"/>
          <w:szCs w:val="20"/>
        </w:rPr>
        <w:t xml:space="preserve"> studni kanalizacyjnych,</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proofErr w:type="gramStart"/>
      <w:r w:rsidRPr="00A833A5">
        <w:rPr>
          <w:rFonts w:asciiTheme="majorHAnsi" w:hAnsiTheme="majorHAnsi" w:cs="Arial"/>
          <w:sz w:val="20"/>
          <w:szCs w:val="20"/>
        </w:rPr>
        <w:t>prawidłowość</w:t>
      </w:r>
      <w:proofErr w:type="gramEnd"/>
      <w:r w:rsidRPr="00A833A5">
        <w:rPr>
          <w:rFonts w:asciiTheme="majorHAnsi" w:hAnsiTheme="majorHAnsi" w:cs="Arial"/>
          <w:sz w:val="20"/>
          <w:szCs w:val="20"/>
        </w:rPr>
        <w:t xml:space="preserve"> położenia budowli w planie,</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proofErr w:type="gramStart"/>
      <w:r w:rsidRPr="00A833A5">
        <w:rPr>
          <w:rFonts w:asciiTheme="majorHAnsi" w:hAnsiTheme="majorHAnsi" w:cs="Arial"/>
          <w:sz w:val="20"/>
          <w:szCs w:val="20"/>
        </w:rPr>
        <w:t>prawidłowość</w:t>
      </w:r>
      <w:proofErr w:type="gramEnd"/>
      <w:r w:rsidRPr="00A833A5">
        <w:rPr>
          <w:rFonts w:asciiTheme="majorHAnsi" w:hAnsiTheme="majorHAnsi" w:cs="Arial"/>
          <w:sz w:val="20"/>
          <w:szCs w:val="20"/>
        </w:rPr>
        <w:t xml:space="preserve"> cech geometrycznych wykonanych konstrukcji,</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proofErr w:type="gramStart"/>
      <w:r w:rsidRPr="00A833A5">
        <w:rPr>
          <w:rFonts w:asciiTheme="majorHAnsi" w:hAnsiTheme="majorHAnsi" w:cs="Arial"/>
          <w:sz w:val="20"/>
          <w:szCs w:val="20"/>
        </w:rPr>
        <w:t>szczelność</w:t>
      </w:r>
      <w:proofErr w:type="gramEnd"/>
      <w:r w:rsidRPr="00A833A5">
        <w:rPr>
          <w:rFonts w:asciiTheme="majorHAnsi" w:hAnsiTheme="majorHAnsi" w:cs="Arial"/>
          <w:sz w:val="20"/>
          <w:szCs w:val="20"/>
        </w:rPr>
        <w:t xml:space="preserve"> złączy kręgów prefabrykowanych,</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proofErr w:type="gramStart"/>
      <w:r w:rsidRPr="00A833A5">
        <w:rPr>
          <w:rFonts w:asciiTheme="majorHAnsi" w:hAnsiTheme="majorHAnsi" w:cs="Arial"/>
          <w:sz w:val="20"/>
          <w:szCs w:val="20"/>
        </w:rPr>
        <w:t>prawidłowości</w:t>
      </w:r>
      <w:proofErr w:type="gramEnd"/>
      <w:r w:rsidRPr="00A833A5">
        <w:rPr>
          <w:rFonts w:asciiTheme="majorHAnsi" w:hAnsiTheme="majorHAnsi" w:cs="Arial"/>
          <w:sz w:val="20"/>
          <w:szCs w:val="20"/>
        </w:rPr>
        <w:t xml:space="preserve"> wykonania powłok izolacyjnych przeciwwilgociowych, termoizolacyjnych, </w:t>
      </w:r>
      <w:proofErr w:type="spellStart"/>
      <w:r w:rsidRPr="00A833A5">
        <w:rPr>
          <w:rFonts w:asciiTheme="majorHAnsi" w:hAnsiTheme="majorHAnsi" w:cs="Arial"/>
          <w:sz w:val="20"/>
          <w:szCs w:val="20"/>
        </w:rPr>
        <w:t>chemoodpomych</w:t>
      </w:r>
      <w:proofErr w:type="spellEnd"/>
      <w:r w:rsidRPr="00A833A5">
        <w:rPr>
          <w:rFonts w:asciiTheme="majorHAnsi" w:hAnsiTheme="majorHAnsi" w:cs="Arial"/>
          <w:sz w:val="20"/>
          <w:szCs w:val="20"/>
        </w:rPr>
        <w:t>,</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proofErr w:type="spellStart"/>
      <w:proofErr w:type="gramStart"/>
      <w:r w:rsidRPr="00A833A5">
        <w:rPr>
          <w:rFonts w:asciiTheme="majorHAnsi" w:hAnsiTheme="majorHAnsi" w:cs="Arial"/>
          <w:sz w:val="20"/>
          <w:szCs w:val="20"/>
        </w:rPr>
        <w:t>obsypka</w:t>
      </w:r>
      <w:proofErr w:type="spellEnd"/>
      <w:proofErr w:type="gramEnd"/>
      <w:r w:rsidRPr="00A833A5">
        <w:rPr>
          <w:rFonts w:asciiTheme="majorHAnsi" w:hAnsiTheme="majorHAnsi" w:cs="Arial"/>
          <w:sz w:val="20"/>
          <w:szCs w:val="20"/>
        </w:rPr>
        <w:t xml:space="preserve"> strefy kanałowej – zgodność z projektem w zakresie wymiarów, rodzaju materiału oraz wskaźnika zagęszczania,</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r w:rsidRPr="00A833A5">
        <w:rPr>
          <w:rFonts w:asciiTheme="majorHAnsi" w:hAnsiTheme="majorHAnsi" w:cs="Arial"/>
          <w:sz w:val="20"/>
          <w:szCs w:val="20"/>
        </w:rPr>
        <w:t xml:space="preserve"> − szczelność kanału – próby na </w:t>
      </w:r>
      <w:proofErr w:type="spellStart"/>
      <w:r w:rsidRPr="00A833A5">
        <w:rPr>
          <w:rFonts w:asciiTheme="majorHAnsi" w:hAnsiTheme="majorHAnsi" w:cs="Arial"/>
          <w:sz w:val="20"/>
          <w:szCs w:val="20"/>
        </w:rPr>
        <w:t>eksfiltrację</w:t>
      </w:r>
      <w:proofErr w:type="spellEnd"/>
      <w:r w:rsidRPr="00A833A5">
        <w:rPr>
          <w:rFonts w:asciiTheme="majorHAnsi" w:hAnsiTheme="majorHAnsi" w:cs="Arial"/>
          <w:sz w:val="20"/>
          <w:szCs w:val="20"/>
        </w:rPr>
        <w:t xml:space="preserve"> i infiltrację kanałów i studni.</w:t>
      </w:r>
    </w:p>
    <w:p w:rsidR="001416FC" w:rsidRPr="00363252" w:rsidRDefault="001416FC" w:rsidP="00363252">
      <w:pPr>
        <w:pStyle w:val="Nagwek2"/>
        <w:numPr>
          <w:ilvl w:val="1"/>
          <w:numId w:val="9"/>
        </w:numPr>
        <w:spacing w:before="120" w:after="120" w:line="240" w:lineRule="auto"/>
        <w:ind w:left="709" w:hanging="709"/>
        <w:rPr>
          <w:rFonts w:asciiTheme="majorHAnsi" w:hAnsiTheme="majorHAnsi" w:cs="Arial"/>
          <w:color w:val="auto"/>
          <w:sz w:val="24"/>
          <w:szCs w:val="22"/>
        </w:rPr>
      </w:pPr>
      <w:bookmarkStart w:id="40" w:name="_Toc453163151"/>
      <w:r w:rsidRPr="00363252">
        <w:rPr>
          <w:rFonts w:asciiTheme="majorHAnsi" w:hAnsiTheme="majorHAnsi" w:cs="Arial"/>
          <w:color w:val="auto"/>
          <w:sz w:val="24"/>
          <w:szCs w:val="22"/>
        </w:rPr>
        <w:t>Próba szczelności rurociągów</w:t>
      </w:r>
      <w:bookmarkEnd w:id="40"/>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 xml:space="preserve">Próbę szczelności kanalizacji grawitacyjnej należy wykonać w zakresie szczelności na </w:t>
      </w:r>
      <w:proofErr w:type="spellStart"/>
      <w:r w:rsidRPr="00A833A5">
        <w:rPr>
          <w:rFonts w:asciiTheme="majorHAnsi" w:hAnsiTheme="majorHAnsi" w:cs="Arial"/>
          <w:sz w:val="20"/>
          <w:szCs w:val="20"/>
        </w:rPr>
        <w:t>eksfiltrację</w:t>
      </w:r>
      <w:proofErr w:type="spellEnd"/>
      <w:r w:rsidRPr="00A833A5">
        <w:rPr>
          <w:rFonts w:asciiTheme="majorHAnsi" w:hAnsiTheme="majorHAnsi" w:cs="Arial"/>
          <w:sz w:val="20"/>
          <w:szCs w:val="20"/>
        </w:rPr>
        <w:t xml:space="preserve"> ścieków do gruntu i infiltrację wód gruntowych do kanału. Komisja powołana przez Zamawiającego</w:t>
      </w:r>
      <w:r w:rsidR="00F20BC1">
        <w:rPr>
          <w:rFonts w:asciiTheme="majorHAnsi" w:hAnsiTheme="majorHAnsi" w:cs="Arial"/>
          <w:sz w:val="20"/>
          <w:szCs w:val="20"/>
        </w:rPr>
        <w:t>,</w:t>
      </w:r>
      <w:r w:rsidRPr="00A833A5">
        <w:rPr>
          <w:rFonts w:asciiTheme="majorHAnsi" w:hAnsiTheme="majorHAnsi" w:cs="Arial"/>
          <w:sz w:val="20"/>
          <w:szCs w:val="20"/>
        </w:rPr>
        <w:t xml:space="preserve"> w </w:t>
      </w:r>
      <w:proofErr w:type="gramStart"/>
      <w:r w:rsidRPr="00A833A5">
        <w:rPr>
          <w:rFonts w:asciiTheme="majorHAnsi" w:hAnsiTheme="majorHAnsi" w:cs="Arial"/>
          <w:sz w:val="20"/>
          <w:szCs w:val="20"/>
        </w:rPr>
        <w:t>skład której</w:t>
      </w:r>
      <w:proofErr w:type="gramEnd"/>
      <w:r w:rsidRPr="00A833A5">
        <w:rPr>
          <w:rFonts w:asciiTheme="majorHAnsi" w:hAnsiTheme="majorHAnsi" w:cs="Arial"/>
          <w:sz w:val="20"/>
          <w:szCs w:val="20"/>
        </w:rPr>
        <w:t xml:space="preserve"> wchodz</w:t>
      </w:r>
      <w:r w:rsidR="00F20BC1">
        <w:rPr>
          <w:rFonts w:asciiTheme="majorHAnsi" w:hAnsiTheme="majorHAnsi" w:cs="Arial"/>
          <w:sz w:val="20"/>
          <w:szCs w:val="20"/>
        </w:rPr>
        <w:t>i</w:t>
      </w:r>
      <w:r w:rsidRPr="00A833A5">
        <w:rPr>
          <w:rFonts w:asciiTheme="majorHAnsi" w:hAnsiTheme="majorHAnsi" w:cs="Arial"/>
          <w:sz w:val="20"/>
          <w:szCs w:val="20"/>
        </w:rPr>
        <w:t xml:space="preserve"> Zamawiający oraz Wykonawca, dopuści rurociąg do prób po stwierdzeniu przez Zamawiającego zgodności wykonania z Dokumentacją Projektową oraz właściwego przygotowania </w:t>
      </w:r>
      <w:r w:rsidRPr="00A833A5">
        <w:rPr>
          <w:rFonts w:asciiTheme="majorHAnsi" w:hAnsiTheme="majorHAnsi" w:cs="Arial"/>
          <w:sz w:val="20"/>
          <w:szCs w:val="20"/>
        </w:rPr>
        <w:lastRenderedPageBreak/>
        <w:t>rurociągu do prób zgodnie z wymogami PN-92/B-10725. Zadaniem Komisji jest nadzór nad przebiegiem prób i sporządzeniem protokołu.</w:t>
      </w:r>
    </w:p>
    <w:p w:rsidR="001416FC" w:rsidRPr="00363252" w:rsidRDefault="001416FC" w:rsidP="00CB56C5">
      <w:pPr>
        <w:pStyle w:val="Nagwek2"/>
        <w:numPr>
          <w:ilvl w:val="2"/>
          <w:numId w:val="9"/>
        </w:numPr>
        <w:spacing w:before="120" w:after="120" w:line="240" w:lineRule="auto"/>
        <w:ind w:left="709" w:hanging="709"/>
        <w:rPr>
          <w:rFonts w:asciiTheme="majorHAnsi" w:hAnsiTheme="majorHAnsi" w:cs="Arial"/>
          <w:i/>
          <w:color w:val="auto"/>
          <w:sz w:val="22"/>
          <w:szCs w:val="22"/>
        </w:rPr>
      </w:pPr>
      <w:bookmarkStart w:id="41" w:name="_Toc453163152"/>
      <w:r w:rsidRPr="00363252">
        <w:rPr>
          <w:rFonts w:asciiTheme="majorHAnsi" w:hAnsiTheme="majorHAnsi" w:cs="Arial"/>
          <w:i/>
          <w:color w:val="auto"/>
          <w:sz w:val="22"/>
          <w:szCs w:val="22"/>
        </w:rPr>
        <w:t xml:space="preserve">Próba szczelności na </w:t>
      </w:r>
      <w:proofErr w:type="spellStart"/>
      <w:r w:rsidRPr="00363252">
        <w:rPr>
          <w:rFonts w:asciiTheme="majorHAnsi" w:hAnsiTheme="majorHAnsi" w:cs="Arial"/>
          <w:i/>
          <w:color w:val="auto"/>
          <w:sz w:val="22"/>
          <w:szCs w:val="22"/>
        </w:rPr>
        <w:t>eksfiltrację</w:t>
      </w:r>
      <w:bookmarkEnd w:id="41"/>
      <w:proofErr w:type="spellEnd"/>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Próbę przeprowadzić w pierwszej kolejności, odcinkami pomiędzy studniami rewizyjnymi. Przed przystąpieniem do próby szczelności zamknąć wszystkie odgałęzienia. Przeprowadzać próbę szczelności osobno dl</w:t>
      </w:r>
      <w:r w:rsidR="00F20BC1">
        <w:rPr>
          <w:rFonts w:asciiTheme="majorHAnsi" w:hAnsiTheme="majorHAnsi" w:cs="Arial"/>
          <w:sz w:val="20"/>
          <w:szCs w:val="20"/>
        </w:rPr>
        <w:t>a przewodów i osobno dla studni</w:t>
      </w:r>
      <w:r w:rsidRPr="00A833A5">
        <w:rPr>
          <w:rFonts w:asciiTheme="majorHAnsi" w:hAnsiTheme="majorHAnsi" w:cs="Arial"/>
          <w:sz w:val="20"/>
          <w:szCs w:val="20"/>
        </w:rPr>
        <w:t xml:space="preserve"> rewizyjnych. Czas napełnienia przewodu nie powinien być krótszy niż 30 minut.</w:t>
      </w:r>
    </w:p>
    <w:p w:rsidR="001416FC" w:rsidRPr="00363252" w:rsidRDefault="001416FC" w:rsidP="00CB56C5">
      <w:pPr>
        <w:pStyle w:val="Nagwek2"/>
        <w:numPr>
          <w:ilvl w:val="2"/>
          <w:numId w:val="9"/>
        </w:numPr>
        <w:spacing w:before="120" w:after="120" w:line="240" w:lineRule="auto"/>
        <w:ind w:left="709" w:hanging="709"/>
        <w:rPr>
          <w:rFonts w:asciiTheme="majorHAnsi" w:hAnsiTheme="majorHAnsi" w:cs="Arial"/>
          <w:i/>
          <w:color w:val="auto"/>
          <w:sz w:val="22"/>
          <w:szCs w:val="22"/>
        </w:rPr>
      </w:pPr>
      <w:bookmarkStart w:id="42" w:name="_Toc453163153"/>
      <w:r w:rsidRPr="00363252">
        <w:rPr>
          <w:rFonts w:asciiTheme="majorHAnsi" w:hAnsiTheme="majorHAnsi" w:cs="Arial"/>
          <w:i/>
          <w:color w:val="auto"/>
          <w:sz w:val="22"/>
          <w:szCs w:val="22"/>
        </w:rPr>
        <w:t>Próba szczelności na infiltrację</w:t>
      </w:r>
      <w:bookmarkEnd w:id="42"/>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 xml:space="preserve">Próbę tę przeprowadzić należy, gdy woda gruntowa występuje powyżej posadowienia dna kanału. Próbę na infiltrację przeprowadza się dla całkowicie wykonanej na określonym terenie sieci kanalizacyjnej, bez podziału na Odcinki. Podczas badania na infiltrację nie powinno być napływu wody do kanału w czasie trwania obserwacji, jak przy badaniu </w:t>
      </w:r>
      <w:proofErr w:type="spellStart"/>
      <w:r w:rsidRPr="00A833A5">
        <w:rPr>
          <w:rFonts w:asciiTheme="majorHAnsi" w:hAnsiTheme="majorHAnsi" w:cs="Arial"/>
          <w:sz w:val="20"/>
          <w:szCs w:val="20"/>
        </w:rPr>
        <w:t>eksfiltracji</w:t>
      </w:r>
      <w:proofErr w:type="spellEnd"/>
      <w:r w:rsidRPr="00A833A5">
        <w:rPr>
          <w:rFonts w:asciiTheme="majorHAnsi" w:hAnsiTheme="majorHAnsi" w:cs="Arial"/>
          <w:sz w:val="20"/>
          <w:szCs w:val="20"/>
        </w:rPr>
        <w:t>.</w:t>
      </w:r>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Próby szczelności należy przeprowadzić zgodnie ze szczegółowymi wymaganiami podanymi w normie PN-92/B-10725.</w:t>
      </w:r>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Wyniki prób szczelności odcinka, jak i całego przewodu powinny być ujęte w protokołach podpisanych przez Wykonawcę oraz Zamawiającego. Wykresy i protokoły z przeprowadzonych prób szczelności stanowią część dokumentacji powykonawczej.</w:t>
      </w:r>
    </w:p>
    <w:p w:rsidR="001416FC" w:rsidRPr="00363252" w:rsidRDefault="001416FC" w:rsidP="00363252">
      <w:pPr>
        <w:pStyle w:val="Nagwek2"/>
        <w:numPr>
          <w:ilvl w:val="0"/>
          <w:numId w:val="9"/>
        </w:numPr>
        <w:spacing w:before="120" w:after="120" w:line="240" w:lineRule="auto"/>
        <w:ind w:left="709" w:hanging="709"/>
        <w:rPr>
          <w:rFonts w:asciiTheme="majorHAnsi" w:hAnsiTheme="majorHAnsi" w:cs="Arial"/>
          <w:color w:val="auto"/>
          <w:sz w:val="24"/>
          <w:szCs w:val="22"/>
        </w:rPr>
      </w:pPr>
      <w:bookmarkStart w:id="43" w:name="_Toc453163154"/>
      <w:r w:rsidRPr="00363252">
        <w:rPr>
          <w:rFonts w:asciiTheme="majorHAnsi" w:hAnsiTheme="majorHAnsi" w:cs="Arial"/>
          <w:color w:val="auto"/>
          <w:sz w:val="24"/>
          <w:szCs w:val="22"/>
        </w:rPr>
        <w:t>OBMIAR ROBÓT</w:t>
      </w:r>
      <w:bookmarkEnd w:id="43"/>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Ogólne zasady obmiaru robót podano w punkcie ST-00 Wymagania ogólne.</w:t>
      </w:r>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Roboty objęte niniejszą specyfikacją obmierza się w następujących jednostkach:</w:t>
      </w:r>
    </w:p>
    <w:p w:rsidR="001416FC" w:rsidRPr="00A833A5" w:rsidRDefault="001416FC" w:rsidP="0058455C">
      <w:pPr>
        <w:pStyle w:val="Akapitzlist"/>
        <w:numPr>
          <w:ilvl w:val="0"/>
          <w:numId w:val="6"/>
        </w:numPr>
        <w:spacing w:before="120" w:after="120" w:line="240" w:lineRule="auto"/>
        <w:ind w:left="568" w:hanging="284"/>
        <w:rPr>
          <w:rFonts w:asciiTheme="majorHAnsi" w:hAnsiTheme="majorHAnsi" w:cs="Arial"/>
          <w:sz w:val="20"/>
          <w:szCs w:val="20"/>
        </w:rPr>
      </w:pPr>
      <w:proofErr w:type="gramStart"/>
      <w:r w:rsidRPr="00A833A5">
        <w:rPr>
          <w:rFonts w:asciiTheme="majorHAnsi" w:hAnsiTheme="majorHAnsi" w:cs="Arial"/>
          <w:sz w:val="20"/>
          <w:szCs w:val="20"/>
        </w:rPr>
        <w:t>metr</w:t>
      </w:r>
      <w:proofErr w:type="gramEnd"/>
      <w:r w:rsidRPr="00A833A5">
        <w:rPr>
          <w:rFonts w:asciiTheme="majorHAnsi" w:hAnsiTheme="majorHAnsi" w:cs="Arial"/>
          <w:sz w:val="20"/>
          <w:szCs w:val="20"/>
        </w:rPr>
        <w:t xml:space="preserve"> – kanały wraz podsypką i </w:t>
      </w:r>
      <w:proofErr w:type="spellStart"/>
      <w:r w:rsidRPr="00A833A5">
        <w:rPr>
          <w:rFonts w:asciiTheme="majorHAnsi" w:hAnsiTheme="majorHAnsi" w:cs="Arial"/>
          <w:sz w:val="20"/>
          <w:szCs w:val="20"/>
        </w:rPr>
        <w:t>obsypką</w:t>
      </w:r>
      <w:proofErr w:type="spellEnd"/>
      <w:r w:rsidRPr="00A833A5">
        <w:rPr>
          <w:rFonts w:asciiTheme="majorHAnsi" w:hAnsiTheme="majorHAnsi" w:cs="Arial"/>
          <w:sz w:val="20"/>
          <w:szCs w:val="20"/>
        </w:rPr>
        <w:t xml:space="preserve"> oraz próbami </w:t>
      </w:r>
      <w:proofErr w:type="spellStart"/>
      <w:r w:rsidRPr="00A833A5">
        <w:rPr>
          <w:rFonts w:asciiTheme="majorHAnsi" w:hAnsiTheme="majorHAnsi" w:cs="Arial"/>
          <w:sz w:val="20"/>
          <w:szCs w:val="20"/>
        </w:rPr>
        <w:t>pomontażowymi</w:t>
      </w:r>
      <w:proofErr w:type="spellEnd"/>
      <w:r w:rsidRPr="00A833A5">
        <w:rPr>
          <w:rFonts w:asciiTheme="majorHAnsi" w:hAnsiTheme="majorHAnsi" w:cs="Arial"/>
          <w:sz w:val="20"/>
          <w:szCs w:val="20"/>
        </w:rPr>
        <w:t>, na podstawie pomiarów długości kanałów w terenie, z potrąceniem studni.</w:t>
      </w:r>
    </w:p>
    <w:p w:rsidR="001416FC" w:rsidRPr="00A833A5" w:rsidRDefault="001416FC" w:rsidP="0058455C">
      <w:pPr>
        <w:pStyle w:val="Akapitzlist"/>
        <w:numPr>
          <w:ilvl w:val="0"/>
          <w:numId w:val="6"/>
        </w:numPr>
        <w:spacing w:before="120" w:after="120" w:line="240" w:lineRule="auto"/>
        <w:ind w:left="568" w:hanging="284"/>
        <w:rPr>
          <w:rFonts w:asciiTheme="majorHAnsi" w:hAnsiTheme="majorHAnsi" w:cs="Arial"/>
          <w:sz w:val="20"/>
          <w:szCs w:val="20"/>
        </w:rPr>
      </w:pPr>
      <w:proofErr w:type="gramStart"/>
      <w:r w:rsidRPr="00A833A5">
        <w:rPr>
          <w:rFonts w:asciiTheme="majorHAnsi" w:hAnsiTheme="majorHAnsi" w:cs="Arial"/>
          <w:sz w:val="20"/>
          <w:szCs w:val="20"/>
        </w:rPr>
        <w:t>komplet</w:t>
      </w:r>
      <w:proofErr w:type="gramEnd"/>
      <w:r w:rsidRPr="00A833A5">
        <w:rPr>
          <w:rFonts w:asciiTheme="majorHAnsi" w:hAnsiTheme="majorHAnsi" w:cs="Arial"/>
          <w:sz w:val="20"/>
          <w:szCs w:val="20"/>
        </w:rPr>
        <w:t xml:space="preserve"> – studnie kanalizacyjne</w:t>
      </w:r>
      <w:r w:rsidR="00F20BC1">
        <w:rPr>
          <w:rFonts w:asciiTheme="majorHAnsi" w:hAnsiTheme="majorHAnsi" w:cs="Arial"/>
          <w:sz w:val="20"/>
          <w:szCs w:val="20"/>
        </w:rPr>
        <w:t>, wpusty deszczowe</w:t>
      </w:r>
      <w:r w:rsidRPr="00A833A5">
        <w:rPr>
          <w:rFonts w:asciiTheme="majorHAnsi" w:hAnsiTheme="majorHAnsi" w:cs="Arial"/>
          <w:sz w:val="20"/>
          <w:szCs w:val="20"/>
        </w:rPr>
        <w:t>.</w:t>
      </w:r>
    </w:p>
    <w:p w:rsidR="001416FC" w:rsidRPr="00363252" w:rsidRDefault="001416FC" w:rsidP="00363252">
      <w:pPr>
        <w:pStyle w:val="Nagwek2"/>
        <w:numPr>
          <w:ilvl w:val="0"/>
          <w:numId w:val="9"/>
        </w:numPr>
        <w:spacing w:before="120" w:after="120" w:line="240" w:lineRule="auto"/>
        <w:ind w:left="709" w:hanging="709"/>
        <w:rPr>
          <w:rFonts w:asciiTheme="majorHAnsi" w:hAnsiTheme="majorHAnsi" w:cs="Arial"/>
          <w:color w:val="auto"/>
          <w:sz w:val="24"/>
          <w:szCs w:val="22"/>
        </w:rPr>
      </w:pPr>
      <w:bookmarkStart w:id="44" w:name="_Toc453163155"/>
      <w:r w:rsidRPr="00363252">
        <w:rPr>
          <w:rFonts w:asciiTheme="majorHAnsi" w:hAnsiTheme="majorHAnsi" w:cs="Arial"/>
          <w:color w:val="auto"/>
          <w:sz w:val="24"/>
          <w:szCs w:val="22"/>
        </w:rPr>
        <w:t>ODBIÓR ROBÓT</w:t>
      </w:r>
      <w:bookmarkEnd w:id="44"/>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Ogólne wymagania w zakresie odbiorów robót podano w ST-00 Wymagania ogólne.</w:t>
      </w:r>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Odbiorowi robót zanikających podlegają elementy, które ulegają demontażowi przed zasypaniem wykopów i przywróceniem stanu pierwotnego. Odbiór robót zanikających i ulegających zakryciu polega na końcowej ocenie ilości i jakości wykonywanych Robót, które w dalszym procesie realizacji ulegną zakryciu. Odbiór takich robót będzie dokonany w czasie umożliwiającym wykonanie ewentualnych korekt i poprawek bez hamowania ogólnego postępu Robót.</w:t>
      </w:r>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 xml:space="preserve">Gotowość danej części Robót do odbioru zgłasza Wykonawca wpisem do Dziennika Budowy z jednoczesnym powiadomieniem Zamawiającego. Odbiór będzie przeprowadzony niezwłocznie, nie później jednak niż w ciągu 3 dni od daty zgłoszenia wpisem do Dziennika Budowy i powiadomienia o tym fakcie Zamawiającego. Jakość i ilość Robót zanikających i ulegających zakryciu ocenia Zamawiający na podstawie dokumentów zawierających komplet wyników badań i w oparciu o przeprowadzone </w:t>
      </w:r>
      <w:proofErr w:type="gramStart"/>
      <w:r w:rsidRPr="00A833A5">
        <w:rPr>
          <w:rFonts w:asciiTheme="majorHAnsi" w:hAnsiTheme="majorHAnsi" w:cs="Arial"/>
          <w:sz w:val="20"/>
          <w:szCs w:val="20"/>
        </w:rPr>
        <w:t>pomiary.</w:t>
      </w:r>
      <w:proofErr w:type="gramEnd"/>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 xml:space="preserve">Odbiory techniczne częściowe (Inspekcje) robót zanikających i ulegających zakryciu związanych z wykonaniem sieci kanalizacyjnych powinny być wykonane zgodnie z </w:t>
      </w:r>
      <w:r w:rsidR="00F20BC1">
        <w:rPr>
          <w:rFonts w:asciiTheme="majorHAnsi" w:hAnsiTheme="majorHAnsi" w:cs="Arial"/>
          <w:sz w:val="20"/>
          <w:szCs w:val="20"/>
        </w:rPr>
        <w:t xml:space="preserve">normą </w:t>
      </w:r>
      <w:r w:rsidRPr="00A833A5">
        <w:rPr>
          <w:rFonts w:asciiTheme="majorHAnsi" w:hAnsiTheme="majorHAnsi" w:cs="Arial"/>
          <w:sz w:val="20"/>
          <w:szCs w:val="20"/>
        </w:rPr>
        <w:t>PN-EN 1610 oraz wymaganiami podanymi w „Warunkach technicznych wykonania i odbioru sieci kanalizacyjnych”.</w:t>
      </w:r>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Odbiór techniczny końcowy sieci kanalizacyjnych należy wykonać zgodnie z wymaganiami podanymi w „Warunków technicznych wykonania i odbioru sieci kanalizacyjnych”.</w:t>
      </w:r>
    </w:p>
    <w:p w:rsidR="001416FC" w:rsidRPr="00363252" w:rsidRDefault="001416FC" w:rsidP="00363252">
      <w:pPr>
        <w:pStyle w:val="Nagwek2"/>
        <w:numPr>
          <w:ilvl w:val="0"/>
          <w:numId w:val="9"/>
        </w:numPr>
        <w:spacing w:before="120" w:after="120" w:line="240" w:lineRule="auto"/>
        <w:ind w:left="709" w:hanging="709"/>
        <w:rPr>
          <w:rFonts w:asciiTheme="majorHAnsi" w:hAnsiTheme="majorHAnsi" w:cs="Arial"/>
          <w:color w:val="auto"/>
          <w:sz w:val="24"/>
          <w:szCs w:val="22"/>
        </w:rPr>
      </w:pPr>
      <w:bookmarkStart w:id="45" w:name="_Toc453163156"/>
      <w:r w:rsidRPr="00363252">
        <w:rPr>
          <w:rFonts w:asciiTheme="majorHAnsi" w:hAnsiTheme="majorHAnsi" w:cs="Arial"/>
          <w:color w:val="auto"/>
          <w:sz w:val="24"/>
          <w:szCs w:val="22"/>
        </w:rPr>
        <w:t>PODSTAWA PŁATNOŚCI</w:t>
      </w:r>
      <w:bookmarkEnd w:id="45"/>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Ogólne wymagania dotyczące podstawy płatności podano w punkcie ST-00 Wymagania ogólne.</w:t>
      </w:r>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W cenach jednostkowych należy odpowiednio uwzględnić min. następujące koszty:</w:t>
      </w:r>
    </w:p>
    <w:p w:rsidR="001416FC" w:rsidRPr="00A833A5" w:rsidRDefault="001416FC" w:rsidP="00DB7A6F">
      <w:pPr>
        <w:pStyle w:val="Akapitzlist"/>
        <w:numPr>
          <w:ilvl w:val="0"/>
          <w:numId w:val="6"/>
        </w:numPr>
        <w:spacing w:before="120" w:after="120" w:line="240" w:lineRule="auto"/>
        <w:ind w:left="568" w:hanging="284"/>
        <w:contextualSpacing w:val="0"/>
        <w:rPr>
          <w:rFonts w:asciiTheme="majorHAnsi" w:hAnsiTheme="majorHAnsi" w:cs="Arial"/>
          <w:sz w:val="20"/>
          <w:szCs w:val="20"/>
        </w:rPr>
      </w:pPr>
      <w:proofErr w:type="gramStart"/>
      <w:r w:rsidRPr="00A833A5">
        <w:rPr>
          <w:rFonts w:asciiTheme="majorHAnsi" w:hAnsiTheme="majorHAnsi" w:cs="Arial"/>
          <w:sz w:val="20"/>
          <w:szCs w:val="20"/>
        </w:rPr>
        <w:t>zakup</w:t>
      </w:r>
      <w:proofErr w:type="gramEnd"/>
      <w:r w:rsidRPr="00A833A5">
        <w:rPr>
          <w:rFonts w:asciiTheme="majorHAnsi" w:hAnsiTheme="majorHAnsi" w:cs="Arial"/>
          <w:sz w:val="20"/>
          <w:szCs w:val="20"/>
        </w:rPr>
        <w:t xml:space="preserve">, załadunek, transport, rozładunek na Placu Budowy i składowanie wszystkich materiałów, instalacji i urządzeń niezbędnych do prawidłowego i kompletnego wykonania Robót zgodnie z Kontraktem, dokumentacją techniczną, Specyfikacjami Technicznymi i zasadami sztuki budowlanej, w tym materiałów bezpośrednio nie wymienionych w Przedmiarze Robót takich jak np.: stopnie </w:t>
      </w:r>
      <w:proofErr w:type="spellStart"/>
      <w:r w:rsidRPr="00A833A5">
        <w:rPr>
          <w:rFonts w:asciiTheme="majorHAnsi" w:hAnsiTheme="majorHAnsi" w:cs="Arial"/>
          <w:sz w:val="20"/>
          <w:szCs w:val="20"/>
        </w:rPr>
        <w:t>złazowe</w:t>
      </w:r>
      <w:proofErr w:type="spellEnd"/>
      <w:r w:rsidRPr="00A833A5">
        <w:rPr>
          <w:rFonts w:asciiTheme="majorHAnsi" w:hAnsiTheme="majorHAnsi" w:cs="Arial"/>
          <w:sz w:val="20"/>
          <w:szCs w:val="20"/>
        </w:rPr>
        <w:t xml:space="preserve">, włazy, materiał na podsypkę, obsypkę i zasypkę, przejścia szczelne, śruby, nakrętki, </w:t>
      </w:r>
      <w:r w:rsidRPr="00A833A5">
        <w:rPr>
          <w:rFonts w:asciiTheme="majorHAnsi" w:hAnsiTheme="majorHAnsi" w:cs="Arial"/>
          <w:sz w:val="20"/>
          <w:szCs w:val="20"/>
        </w:rPr>
        <w:lastRenderedPageBreak/>
        <w:t>podkładki, wkręty, kołki, łączniki, uszczelki, tuleje ochronne, materiały do spawania, klamry ciesielskie, drewno na stemple, woda do prób, materiały eksploatacyjne, farby, środki izolacyjne, smary, oleje i inne,</w:t>
      </w:r>
    </w:p>
    <w:p w:rsidR="001416FC" w:rsidRPr="00A833A5" w:rsidRDefault="001416FC" w:rsidP="00DB7A6F">
      <w:pPr>
        <w:pStyle w:val="Akapitzlist"/>
        <w:numPr>
          <w:ilvl w:val="0"/>
          <w:numId w:val="6"/>
        </w:numPr>
        <w:spacing w:before="120" w:after="120" w:line="240" w:lineRule="auto"/>
        <w:ind w:left="568" w:hanging="284"/>
        <w:contextualSpacing w:val="0"/>
        <w:rPr>
          <w:rFonts w:asciiTheme="majorHAnsi" w:hAnsiTheme="majorHAnsi" w:cs="Arial"/>
          <w:sz w:val="20"/>
          <w:szCs w:val="20"/>
        </w:rPr>
      </w:pPr>
      <w:proofErr w:type="gramStart"/>
      <w:r w:rsidRPr="00A833A5">
        <w:rPr>
          <w:rFonts w:asciiTheme="majorHAnsi" w:hAnsiTheme="majorHAnsi" w:cs="Arial"/>
          <w:sz w:val="20"/>
          <w:szCs w:val="20"/>
        </w:rPr>
        <w:t>wykonanie</w:t>
      </w:r>
      <w:proofErr w:type="gramEnd"/>
      <w:r w:rsidRPr="00A833A5">
        <w:rPr>
          <w:rFonts w:asciiTheme="majorHAnsi" w:hAnsiTheme="majorHAnsi" w:cs="Arial"/>
          <w:sz w:val="20"/>
          <w:szCs w:val="20"/>
        </w:rPr>
        <w:t xml:space="preserve"> wszelkich robót przygotowawczych i tymczasowych niezbędnych dla wykonania Robót zgodnie z Kontraktem,</w:t>
      </w:r>
    </w:p>
    <w:p w:rsidR="001416FC" w:rsidRPr="00A833A5" w:rsidRDefault="001416FC" w:rsidP="00DB7A6F">
      <w:pPr>
        <w:pStyle w:val="Akapitzlist"/>
        <w:numPr>
          <w:ilvl w:val="0"/>
          <w:numId w:val="6"/>
        </w:numPr>
        <w:spacing w:before="120" w:after="120" w:line="240" w:lineRule="auto"/>
        <w:ind w:left="568" w:hanging="284"/>
        <w:contextualSpacing w:val="0"/>
        <w:rPr>
          <w:rFonts w:asciiTheme="majorHAnsi" w:hAnsiTheme="majorHAnsi" w:cs="Arial"/>
          <w:sz w:val="20"/>
          <w:szCs w:val="20"/>
        </w:rPr>
      </w:pPr>
      <w:proofErr w:type="gramStart"/>
      <w:r w:rsidRPr="00A833A5">
        <w:rPr>
          <w:rFonts w:asciiTheme="majorHAnsi" w:hAnsiTheme="majorHAnsi" w:cs="Arial"/>
          <w:sz w:val="20"/>
          <w:szCs w:val="20"/>
        </w:rPr>
        <w:t>wykonanie</w:t>
      </w:r>
      <w:proofErr w:type="gramEnd"/>
      <w:r w:rsidRPr="00A833A5">
        <w:rPr>
          <w:rFonts w:asciiTheme="majorHAnsi" w:hAnsiTheme="majorHAnsi" w:cs="Arial"/>
          <w:sz w:val="20"/>
          <w:szCs w:val="20"/>
        </w:rPr>
        <w:t xml:space="preserve"> podłoża (podsypka, podłoże wzmocnione, </w:t>
      </w:r>
      <w:proofErr w:type="spellStart"/>
      <w:r w:rsidRPr="00A833A5">
        <w:rPr>
          <w:rFonts w:asciiTheme="majorHAnsi" w:hAnsiTheme="majorHAnsi" w:cs="Arial"/>
          <w:sz w:val="20"/>
          <w:szCs w:val="20"/>
        </w:rPr>
        <w:t>podbeton</w:t>
      </w:r>
      <w:proofErr w:type="spellEnd"/>
      <w:r w:rsidRPr="00A833A5">
        <w:rPr>
          <w:rFonts w:asciiTheme="majorHAnsi" w:hAnsiTheme="majorHAnsi" w:cs="Arial"/>
          <w:sz w:val="20"/>
          <w:szCs w:val="20"/>
        </w:rPr>
        <w:t xml:space="preserve"> itp.) rurociągów,</w:t>
      </w:r>
    </w:p>
    <w:p w:rsidR="001416FC" w:rsidRPr="00A833A5" w:rsidRDefault="001416FC" w:rsidP="00DB7A6F">
      <w:pPr>
        <w:pStyle w:val="Akapitzlist"/>
        <w:numPr>
          <w:ilvl w:val="0"/>
          <w:numId w:val="6"/>
        </w:numPr>
        <w:spacing w:before="120" w:after="120" w:line="240" w:lineRule="auto"/>
        <w:ind w:left="568" w:hanging="284"/>
        <w:contextualSpacing w:val="0"/>
        <w:rPr>
          <w:rFonts w:asciiTheme="majorHAnsi" w:hAnsiTheme="majorHAnsi" w:cs="Arial"/>
          <w:sz w:val="20"/>
          <w:szCs w:val="20"/>
        </w:rPr>
      </w:pPr>
      <w:proofErr w:type="gramStart"/>
      <w:r w:rsidRPr="00A833A5">
        <w:rPr>
          <w:rFonts w:asciiTheme="majorHAnsi" w:hAnsiTheme="majorHAnsi" w:cs="Arial"/>
          <w:sz w:val="20"/>
          <w:szCs w:val="20"/>
        </w:rPr>
        <w:t>montaże</w:t>
      </w:r>
      <w:proofErr w:type="gramEnd"/>
      <w:r w:rsidRPr="00A833A5">
        <w:rPr>
          <w:rFonts w:asciiTheme="majorHAnsi" w:hAnsiTheme="majorHAnsi" w:cs="Arial"/>
          <w:sz w:val="20"/>
          <w:szCs w:val="20"/>
        </w:rPr>
        <w:t xml:space="preserve"> kompletnej studni kanalizacyjnej zgodnie z wymaganiami niniejszej specyfikacji, (w tym wszystkich prefabrykowanych elementów betonowych i żelbetowych z fabrycznie osadzonymi przejściami szczelnymi, uszczelek, włazów, stopni </w:t>
      </w:r>
      <w:proofErr w:type="spellStart"/>
      <w:r w:rsidRPr="00A833A5">
        <w:rPr>
          <w:rFonts w:asciiTheme="majorHAnsi" w:hAnsiTheme="majorHAnsi" w:cs="Arial"/>
          <w:sz w:val="20"/>
          <w:szCs w:val="20"/>
        </w:rPr>
        <w:t>złazowych</w:t>
      </w:r>
      <w:proofErr w:type="spellEnd"/>
      <w:r w:rsidRPr="00A833A5">
        <w:rPr>
          <w:rFonts w:asciiTheme="majorHAnsi" w:hAnsiTheme="majorHAnsi" w:cs="Arial"/>
          <w:sz w:val="20"/>
          <w:szCs w:val="20"/>
        </w:rPr>
        <w:t xml:space="preserve"> itp.) wraz z wykonaniem podłoża,</w:t>
      </w:r>
    </w:p>
    <w:p w:rsidR="001416FC" w:rsidRPr="00A833A5" w:rsidRDefault="001416FC" w:rsidP="00DB7A6F">
      <w:pPr>
        <w:pStyle w:val="Akapitzlist"/>
        <w:numPr>
          <w:ilvl w:val="0"/>
          <w:numId w:val="6"/>
        </w:numPr>
        <w:spacing w:before="120" w:after="120" w:line="240" w:lineRule="auto"/>
        <w:ind w:left="568" w:hanging="284"/>
        <w:contextualSpacing w:val="0"/>
        <w:rPr>
          <w:rFonts w:asciiTheme="majorHAnsi" w:hAnsiTheme="majorHAnsi" w:cs="Arial"/>
          <w:sz w:val="20"/>
          <w:szCs w:val="20"/>
        </w:rPr>
      </w:pPr>
      <w:proofErr w:type="gramStart"/>
      <w:r w:rsidRPr="00A833A5">
        <w:rPr>
          <w:rFonts w:asciiTheme="majorHAnsi" w:hAnsiTheme="majorHAnsi" w:cs="Arial"/>
          <w:sz w:val="20"/>
          <w:szCs w:val="20"/>
        </w:rPr>
        <w:t>wykonania</w:t>
      </w:r>
      <w:proofErr w:type="gramEnd"/>
      <w:r w:rsidRPr="00A833A5">
        <w:rPr>
          <w:rFonts w:asciiTheme="majorHAnsi" w:hAnsiTheme="majorHAnsi" w:cs="Arial"/>
          <w:sz w:val="20"/>
          <w:szCs w:val="20"/>
        </w:rPr>
        <w:t xml:space="preserve"> włączenia przewodów kanalizacyjnych do przewodów istniejących i projektowanych,</w:t>
      </w:r>
    </w:p>
    <w:p w:rsidR="001416FC" w:rsidRPr="00A833A5" w:rsidRDefault="001416FC" w:rsidP="00DB7A6F">
      <w:pPr>
        <w:pStyle w:val="Akapitzlist"/>
        <w:numPr>
          <w:ilvl w:val="0"/>
          <w:numId w:val="6"/>
        </w:numPr>
        <w:spacing w:before="120" w:after="120" w:line="240" w:lineRule="auto"/>
        <w:ind w:left="568" w:hanging="284"/>
        <w:contextualSpacing w:val="0"/>
        <w:rPr>
          <w:rFonts w:asciiTheme="majorHAnsi" w:hAnsiTheme="majorHAnsi" w:cs="Arial"/>
          <w:sz w:val="20"/>
          <w:szCs w:val="20"/>
        </w:rPr>
      </w:pPr>
      <w:proofErr w:type="gramStart"/>
      <w:r w:rsidRPr="00A833A5">
        <w:rPr>
          <w:rFonts w:asciiTheme="majorHAnsi" w:hAnsiTheme="majorHAnsi" w:cs="Arial"/>
          <w:sz w:val="20"/>
          <w:szCs w:val="20"/>
        </w:rPr>
        <w:t>wykonania</w:t>
      </w:r>
      <w:proofErr w:type="gramEnd"/>
      <w:r w:rsidRPr="00A833A5">
        <w:rPr>
          <w:rFonts w:asciiTheme="majorHAnsi" w:hAnsiTheme="majorHAnsi" w:cs="Arial"/>
          <w:sz w:val="20"/>
          <w:szCs w:val="20"/>
        </w:rPr>
        <w:t xml:space="preserve"> wszelkich prac montażowych związanych z ułożeniem i podłączeniem przewodów,</w:t>
      </w:r>
    </w:p>
    <w:p w:rsidR="001416FC" w:rsidRPr="00A833A5" w:rsidRDefault="001416FC" w:rsidP="00DB7A6F">
      <w:pPr>
        <w:pStyle w:val="Akapitzlist"/>
        <w:numPr>
          <w:ilvl w:val="0"/>
          <w:numId w:val="6"/>
        </w:numPr>
        <w:spacing w:before="120" w:after="120" w:line="240" w:lineRule="auto"/>
        <w:ind w:left="568" w:hanging="284"/>
        <w:contextualSpacing w:val="0"/>
        <w:rPr>
          <w:rFonts w:asciiTheme="majorHAnsi" w:hAnsiTheme="majorHAnsi" w:cs="Arial"/>
          <w:sz w:val="20"/>
          <w:szCs w:val="20"/>
        </w:rPr>
      </w:pPr>
      <w:proofErr w:type="gramStart"/>
      <w:r w:rsidRPr="00A833A5">
        <w:rPr>
          <w:rFonts w:asciiTheme="majorHAnsi" w:hAnsiTheme="majorHAnsi" w:cs="Arial"/>
          <w:sz w:val="20"/>
          <w:szCs w:val="20"/>
        </w:rPr>
        <w:t>wykonania</w:t>
      </w:r>
      <w:proofErr w:type="gramEnd"/>
      <w:r w:rsidRPr="00A833A5">
        <w:rPr>
          <w:rFonts w:asciiTheme="majorHAnsi" w:hAnsiTheme="majorHAnsi" w:cs="Arial"/>
          <w:sz w:val="20"/>
          <w:szCs w:val="20"/>
        </w:rPr>
        <w:t xml:space="preserve"> </w:t>
      </w:r>
      <w:proofErr w:type="spellStart"/>
      <w:r w:rsidRPr="00A833A5">
        <w:rPr>
          <w:rFonts w:asciiTheme="majorHAnsi" w:hAnsiTheme="majorHAnsi" w:cs="Arial"/>
          <w:sz w:val="20"/>
          <w:szCs w:val="20"/>
        </w:rPr>
        <w:t>obsypki</w:t>
      </w:r>
      <w:proofErr w:type="spellEnd"/>
      <w:r w:rsidRPr="00A833A5">
        <w:rPr>
          <w:rFonts w:asciiTheme="majorHAnsi" w:hAnsiTheme="majorHAnsi" w:cs="Arial"/>
          <w:sz w:val="20"/>
          <w:szCs w:val="20"/>
        </w:rPr>
        <w:t xml:space="preserve"> i zasypki wstępnej przewodów,</w:t>
      </w:r>
    </w:p>
    <w:p w:rsidR="001416FC" w:rsidRPr="00A833A5" w:rsidRDefault="001416FC" w:rsidP="00DB7A6F">
      <w:pPr>
        <w:pStyle w:val="Akapitzlist"/>
        <w:numPr>
          <w:ilvl w:val="0"/>
          <w:numId w:val="6"/>
        </w:numPr>
        <w:spacing w:before="120" w:after="120" w:line="240" w:lineRule="auto"/>
        <w:ind w:left="568" w:hanging="284"/>
        <w:contextualSpacing w:val="0"/>
        <w:rPr>
          <w:rFonts w:asciiTheme="majorHAnsi" w:hAnsiTheme="majorHAnsi" w:cs="Arial"/>
          <w:sz w:val="20"/>
          <w:szCs w:val="20"/>
        </w:rPr>
      </w:pPr>
      <w:proofErr w:type="gramStart"/>
      <w:r w:rsidRPr="00A833A5">
        <w:rPr>
          <w:rFonts w:asciiTheme="majorHAnsi" w:hAnsiTheme="majorHAnsi" w:cs="Arial"/>
          <w:sz w:val="20"/>
          <w:szCs w:val="20"/>
        </w:rPr>
        <w:t>wykonania</w:t>
      </w:r>
      <w:proofErr w:type="gramEnd"/>
      <w:r w:rsidRPr="00A833A5">
        <w:rPr>
          <w:rFonts w:asciiTheme="majorHAnsi" w:hAnsiTheme="majorHAnsi" w:cs="Arial"/>
          <w:sz w:val="20"/>
          <w:szCs w:val="20"/>
        </w:rPr>
        <w:t xml:space="preserve"> izolacji powierzchni betonowych,</w:t>
      </w:r>
    </w:p>
    <w:p w:rsidR="001416FC" w:rsidRPr="00A833A5" w:rsidRDefault="001416FC" w:rsidP="00DB7A6F">
      <w:pPr>
        <w:pStyle w:val="Akapitzlist"/>
        <w:numPr>
          <w:ilvl w:val="0"/>
          <w:numId w:val="6"/>
        </w:numPr>
        <w:spacing w:before="120" w:after="120" w:line="240" w:lineRule="auto"/>
        <w:ind w:left="568" w:hanging="284"/>
        <w:contextualSpacing w:val="0"/>
        <w:rPr>
          <w:rFonts w:asciiTheme="majorHAnsi" w:hAnsiTheme="majorHAnsi" w:cs="Arial"/>
          <w:sz w:val="20"/>
          <w:szCs w:val="20"/>
        </w:rPr>
      </w:pPr>
      <w:proofErr w:type="gramStart"/>
      <w:r w:rsidRPr="00A833A5">
        <w:rPr>
          <w:rFonts w:asciiTheme="majorHAnsi" w:hAnsiTheme="majorHAnsi" w:cs="Arial"/>
          <w:sz w:val="20"/>
          <w:szCs w:val="20"/>
        </w:rPr>
        <w:t>wykonanie</w:t>
      </w:r>
      <w:proofErr w:type="gramEnd"/>
      <w:r w:rsidRPr="00A833A5">
        <w:rPr>
          <w:rFonts w:asciiTheme="majorHAnsi" w:hAnsiTheme="majorHAnsi" w:cs="Arial"/>
          <w:sz w:val="20"/>
          <w:szCs w:val="20"/>
        </w:rPr>
        <w:t xml:space="preserve"> przejść szczelnych,</w:t>
      </w:r>
    </w:p>
    <w:p w:rsidR="001416FC" w:rsidRPr="00A833A5" w:rsidRDefault="001416FC" w:rsidP="00DB7A6F">
      <w:pPr>
        <w:pStyle w:val="Akapitzlist"/>
        <w:numPr>
          <w:ilvl w:val="0"/>
          <w:numId w:val="6"/>
        </w:numPr>
        <w:spacing w:before="120" w:after="120" w:line="240" w:lineRule="auto"/>
        <w:ind w:left="568" w:hanging="284"/>
        <w:contextualSpacing w:val="0"/>
        <w:rPr>
          <w:rFonts w:asciiTheme="majorHAnsi" w:hAnsiTheme="majorHAnsi" w:cs="Arial"/>
          <w:sz w:val="20"/>
          <w:szCs w:val="20"/>
        </w:rPr>
      </w:pPr>
      <w:proofErr w:type="gramStart"/>
      <w:r w:rsidRPr="00A833A5">
        <w:rPr>
          <w:rFonts w:asciiTheme="majorHAnsi" w:hAnsiTheme="majorHAnsi" w:cs="Arial"/>
          <w:sz w:val="20"/>
          <w:szCs w:val="20"/>
        </w:rPr>
        <w:t>przywrócenia</w:t>
      </w:r>
      <w:proofErr w:type="gramEnd"/>
      <w:r w:rsidRPr="00A833A5">
        <w:rPr>
          <w:rFonts w:asciiTheme="majorHAnsi" w:hAnsiTheme="majorHAnsi" w:cs="Arial"/>
          <w:sz w:val="20"/>
          <w:szCs w:val="20"/>
        </w:rPr>
        <w:t xml:space="preserve"> powierzchni do stanu pierwotnego,</w:t>
      </w:r>
    </w:p>
    <w:p w:rsidR="001416FC" w:rsidRPr="00A833A5" w:rsidRDefault="001416FC" w:rsidP="00DB7A6F">
      <w:pPr>
        <w:pStyle w:val="Akapitzlist"/>
        <w:numPr>
          <w:ilvl w:val="0"/>
          <w:numId w:val="6"/>
        </w:numPr>
        <w:spacing w:before="120" w:after="120" w:line="240" w:lineRule="auto"/>
        <w:ind w:left="568" w:hanging="284"/>
        <w:contextualSpacing w:val="0"/>
        <w:rPr>
          <w:rFonts w:asciiTheme="majorHAnsi" w:hAnsiTheme="majorHAnsi" w:cs="Arial"/>
          <w:sz w:val="20"/>
          <w:szCs w:val="20"/>
        </w:rPr>
      </w:pPr>
      <w:proofErr w:type="gramStart"/>
      <w:r w:rsidRPr="00A833A5">
        <w:rPr>
          <w:rFonts w:asciiTheme="majorHAnsi" w:hAnsiTheme="majorHAnsi" w:cs="Arial"/>
          <w:sz w:val="20"/>
          <w:szCs w:val="20"/>
        </w:rPr>
        <w:t>wykonania</w:t>
      </w:r>
      <w:proofErr w:type="gramEnd"/>
      <w:r w:rsidRPr="00A833A5">
        <w:rPr>
          <w:rFonts w:asciiTheme="majorHAnsi" w:hAnsiTheme="majorHAnsi" w:cs="Arial"/>
          <w:sz w:val="20"/>
          <w:szCs w:val="20"/>
        </w:rPr>
        <w:t xml:space="preserve"> wszelkich kontroli, badań, pomiarów i prób zgodnie z niniejszą specyfikacją,</w:t>
      </w:r>
    </w:p>
    <w:p w:rsidR="001416FC" w:rsidRPr="00A833A5" w:rsidRDefault="001416FC" w:rsidP="00DB7A6F">
      <w:pPr>
        <w:pStyle w:val="Akapitzlist"/>
        <w:numPr>
          <w:ilvl w:val="0"/>
          <w:numId w:val="6"/>
        </w:numPr>
        <w:spacing w:before="120" w:after="120" w:line="240" w:lineRule="auto"/>
        <w:ind w:left="568" w:hanging="284"/>
        <w:contextualSpacing w:val="0"/>
        <w:rPr>
          <w:rFonts w:asciiTheme="majorHAnsi" w:hAnsiTheme="majorHAnsi" w:cs="Arial"/>
          <w:sz w:val="20"/>
          <w:szCs w:val="20"/>
        </w:rPr>
      </w:pPr>
      <w:proofErr w:type="gramStart"/>
      <w:r w:rsidRPr="00A833A5">
        <w:rPr>
          <w:rFonts w:asciiTheme="majorHAnsi" w:hAnsiTheme="majorHAnsi" w:cs="Arial"/>
          <w:sz w:val="20"/>
          <w:szCs w:val="20"/>
        </w:rPr>
        <w:t>uporządkowanie</w:t>
      </w:r>
      <w:proofErr w:type="gramEnd"/>
      <w:r w:rsidRPr="00A833A5">
        <w:rPr>
          <w:rFonts w:asciiTheme="majorHAnsi" w:hAnsiTheme="majorHAnsi" w:cs="Arial"/>
          <w:sz w:val="20"/>
          <w:szCs w:val="20"/>
        </w:rPr>
        <w:t xml:space="preserve"> placu budowy po zakończeniu robót,</w:t>
      </w:r>
    </w:p>
    <w:p w:rsidR="001416FC" w:rsidRPr="00A833A5" w:rsidRDefault="001416FC" w:rsidP="00DB7A6F">
      <w:pPr>
        <w:pStyle w:val="Akapitzlist"/>
        <w:numPr>
          <w:ilvl w:val="0"/>
          <w:numId w:val="6"/>
        </w:numPr>
        <w:spacing w:before="120" w:after="120" w:line="240" w:lineRule="auto"/>
        <w:ind w:left="568" w:hanging="284"/>
        <w:contextualSpacing w:val="0"/>
        <w:rPr>
          <w:rFonts w:asciiTheme="majorHAnsi" w:hAnsiTheme="majorHAnsi" w:cs="Arial"/>
          <w:sz w:val="20"/>
          <w:szCs w:val="20"/>
        </w:rPr>
      </w:pPr>
      <w:proofErr w:type="gramStart"/>
      <w:r w:rsidRPr="00A833A5">
        <w:rPr>
          <w:rFonts w:asciiTheme="majorHAnsi" w:hAnsiTheme="majorHAnsi" w:cs="Arial"/>
          <w:sz w:val="20"/>
          <w:szCs w:val="20"/>
        </w:rPr>
        <w:t>wykonanie</w:t>
      </w:r>
      <w:proofErr w:type="gramEnd"/>
      <w:r w:rsidRPr="00A833A5">
        <w:rPr>
          <w:rFonts w:asciiTheme="majorHAnsi" w:hAnsiTheme="majorHAnsi" w:cs="Arial"/>
          <w:sz w:val="20"/>
          <w:szCs w:val="20"/>
        </w:rPr>
        <w:t xml:space="preserve"> badań i odbiorów niezbędnych w celu uzyskania pozwolenia na użytkowanie.</w:t>
      </w:r>
    </w:p>
    <w:p w:rsidR="001416FC" w:rsidRPr="00363252" w:rsidRDefault="001416FC" w:rsidP="00363252">
      <w:pPr>
        <w:pStyle w:val="Nagwek2"/>
        <w:numPr>
          <w:ilvl w:val="0"/>
          <w:numId w:val="9"/>
        </w:numPr>
        <w:spacing w:before="120" w:after="120" w:line="240" w:lineRule="auto"/>
        <w:ind w:left="709" w:hanging="709"/>
        <w:rPr>
          <w:rFonts w:asciiTheme="majorHAnsi" w:hAnsiTheme="majorHAnsi" w:cs="Arial"/>
          <w:color w:val="auto"/>
          <w:sz w:val="24"/>
          <w:szCs w:val="22"/>
        </w:rPr>
      </w:pPr>
      <w:bookmarkStart w:id="46" w:name="_Toc453163157"/>
      <w:r w:rsidRPr="00363252">
        <w:rPr>
          <w:rFonts w:asciiTheme="majorHAnsi" w:hAnsiTheme="majorHAnsi" w:cs="Arial"/>
          <w:color w:val="auto"/>
          <w:sz w:val="24"/>
          <w:szCs w:val="22"/>
        </w:rPr>
        <w:t>PRZEPISY ZWIĄZANE</w:t>
      </w:r>
      <w:bookmarkEnd w:id="46"/>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PN-86-B-02480 Grunty budowlane. Określenia, symbole, podział i opisy gruntów.</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PN-81/B-03020 Grunty budowlane. Posadowienie bezpośrednie budowli. Obliczenia statyczne i projektowanie.</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PN-68/B-06050 Roboty ziemne budowlane. Wymagania w zakresie wykonania i badania przy odbiorze.</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BN-86/8971-81 Prefabrykaty budowlane z betonu. Kręgi betonowe i żelbetowe.</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PN-98/H-74086 Stopnie żeliwne do studzienek kontrolnych.</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PN-H-</w:t>
      </w:r>
      <w:proofErr w:type="gramStart"/>
      <w:r w:rsidRPr="00A833A5">
        <w:rPr>
          <w:rFonts w:asciiTheme="majorHAnsi" w:hAnsiTheme="majorHAnsi" w:cs="Arial"/>
          <w:sz w:val="20"/>
          <w:szCs w:val="20"/>
        </w:rPr>
        <w:t>74051:1994 Włazy</w:t>
      </w:r>
      <w:proofErr w:type="gramEnd"/>
      <w:r w:rsidRPr="00A833A5">
        <w:rPr>
          <w:rFonts w:asciiTheme="majorHAnsi" w:hAnsiTheme="majorHAnsi" w:cs="Arial"/>
          <w:sz w:val="20"/>
          <w:szCs w:val="20"/>
        </w:rPr>
        <w:t xml:space="preserve"> kanałowe. Ogólne wymagania i badania</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BN-83/8971-06.00 Rury i kształtki bezciśnieniowe. Ogólne wymagania i badania.</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PN-72/H-83104 Odlewy z żeliwa szarego. Tolerancje, wymiary, naddatki na obróbką skrawania i odchyłki masy.</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PN-92/B-10735 Kanalizacja. Przewody kanalizacyjne. Wymagania i badania przy odbiorze.</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PN-92/B-10727 Kanalizacja. Przewody kanalizacyjne na szkodach górniczych. Wymagania i badania przy odbiorze</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PN-92/B-10729 Kanalizacja. Studzienki kanalizacyjne.</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PN-87/B-010700 Sieć kanalizacyjna zewnętrzna. Obiekty i elementy wyposażenia. Terminologia.</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PN-93/H-74124 Zwieńczenia studzienek i wpustów kanalizacyjnych montowane w nawierzchniach użytkowanych przez pojazdy i pieszych. Zasady konstrukcji, badanie typu i znakowanie.</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PN-EN 13244 Systemy przewodów z tworzyw sztucznych do ciśnieniowych rurociągów do wody użytkowej i kanalizacji deszczowej oraz sanitarnej, układane pod ziemią i nad ziemią. Polietylen (PE).</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BN-83/8836-02 Przewody podziemne. Roboty ziemne. Wymagania i badania przy odbiorze.</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PN-88/B-06250 Beton zwykły.</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lastRenderedPageBreak/>
        <w:t>PN-90/B-14501 Zaprawy budowlane zwykłe.</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PN-88/B-32250 Materiały budowlane. Woda do betonów i zapraw.</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PN-79/B-06711 Kruszywa mineralne. Piaski do zapraw budowlanych.</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PN-87/B-01100 Kruszywa mineralne. Kruszywa skalne. Podział, nazwy i określenia.</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PN-86/B-06712 Kruszywa mineralne do betonu.</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PN-B-</w:t>
      </w:r>
      <w:proofErr w:type="gramStart"/>
      <w:r w:rsidRPr="00A833A5">
        <w:rPr>
          <w:rFonts w:asciiTheme="majorHAnsi" w:hAnsiTheme="majorHAnsi" w:cs="Arial"/>
          <w:sz w:val="20"/>
          <w:szCs w:val="20"/>
        </w:rPr>
        <w:t>19701:1997 Cement</w:t>
      </w:r>
      <w:proofErr w:type="gramEnd"/>
      <w:r w:rsidRPr="00A833A5">
        <w:rPr>
          <w:rFonts w:asciiTheme="majorHAnsi" w:hAnsiTheme="majorHAnsi" w:cs="Arial"/>
          <w:sz w:val="20"/>
          <w:szCs w:val="20"/>
        </w:rPr>
        <w:t>. Cement powszechnego użytku. Skład, wymagania i ocena zgodności.</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PN-86/B-01802 Antykorozyjne zabezpieczenia w budownictwie. Betonowe i żelbetowe. Nazwy i określenia.</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PN-80/B-01800 Antykorozyjne zabezpieczenia w budownictwie. Konstrukcje betonowe i żelbetowe. Klasyfikacja i określenie środowiska.</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 xml:space="preserve">BN-85/6753-02 Kity budowlane trwale plastyczne, olejowy i </w:t>
      </w:r>
      <w:proofErr w:type="spellStart"/>
      <w:r w:rsidRPr="00A833A5">
        <w:rPr>
          <w:rFonts w:asciiTheme="majorHAnsi" w:hAnsiTheme="majorHAnsi" w:cs="Arial"/>
          <w:sz w:val="20"/>
          <w:szCs w:val="20"/>
        </w:rPr>
        <w:t>połiestyrenowy</w:t>
      </w:r>
      <w:proofErr w:type="spellEnd"/>
      <w:r w:rsidRPr="00A833A5">
        <w:rPr>
          <w:rFonts w:asciiTheme="majorHAnsi" w:hAnsiTheme="majorHAnsi" w:cs="Arial"/>
          <w:sz w:val="20"/>
          <w:szCs w:val="20"/>
        </w:rPr>
        <w:t>.</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PN-74/B-24620 Lepik asfaltowy stosowany na zimno.</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PN-98/B-24622 Roztwór asfaltowy do gruntowania.</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PN-98/B-12037 Cegła kanalizacyjna.</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BN-77/8931-12 Oznaczenia wskaźnika zagęszczenia gruntu.</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BN-72/8932-01 Budowle drogowe i kolejowe. Roboty ziemne.</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KB4-4.12.1 (6) Studzienki kanalizacyjne połączeniowe.</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KB4-4.12.1 (7) Studzienki kanalizacyjne przelotowe.</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KB</w:t>
      </w:r>
      <w:proofErr w:type="gramStart"/>
      <w:r w:rsidRPr="00A833A5">
        <w:rPr>
          <w:rFonts w:asciiTheme="majorHAnsi" w:hAnsiTheme="majorHAnsi" w:cs="Arial"/>
          <w:sz w:val="20"/>
          <w:szCs w:val="20"/>
        </w:rPr>
        <w:t>4-4.12,1(9) Studzienki</w:t>
      </w:r>
      <w:proofErr w:type="gramEnd"/>
      <w:r w:rsidRPr="00A833A5">
        <w:rPr>
          <w:rFonts w:asciiTheme="majorHAnsi" w:hAnsiTheme="majorHAnsi" w:cs="Arial"/>
          <w:sz w:val="20"/>
          <w:szCs w:val="20"/>
        </w:rPr>
        <w:t xml:space="preserve"> kanalizacyjne spadowe.</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PZPN-EN 124 (Grupa Kat. ICS1306030) Zwieńczenia wpustów i studzienek kanalizacyjnych do nawierzchni dla ruchu pieszego i kołowego</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PN-EN</w:t>
      </w:r>
      <w:proofErr w:type="gramStart"/>
      <w:r w:rsidRPr="00A833A5">
        <w:rPr>
          <w:rFonts w:asciiTheme="majorHAnsi" w:hAnsiTheme="majorHAnsi" w:cs="Arial"/>
          <w:sz w:val="20"/>
          <w:szCs w:val="20"/>
        </w:rPr>
        <w:t xml:space="preserve"> 1610:2001 Budowa</w:t>
      </w:r>
      <w:proofErr w:type="gramEnd"/>
      <w:r w:rsidRPr="00A833A5">
        <w:rPr>
          <w:rFonts w:asciiTheme="majorHAnsi" w:hAnsiTheme="majorHAnsi" w:cs="Arial"/>
          <w:sz w:val="20"/>
          <w:szCs w:val="20"/>
        </w:rPr>
        <w:t xml:space="preserve"> i badanie przewodów kanalizacyjnych</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Warunki techniczne wykonania i odbioru robót budowlano-montażowych. Tom II. Instalacje sanitarne i przemysłowe. ARKADY-1987r.</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 xml:space="preserve">Rozporządzenie Rady Ministrów z dnia 30.09.1980 </w:t>
      </w:r>
      <w:proofErr w:type="gramStart"/>
      <w:r w:rsidRPr="00A833A5">
        <w:rPr>
          <w:rFonts w:asciiTheme="majorHAnsi" w:hAnsiTheme="majorHAnsi" w:cs="Arial"/>
          <w:sz w:val="20"/>
          <w:szCs w:val="20"/>
        </w:rPr>
        <w:t>w</w:t>
      </w:r>
      <w:proofErr w:type="gramEnd"/>
      <w:r w:rsidRPr="00A833A5">
        <w:rPr>
          <w:rFonts w:asciiTheme="majorHAnsi" w:hAnsiTheme="majorHAnsi" w:cs="Arial"/>
          <w:sz w:val="20"/>
          <w:szCs w:val="20"/>
        </w:rPr>
        <w:t xml:space="preserve"> sprawie ochrony środowiska przed odpadami i innymi zanieczyszczeniami oraz utrzymania czystości w miastach i wsiach (Dz. U. </w:t>
      </w:r>
      <w:proofErr w:type="gramStart"/>
      <w:r w:rsidRPr="00A833A5">
        <w:rPr>
          <w:rFonts w:asciiTheme="majorHAnsi" w:hAnsiTheme="majorHAnsi" w:cs="Arial"/>
          <w:sz w:val="20"/>
          <w:szCs w:val="20"/>
        </w:rPr>
        <w:t>nr</w:t>
      </w:r>
      <w:proofErr w:type="gramEnd"/>
      <w:r w:rsidRPr="00A833A5">
        <w:rPr>
          <w:rFonts w:asciiTheme="majorHAnsi" w:hAnsiTheme="majorHAnsi" w:cs="Arial"/>
          <w:sz w:val="20"/>
          <w:szCs w:val="20"/>
        </w:rPr>
        <w:t xml:space="preserve"> 24/80 poz. 91)</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Wymagania BHP w projektowaniu, rozruchu i eksploatacji obiektów i urządzeń wodnościekowych w gospodarce komunalnej. Wydawnictwo Centrum Techniki Budownictwa Komunalnego w Warszawie.</w:t>
      </w:r>
    </w:p>
    <w:p w:rsidR="001416FC" w:rsidRPr="00BF3FC6" w:rsidRDefault="001416FC" w:rsidP="00BF3FC6">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Rozporządzenie Ministra Infrastruktury w sprawie bezpieczeństwa i higieny pracy podczas wykonywania robót budowlanych Dz.U.2003</w:t>
      </w:r>
      <w:proofErr w:type="gramStart"/>
      <w:r w:rsidRPr="00A833A5">
        <w:rPr>
          <w:rFonts w:asciiTheme="majorHAnsi" w:hAnsiTheme="majorHAnsi" w:cs="Arial"/>
          <w:sz w:val="20"/>
          <w:szCs w:val="20"/>
        </w:rPr>
        <w:t>r</w:t>
      </w:r>
      <w:proofErr w:type="gramEnd"/>
      <w:r w:rsidRPr="00A833A5">
        <w:rPr>
          <w:rFonts w:asciiTheme="majorHAnsi" w:hAnsiTheme="majorHAnsi" w:cs="Arial"/>
          <w:sz w:val="20"/>
          <w:szCs w:val="20"/>
        </w:rPr>
        <w:t>. Nr 47, poz.401.</w:t>
      </w:r>
    </w:p>
    <w:sectPr w:rsidR="001416FC" w:rsidRPr="00BF3FC6" w:rsidSect="00A0216C">
      <w:footerReference w:type="default" r:id="rId7"/>
      <w:type w:val="continuous"/>
      <w:pgSz w:w="11906" w:h="16838"/>
      <w:pgMar w:top="1418" w:right="1418" w:bottom="1418" w:left="1418" w:header="62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680" w:rsidRDefault="00DA0680">
      <w:pPr>
        <w:spacing w:after="0" w:line="240" w:lineRule="auto"/>
      </w:pPr>
      <w:r>
        <w:separator/>
      </w:r>
    </w:p>
  </w:endnote>
  <w:endnote w:type="continuationSeparator" w:id="0">
    <w:p w:rsidR="00DA0680" w:rsidRDefault="00DA0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826" w:rsidRDefault="00DF2826">
    <w:pPr>
      <w:pStyle w:val="Stopka"/>
      <w:pBdr>
        <w:top w:val="double" w:sz="2" w:space="1" w:color="800000"/>
      </w:pBdr>
      <w:tabs>
        <w:tab w:val="right" w:pos="9072"/>
      </w:tabs>
      <w:rPr>
        <w:rFonts w:ascii="Arial" w:hAnsi="Arial" w:cs="Arial"/>
        <w:sz w:val="20"/>
        <w:szCs w:val="20"/>
      </w:rPr>
    </w:pPr>
  </w:p>
  <w:p w:rsidR="00DF2826" w:rsidRDefault="00DF2826" w:rsidP="00A833A5">
    <w:pPr>
      <w:pStyle w:val="Stopka"/>
      <w:pBdr>
        <w:top w:val="double" w:sz="2" w:space="1" w:color="800000"/>
      </w:pBdr>
      <w:tabs>
        <w:tab w:val="right" w:pos="9072"/>
      </w:tabs>
    </w:pPr>
    <w:r>
      <w:tab/>
    </w:r>
    <w:r w:rsidR="001C6998">
      <w:fldChar w:fldCharType="begin"/>
    </w:r>
    <w:r>
      <w:instrText xml:space="preserve"> PAGE </w:instrText>
    </w:r>
    <w:r w:rsidR="001C6998">
      <w:fldChar w:fldCharType="separate"/>
    </w:r>
    <w:r w:rsidR="00EE681E">
      <w:rPr>
        <w:noProof/>
      </w:rPr>
      <w:t>2</w:t>
    </w:r>
    <w:r w:rsidR="001C6998">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680" w:rsidRDefault="00DA0680">
      <w:pPr>
        <w:spacing w:after="0" w:line="240" w:lineRule="auto"/>
      </w:pPr>
      <w:r>
        <w:separator/>
      </w:r>
    </w:p>
  </w:footnote>
  <w:footnote w:type="continuationSeparator" w:id="0">
    <w:p w:rsidR="00DA0680" w:rsidRDefault="00DA06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068A37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69ECF91A"/>
    <w:lvl w:ilvl="0">
      <w:numFmt w:val="decimal"/>
      <w:lvlText w:val="*"/>
      <w:lvlJc w:val="left"/>
      <w:rPr>
        <w:rFonts w:cs="Times New Roman"/>
      </w:rPr>
    </w:lvl>
  </w:abstractNum>
  <w:abstractNum w:abstractNumId="2">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pStyle w:val="Nagwek5"/>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pStyle w:val="Nagwek7"/>
      <w:suff w:val="nothing"/>
      <w:lvlText w:val=""/>
      <w:lvlJc w:val="left"/>
      <w:pPr>
        <w:tabs>
          <w:tab w:val="num" w:pos="0"/>
        </w:tabs>
        <w:ind w:left="1296" w:hanging="1296"/>
      </w:pPr>
      <w:rPr>
        <w:rFonts w:cs="Times New Roman"/>
      </w:rPr>
    </w:lvl>
    <w:lvl w:ilvl="7">
      <w:start w:val="1"/>
      <w:numFmt w:val="none"/>
      <w:pStyle w:val="Nagwek8"/>
      <w:suff w:val="nothing"/>
      <w:lvlText w:val=""/>
      <w:lvlJc w:val="left"/>
      <w:pPr>
        <w:tabs>
          <w:tab w:val="num" w:pos="0"/>
        </w:tabs>
        <w:ind w:left="1440" w:hanging="1440"/>
      </w:pPr>
      <w:rPr>
        <w:rFonts w:cs="Times New Roman"/>
      </w:rPr>
    </w:lvl>
    <w:lvl w:ilvl="8">
      <w:start w:val="1"/>
      <w:numFmt w:val="none"/>
      <w:pStyle w:val="Nagwek9"/>
      <w:suff w:val="nothing"/>
      <w:lvlText w:val=""/>
      <w:lvlJc w:val="left"/>
      <w:pPr>
        <w:tabs>
          <w:tab w:val="num" w:pos="0"/>
        </w:tabs>
        <w:ind w:left="1584" w:hanging="1584"/>
      </w:pPr>
      <w:rPr>
        <w:rFonts w:cs="Times New Roman"/>
      </w:rPr>
    </w:lvl>
  </w:abstractNum>
  <w:abstractNum w:abstractNumId="3">
    <w:nsid w:val="00000002"/>
    <w:multiLevelType w:val="multilevel"/>
    <w:tmpl w:val="00000002"/>
    <w:name w:val="WW8Num1"/>
    <w:lvl w:ilvl="0">
      <w:start w:val="1"/>
      <w:numFmt w:val="none"/>
      <w:pStyle w:val="Nagwek10"/>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Wingdings 2" w:hAnsi="Wingdings 2"/>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Wingdings 2" w:hAnsi="Wingdings 2"/>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Wingdings 2" w:hAnsi="Wingdings 2"/>
        <w:sz w:val="18"/>
      </w:rPr>
    </w:lvl>
  </w:abstractNum>
  <w:abstractNum w:abstractNumId="6">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sz w:val="18"/>
      </w:rPr>
    </w:lvl>
    <w:lvl w:ilvl="1">
      <w:start w:val="1"/>
      <w:numFmt w:val="bullet"/>
      <w:lvlText w:val="◦"/>
      <w:lvlJc w:val="left"/>
      <w:pPr>
        <w:tabs>
          <w:tab w:val="num" w:pos="1080"/>
        </w:tabs>
        <w:ind w:left="1080" w:hanging="360"/>
      </w:pPr>
      <w:rPr>
        <w:rFonts w:ascii="OpenSymbol" w:eastAsia="Times New Roman"/>
        <w:sz w:val="18"/>
      </w:rPr>
    </w:lvl>
    <w:lvl w:ilvl="2">
      <w:start w:val="1"/>
      <w:numFmt w:val="bullet"/>
      <w:lvlText w:val="▪"/>
      <w:lvlJc w:val="left"/>
      <w:pPr>
        <w:tabs>
          <w:tab w:val="num" w:pos="1440"/>
        </w:tabs>
        <w:ind w:left="1440" w:hanging="360"/>
      </w:pPr>
      <w:rPr>
        <w:rFonts w:ascii="OpenSymbol" w:eastAsia="Times New Roman"/>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eastAsia="Times New Roman"/>
        <w:sz w:val="18"/>
      </w:rPr>
    </w:lvl>
    <w:lvl w:ilvl="5">
      <w:start w:val="1"/>
      <w:numFmt w:val="bullet"/>
      <w:lvlText w:val="▪"/>
      <w:lvlJc w:val="left"/>
      <w:pPr>
        <w:tabs>
          <w:tab w:val="num" w:pos="2520"/>
        </w:tabs>
        <w:ind w:left="2520" w:hanging="360"/>
      </w:pPr>
      <w:rPr>
        <w:rFonts w:ascii="OpenSymbol" w:eastAsia="Times New Roman"/>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eastAsia="Times New Roman"/>
        <w:sz w:val="18"/>
      </w:rPr>
    </w:lvl>
    <w:lvl w:ilvl="8">
      <w:start w:val="1"/>
      <w:numFmt w:val="bullet"/>
      <w:lvlText w:val="▪"/>
      <w:lvlJc w:val="left"/>
      <w:pPr>
        <w:tabs>
          <w:tab w:val="num" w:pos="3600"/>
        </w:tabs>
        <w:ind w:left="3600" w:hanging="360"/>
      </w:pPr>
      <w:rPr>
        <w:rFonts w:ascii="OpenSymbol" w:eastAsia="Times New Roman"/>
        <w:sz w:val="18"/>
      </w:rPr>
    </w:lvl>
  </w:abstractNum>
  <w:abstractNum w:abstractNumId="7">
    <w:nsid w:val="057A58C9"/>
    <w:multiLevelType w:val="hybridMultilevel"/>
    <w:tmpl w:val="BCDE0154"/>
    <w:lvl w:ilvl="0" w:tplc="FFFFFFFF">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6BF7CDB"/>
    <w:multiLevelType w:val="hybridMultilevel"/>
    <w:tmpl w:val="4FB65AA0"/>
    <w:lvl w:ilvl="0" w:tplc="1FECFDA6">
      <w:start w:val="1"/>
      <w:numFmt w:val="bullet"/>
      <w:lvlText w:val=""/>
      <w:lvlJc w:val="left"/>
      <w:pPr>
        <w:tabs>
          <w:tab w:val="num" w:pos="720"/>
        </w:tabs>
        <w:ind w:left="720" w:hanging="360"/>
      </w:pPr>
      <w:rPr>
        <w:rFonts w:ascii="Symbol" w:hAnsi="Symbol" w:hint="default"/>
      </w:rPr>
    </w:lvl>
    <w:lvl w:ilvl="1" w:tplc="4C7C9E3A" w:tentative="1">
      <w:start w:val="1"/>
      <w:numFmt w:val="bullet"/>
      <w:lvlText w:val="o"/>
      <w:lvlJc w:val="left"/>
      <w:pPr>
        <w:tabs>
          <w:tab w:val="num" w:pos="1440"/>
        </w:tabs>
        <w:ind w:left="1440" w:hanging="360"/>
      </w:pPr>
      <w:rPr>
        <w:rFonts w:ascii="Courier New" w:hAnsi="Courier New" w:hint="default"/>
      </w:rPr>
    </w:lvl>
    <w:lvl w:ilvl="2" w:tplc="A30C6C66" w:tentative="1">
      <w:start w:val="1"/>
      <w:numFmt w:val="bullet"/>
      <w:lvlText w:val=""/>
      <w:lvlJc w:val="left"/>
      <w:pPr>
        <w:tabs>
          <w:tab w:val="num" w:pos="2160"/>
        </w:tabs>
        <w:ind w:left="2160" w:hanging="360"/>
      </w:pPr>
      <w:rPr>
        <w:rFonts w:ascii="Wingdings" w:hAnsi="Wingdings" w:hint="default"/>
      </w:rPr>
    </w:lvl>
    <w:lvl w:ilvl="3" w:tplc="17522B72" w:tentative="1">
      <w:start w:val="1"/>
      <w:numFmt w:val="bullet"/>
      <w:lvlText w:val=""/>
      <w:lvlJc w:val="left"/>
      <w:pPr>
        <w:tabs>
          <w:tab w:val="num" w:pos="2880"/>
        </w:tabs>
        <w:ind w:left="2880" w:hanging="360"/>
      </w:pPr>
      <w:rPr>
        <w:rFonts w:ascii="Symbol" w:hAnsi="Symbol" w:hint="default"/>
      </w:rPr>
    </w:lvl>
    <w:lvl w:ilvl="4" w:tplc="2C681F8E" w:tentative="1">
      <w:start w:val="1"/>
      <w:numFmt w:val="bullet"/>
      <w:lvlText w:val="o"/>
      <w:lvlJc w:val="left"/>
      <w:pPr>
        <w:tabs>
          <w:tab w:val="num" w:pos="3600"/>
        </w:tabs>
        <w:ind w:left="3600" w:hanging="360"/>
      </w:pPr>
      <w:rPr>
        <w:rFonts w:ascii="Courier New" w:hAnsi="Courier New" w:hint="default"/>
      </w:rPr>
    </w:lvl>
    <w:lvl w:ilvl="5" w:tplc="0B307EE4" w:tentative="1">
      <w:start w:val="1"/>
      <w:numFmt w:val="bullet"/>
      <w:lvlText w:val=""/>
      <w:lvlJc w:val="left"/>
      <w:pPr>
        <w:tabs>
          <w:tab w:val="num" w:pos="4320"/>
        </w:tabs>
        <w:ind w:left="4320" w:hanging="360"/>
      </w:pPr>
      <w:rPr>
        <w:rFonts w:ascii="Wingdings" w:hAnsi="Wingdings" w:hint="default"/>
      </w:rPr>
    </w:lvl>
    <w:lvl w:ilvl="6" w:tplc="7B364C76" w:tentative="1">
      <w:start w:val="1"/>
      <w:numFmt w:val="bullet"/>
      <w:lvlText w:val=""/>
      <w:lvlJc w:val="left"/>
      <w:pPr>
        <w:tabs>
          <w:tab w:val="num" w:pos="5040"/>
        </w:tabs>
        <w:ind w:left="5040" w:hanging="360"/>
      </w:pPr>
      <w:rPr>
        <w:rFonts w:ascii="Symbol" w:hAnsi="Symbol" w:hint="default"/>
      </w:rPr>
    </w:lvl>
    <w:lvl w:ilvl="7" w:tplc="B3543330" w:tentative="1">
      <w:start w:val="1"/>
      <w:numFmt w:val="bullet"/>
      <w:lvlText w:val="o"/>
      <w:lvlJc w:val="left"/>
      <w:pPr>
        <w:tabs>
          <w:tab w:val="num" w:pos="5760"/>
        </w:tabs>
        <w:ind w:left="5760" w:hanging="360"/>
      </w:pPr>
      <w:rPr>
        <w:rFonts w:ascii="Courier New" w:hAnsi="Courier New" w:hint="default"/>
      </w:rPr>
    </w:lvl>
    <w:lvl w:ilvl="8" w:tplc="07408E86" w:tentative="1">
      <w:start w:val="1"/>
      <w:numFmt w:val="bullet"/>
      <w:lvlText w:val=""/>
      <w:lvlJc w:val="left"/>
      <w:pPr>
        <w:tabs>
          <w:tab w:val="num" w:pos="6480"/>
        </w:tabs>
        <w:ind w:left="6480" w:hanging="360"/>
      </w:pPr>
      <w:rPr>
        <w:rFonts w:ascii="Wingdings" w:hAnsi="Wingdings" w:hint="default"/>
      </w:rPr>
    </w:lvl>
  </w:abstractNum>
  <w:abstractNum w:abstractNumId="9">
    <w:nsid w:val="06D24388"/>
    <w:multiLevelType w:val="hybridMultilevel"/>
    <w:tmpl w:val="0950A76A"/>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
    <w:nsid w:val="0B602200"/>
    <w:multiLevelType w:val="hybridMultilevel"/>
    <w:tmpl w:val="355EBD0C"/>
    <w:lvl w:ilvl="0" w:tplc="FFFFFFFF">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DAE7007"/>
    <w:multiLevelType w:val="hybridMultilevel"/>
    <w:tmpl w:val="32AE9B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14C56B1"/>
    <w:multiLevelType w:val="multilevel"/>
    <w:tmpl w:val="6F76805E"/>
    <w:lvl w:ilvl="0">
      <w:start w:val="1"/>
      <w:numFmt w:val="decimal"/>
      <w:lvlText w:val="%1."/>
      <w:lvlJc w:val="left"/>
      <w:pPr>
        <w:ind w:left="414" w:hanging="360"/>
      </w:pPr>
      <w:rPr>
        <w:rFonts w:cs="Times New Roman" w:hint="default"/>
      </w:rPr>
    </w:lvl>
    <w:lvl w:ilvl="1">
      <w:start w:val="1"/>
      <w:numFmt w:val="decimal"/>
      <w:lvlText w:val="%1.%2."/>
      <w:lvlJc w:val="left"/>
      <w:pPr>
        <w:ind w:left="846" w:hanging="432"/>
      </w:pPr>
      <w:rPr>
        <w:rFonts w:cs="Times New Roman" w:hint="default"/>
      </w:rPr>
    </w:lvl>
    <w:lvl w:ilvl="2">
      <w:start w:val="1"/>
      <w:numFmt w:val="decimal"/>
      <w:lvlText w:val="%1.%2.%3."/>
      <w:lvlJc w:val="left"/>
      <w:pPr>
        <w:ind w:left="1278" w:hanging="504"/>
      </w:pPr>
      <w:rPr>
        <w:rFonts w:cs="Times New Roman" w:hint="default"/>
      </w:rPr>
    </w:lvl>
    <w:lvl w:ilvl="3">
      <w:start w:val="1"/>
      <w:numFmt w:val="decimal"/>
      <w:lvlText w:val="%1.%2.%3.%4."/>
      <w:lvlJc w:val="left"/>
      <w:pPr>
        <w:ind w:left="1782" w:hanging="648"/>
      </w:pPr>
      <w:rPr>
        <w:rFonts w:cs="Times New Roman" w:hint="default"/>
      </w:rPr>
    </w:lvl>
    <w:lvl w:ilvl="4">
      <w:start w:val="1"/>
      <w:numFmt w:val="decimal"/>
      <w:lvlText w:val="%1.%2.%3.%4.%5."/>
      <w:lvlJc w:val="left"/>
      <w:pPr>
        <w:ind w:left="2286" w:hanging="792"/>
      </w:pPr>
      <w:rPr>
        <w:rFonts w:cs="Times New Roman" w:hint="default"/>
      </w:rPr>
    </w:lvl>
    <w:lvl w:ilvl="5">
      <w:start w:val="1"/>
      <w:numFmt w:val="decimal"/>
      <w:lvlText w:val="%1.%2.%3.%4.%5.%6."/>
      <w:lvlJc w:val="left"/>
      <w:pPr>
        <w:ind w:left="2790" w:hanging="936"/>
      </w:pPr>
      <w:rPr>
        <w:rFonts w:cs="Times New Roman" w:hint="default"/>
      </w:rPr>
    </w:lvl>
    <w:lvl w:ilvl="6">
      <w:start w:val="1"/>
      <w:numFmt w:val="decimal"/>
      <w:lvlText w:val="%1.%2.%3.%4.%5.%6.%7."/>
      <w:lvlJc w:val="left"/>
      <w:pPr>
        <w:ind w:left="3294" w:hanging="1080"/>
      </w:pPr>
      <w:rPr>
        <w:rFonts w:cs="Times New Roman" w:hint="default"/>
      </w:rPr>
    </w:lvl>
    <w:lvl w:ilvl="7">
      <w:start w:val="1"/>
      <w:numFmt w:val="decimal"/>
      <w:lvlText w:val="%1.%2.%3.%4.%5.%6.%7.%8."/>
      <w:lvlJc w:val="left"/>
      <w:pPr>
        <w:ind w:left="3798" w:hanging="1224"/>
      </w:pPr>
      <w:rPr>
        <w:rFonts w:cs="Times New Roman" w:hint="default"/>
      </w:rPr>
    </w:lvl>
    <w:lvl w:ilvl="8">
      <w:start w:val="1"/>
      <w:numFmt w:val="decimal"/>
      <w:lvlText w:val="%1.%2.%3.%4.%5.%6.%7.%8.%9."/>
      <w:lvlJc w:val="left"/>
      <w:pPr>
        <w:ind w:left="4374" w:hanging="1440"/>
      </w:pPr>
      <w:rPr>
        <w:rFonts w:cs="Times New Roman" w:hint="default"/>
      </w:rPr>
    </w:lvl>
  </w:abstractNum>
  <w:abstractNum w:abstractNumId="13">
    <w:nsid w:val="127B262A"/>
    <w:multiLevelType w:val="hybridMultilevel"/>
    <w:tmpl w:val="B08097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17A70A12"/>
    <w:multiLevelType w:val="hybridMultilevel"/>
    <w:tmpl w:val="E8D4B58E"/>
    <w:lvl w:ilvl="0" w:tplc="1FECFDA6">
      <w:start w:val="1"/>
      <w:numFmt w:val="bullet"/>
      <w:lvlText w:val=""/>
      <w:lvlJc w:val="left"/>
      <w:pPr>
        <w:tabs>
          <w:tab w:val="num" w:pos="720"/>
        </w:tabs>
        <w:ind w:left="720" w:hanging="360"/>
      </w:pPr>
      <w:rPr>
        <w:rFonts w:ascii="Symbol" w:hAnsi="Symbol" w:hint="default"/>
      </w:rPr>
    </w:lvl>
    <w:lvl w:ilvl="1" w:tplc="DD7C9CFA" w:tentative="1">
      <w:start w:val="1"/>
      <w:numFmt w:val="bullet"/>
      <w:lvlText w:val="o"/>
      <w:lvlJc w:val="left"/>
      <w:pPr>
        <w:tabs>
          <w:tab w:val="num" w:pos="1440"/>
        </w:tabs>
        <w:ind w:left="1440" w:hanging="360"/>
      </w:pPr>
      <w:rPr>
        <w:rFonts w:ascii="Courier New" w:hAnsi="Courier New" w:hint="default"/>
      </w:rPr>
    </w:lvl>
    <w:lvl w:ilvl="2" w:tplc="8B00E750" w:tentative="1">
      <w:start w:val="1"/>
      <w:numFmt w:val="bullet"/>
      <w:lvlText w:val=""/>
      <w:lvlJc w:val="left"/>
      <w:pPr>
        <w:tabs>
          <w:tab w:val="num" w:pos="2160"/>
        </w:tabs>
        <w:ind w:left="2160" w:hanging="360"/>
      </w:pPr>
      <w:rPr>
        <w:rFonts w:ascii="Wingdings" w:hAnsi="Wingdings" w:hint="default"/>
      </w:rPr>
    </w:lvl>
    <w:lvl w:ilvl="3" w:tplc="99282976" w:tentative="1">
      <w:start w:val="1"/>
      <w:numFmt w:val="bullet"/>
      <w:lvlText w:val=""/>
      <w:lvlJc w:val="left"/>
      <w:pPr>
        <w:tabs>
          <w:tab w:val="num" w:pos="2880"/>
        </w:tabs>
        <w:ind w:left="2880" w:hanging="360"/>
      </w:pPr>
      <w:rPr>
        <w:rFonts w:ascii="Symbol" w:hAnsi="Symbol" w:hint="default"/>
      </w:rPr>
    </w:lvl>
    <w:lvl w:ilvl="4" w:tplc="F9001DE4" w:tentative="1">
      <w:start w:val="1"/>
      <w:numFmt w:val="bullet"/>
      <w:lvlText w:val="o"/>
      <w:lvlJc w:val="left"/>
      <w:pPr>
        <w:tabs>
          <w:tab w:val="num" w:pos="3600"/>
        </w:tabs>
        <w:ind w:left="3600" w:hanging="360"/>
      </w:pPr>
      <w:rPr>
        <w:rFonts w:ascii="Courier New" w:hAnsi="Courier New" w:hint="default"/>
      </w:rPr>
    </w:lvl>
    <w:lvl w:ilvl="5" w:tplc="F67EC4FC" w:tentative="1">
      <w:start w:val="1"/>
      <w:numFmt w:val="bullet"/>
      <w:lvlText w:val=""/>
      <w:lvlJc w:val="left"/>
      <w:pPr>
        <w:tabs>
          <w:tab w:val="num" w:pos="4320"/>
        </w:tabs>
        <w:ind w:left="4320" w:hanging="360"/>
      </w:pPr>
      <w:rPr>
        <w:rFonts w:ascii="Wingdings" w:hAnsi="Wingdings" w:hint="default"/>
      </w:rPr>
    </w:lvl>
    <w:lvl w:ilvl="6" w:tplc="AEBCF108" w:tentative="1">
      <w:start w:val="1"/>
      <w:numFmt w:val="bullet"/>
      <w:lvlText w:val=""/>
      <w:lvlJc w:val="left"/>
      <w:pPr>
        <w:tabs>
          <w:tab w:val="num" w:pos="5040"/>
        </w:tabs>
        <w:ind w:left="5040" w:hanging="360"/>
      </w:pPr>
      <w:rPr>
        <w:rFonts w:ascii="Symbol" w:hAnsi="Symbol" w:hint="default"/>
      </w:rPr>
    </w:lvl>
    <w:lvl w:ilvl="7" w:tplc="42984B90" w:tentative="1">
      <w:start w:val="1"/>
      <w:numFmt w:val="bullet"/>
      <w:lvlText w:val="o"/>
      <w:lvlJc w:val="left"/>
      <w:pPr>
        <w:tabs>
          <w:tab w:val="num" w:pos="5760"/>
        </w:tabs>
        <w:ind w:left="5760" w:hanging="360"/>
      </w:pPr>
      <w:rPr>
        <w:rFonts w:ascii="Courier New" w:hAnsi="Courier New" w:hint="default"/>
      </w:rPr>
    </w:lvl>
    <w:lvl w:ilvl="8" w:tplc="3288EA30" w:tentative="1">
      <w:start w:val="1"/>
      <w:numFmt w:val="bullet"/>
      <w:lvlText w:val=""/>
      <w:lvlJc w:val="left"/>
      <w:pPr>
        <w:tabs>
          <w:tab w:val="num" w:pos="6480"/>
        </w:tabs>
        <w:ind w:left="6480" w:hanging="360"/>
      </w:pPr>
      <w:rPr>
        <w:rFonts w:ascii="Wingdings" w:hAnsi="Wingdings" w:hint="default"/>
      </w:rPr>
    </w:lvl>
  </w:abstractNum>
  <w:abstractNum w:abstractNumId="15">
    <w:nsid w:val="1E414DC6"/>
    <w:multiLevelType w:val="hybridMultilevel"/>
    <w:tmpl w:val="C3042950"/>
    <w:lvl w:ilvl="0" w:tplc="1FECFDA6">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1F0F2E92"/>
    <w:multiLevelType w:val="multilevel"/>
    <w:tmpl w:val="0E6461AA"/>
    <w:lvl w:ilvl="0">
      <w:start w:val="1"/>
      <w:numFmt w:val="decimal"/>
      <w:lvlText w:val="%1."/>
      <w:lvlJc w:val="left"/>
      <w:pPr>
        <w:ind w:left="414" w:hanging="360"/>
      </w:pPr>
      <w:rPr>
        <w:rFonts w:cs="Times New Roman" w:hint="default"/>
      </w:rPr>
    </w:lvl>
    <w:lvl w:ilvl="1">
      <w:start w:val="1"/>
      <w:numFmt w:val="decimal"/>
      <w:lvlText w:val="%1.%2."/>
      <w:lvlJc w:val="left"/>
      <w:pPr>
        <w:ind w:left="846" w:hanging="432"/>
      </w:pPr>
      <w:rPr>
        <w:rFonts w:cs="Times New Roman" w:hint="default"/>
      </w:rPr>
    </w:lvl>
    <w:lvl w:ilvl="2">
      <w:start w:val="1"/>
      <w:numFmt w:val="decimal"/>
      <w:lvlText w:val="%1.%2.%3."/>
      <w:lvlJc w:val="left"/>
      <w:pPr>
        <w:ind w:left="1278" w:hanging="504"/>
      </w:pPr>
      <w:rPr>
        <w:rFonts w:cs="Times New Roman" w:hint="default"/>
      </w:rPr>
    </w:lvl>
    <w:lvl w:ilvl="3">
      <w:start w:val="1"/>
      <w:numFmt w:val="decimal"/>
      <w:lvlText w:val="%1.%2.%3.%4."/>
      <w:lvlJc w:val="left"/>
      <w:pPr>
        <w:ind w:left="1782" w:hanging="648"/>
      </w:pPr>
      <w:rPr>
        <w:rFonts w:cs="Times New Roman" w:hint="default"/>
      </w:rPr>
    </w:lvl>
    <w:lvl w:ilvl="4">
      <w:start w:val="1"/>
      <w:numFmt w:val="decimal"/>
      <w:lvlText w:val="%1.%2.%3.%4.%5."/>
      <w:lvlJc w:val="left"/>
      <w:pPr>
        <w:ind w:left="2286" w:hanging="792"/>
      </w:pPr>
      <w:rPr>
        <w:rFonts w:cs="Times New Roman" w:hint="default"/>
      </w:rPr>
    </w:lvl>
    <w:lvl w:ilvl="5">
      <w:start w:val="1"/>
      <w:numFmt w:val="decimal"/>
      <w:lvlText w:val="%1.%2.%3.%4.%5.%6."/>
      <w:lvlJc w:val="left"/>
      <w:pPr>
        <w:ind w:left="2790" w:hanging="936"/>
      </w:pPr>
      <w:rPr>
        <w:rFonts w:cs="Times New Roman" w:hint="default"/>
      </w:rPr>
    </w:lvl>
    <w:lvl w:ilvl="6">
      <w:start w:val="1"/>
      <w:numFmt w:val="decimal"/>
      <w:lvlText w:val="%1.%2.%3.%4.%5.%6.%7."/>
      <w:lvlJc w:val="left"/>
      <w:pPr>
        <w:ind w:left="3294" w:hanging="1080"/>
      </w:pPr>
      <w:rPr>
        <w:rFonts w:cs="Times New Roman" w:hint="default"/>
      </w:rPr>
    </w:lvl>
    <w:lvl w:ilvl="7">
      <w:start w:val="1"/>
      <w:numFmt w:val="decimal"/>
      <w:lvlText w:val="%1.%2.%3.%4.%5.%6.%7.%8."/>
      <w:lvlJc w:val="left"/>
      <w:pPr>
        <w:ind w:left="3798" w:hanging="1224"/>
      </w:pPr>
      <w:rPr>
        <w:rFonts w:cs="Times New Roman" w:hint="default"/>
      </w:rPr>
    </w:lvl>
    <w:lvl w:ilvl="8">
      <w:start w:val="1"/>
      <w:numFmt w:val="decimal"/>
      <w:lvlText w:val="%1.%2.%3.%4.%5.%6.%7.%8.%9."/>
      <w:lvlJc w:val="left"/>
      <w:pPr>
        <w:ind w:left="4374" w:hanging="1440"/>
      </w:pPr>
      <w:rPr>
        <w:rFonts w:cs="Times New Roman" w:hint="default"/>
      </w:rPr>
    </w:lvl>
  </w:abstractNum>
  <w:abstractNum w:abstractNumId="17">
    <w:nsid w:val="23C27BA1"/>
    <w:multiLevelType w:val="hybridMultilevel"/>
    <w:tmpl w:val="3E7207B2"/>
    <w:lvl w:ilvl="0" w:tplc="FFFFFFFF">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A746CBD"/>
    <w:multiLevelType w:val="hybridMultilevel"/>
    <w:tmpl w:val="A42E1006"/>
    <w:lvl w:ilvl="0" w:tplc="FFFFFFFF">
      <w:start w:val="3"/>
      <w:numFmt w:val="bullet"/>
      <w:lvlText w:val="-"/>
      <w:lvlJc w:val="left"/>
      <w:pPr>
        <w:tabs>
          <w:tab w:val="num" w:pos="1815"/>
        </w:tabs>
        <w:ind w:left="1815" w:hanging="680"/>
      </w:pPr>
      <w:rPr>
        <w:rFonts w:hint="default"/>
      </w:rPr>
    </w:lvl>
    <w:lvl w:ilvl="1" w:tplc="3A567016">
      <w:start w:val="1"/>
      <w:numFmt w:val="bullet"/>
      <w:lvlText w:val=""/>
      <w:lvlJc w:val="left"/>
      <w:pPr>
        <w:tabs>
          <w:tab w:val="num" w:pos="1724"/>
        </w:tabs>
        <w:ind w:left="1724" w:hanging="360"/>
      </w:pPr>
      <w:rPr>
        <w:rFonts w:ascii="Symbol" w:hAnsi="Symbol" w:hint="default"/>
      </w:rPr>
    </w:lvl>
    <w:lvl w:ilvl="2" w:tplc="FFFFFFFF">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9">
    <w:nsid w:val="2C5625FC"/>
    <w:multiLevelType w:val="hybridMultilevel"/>
    <w:tmpl w:val="BE60EDE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D77DFF"/>
    <w:multiLevelType w:val="hybridMultilevel"/>
    <w:tmpl w:val="67C0B096"/>
    <w:lvl w:ilvl="0" w:tplc="0415000B">
      <w:start w:val="1"/>
      <w:numFmt w:val="bullet"/>
      <w:lvlText w:val=""/>
      <w:lvlJc w:val="left"/>
      <w:pPr>
        <w:tabs>
          <w:tab w:val="num" w:pos="1146"/>
        </w:tabs>
        <w:ind w:left="1146" w:hanging="360"/>
      </w:pPr>
      <w:rPr>
        <w:rFonts w:ascii="Wingdings" w:hAnsi="Wingdings" w:hint="default"/>
      </w:rPr>
    </w:lvl>
    <w:lvl w:ilvl="1" w:tplc="04150003">
      <w:start w:val="1"/>
      <w:numFmt w:val="bullet"/>
      <w:lvlText w:val="o"/>
      <w:lvlJc w:val="left"/>
      <w:pPr>
        <w:tabs>
          <w:tab w:val="num" w:pos="1866"/>
        </w:tabs>
        <w:ind w:left="1866" w:hanging="360"/>
      </w:pPr>
      <w:rPr>
        <w:rFonts w:ascii="Courier New" w:hAnsi="Courier New" w:hint="default"/>
      </w:rPr>
    </w:lvl>
    <w:lvl w:ilvl="2" w:tplc="3A54F17E">
      <w:start w:val="1"/>
      <w:numFmt w:val="bullet"/>
      <w:lvlText w:val=""/>
      <w:lvlJc w:val="left"/>
      <w:pPr>
        <w:tabs>
          <w:tab w:val="num" w:pos="2586"/>
        </w:tabs>
        <w:ind w:left="2586" w:hanging="360"/>
      </w:pPr>
      <w:rPr>
        <w:rFonts w:ascii="Symbol" w:hAnsi="Symbol"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1">
    <w:nsid w:val="32C26EE4"/>
    <w:multiLevelType w:val="multilevel"/>
    <w:tmpl w:val="6CD837E2"/>
    <w:lvl w:ilvl="0">
      <w:start w:val="1"/>
      <w:numFmt w:val="decimal"/>
      <w:lvlText w:val="%1."/>
      <w:lvlJc w:val="left"/>
      <w:pPr>
        <w:ind w:left="414" w:hanging="360"/>
      </w:pPr>
      <w:rPr>
        <w:rFonts w:cs="Times New Roman" w:hint="default"/>
      </w:rPr>
    </w:lvl>
    <w:lvl w:ilvl="1">
      <w:start w:val="1"/>
      <w:numFmt w:val="decimal"/>
      <w:lvlText w:val="%1.%2."/>
      <w:lvlJc w:val="left"/>
      <w:pPr>
        <w:ind w:left="846" w:hanging="432"/>
      </w:pPr>
      <w:rPr>
        <w:rFonts w:cs="Times New Roman" w:hint="default"/>
      </w:rPr>
    </w:lvl>
    <w:lvl w:ilvl="2">
      <w:start w:val="1"/>
      <w:numFmt w:val="decimal"/>
      <w:lvlText w:val="%1.%2.%3."/>
      <w:lvlJc w:val="left"/>
      <w:pPr>
        <w:ind w:left="1278" w:hanging="504"/>
      </w:pPr>
      <w:rPr>
        <w:rFonts w:cs="Times New Roman" w:hint="default"/>
      </w:rPr>
    </w:lvl>
    <w:lvl w:ilvl="3">
      <w:start w:val="1"/>
      <w:numFmt w:val="decimal"/>
      <w:lvlText w:val="%1.%2.%3.%4."/>
      <w:lvlJc w:val="left"/>
      <w:pPr>
        <w:ind w:left="1782" w:hanging="648"/>
      </w:pPr>
      <w:rPr>
        <w:rFonts w:cs="Times New Roman" w:hint="default"/>
      </w:rPr>
    </w:lvl>
    <w:lvl w:ilvl="4">
      <w:start w:val="1"/>
      <w:numFmt w:val="decimal"/>
      <w:lvlText w:val="%1.%2.%3.%4.%5."/>
      <w:lvlJc w:val="left"/>
      <w:pPr>
        <w:ind w:left="2286" w:hanging="792"/>
      </w:pPr>
      <w:rPr>
        <w:rFonts w:cs="Times New Roman" w:hint="default"/>
      </w:rPr>
    </w:lvl>
    <w:lvl w:ilvl="5">
      <w:start w:val="1"/>
      <w:numFmt w:val="decimal"/>
      <w:lvlText w:val="%1.%2.%3.%4.%5.%6."/>
      <w:lvlJc w:val="left"/>
      <w:pPr>
        <w:ind w:left="2790" w:hanging="936"/>
      </w:pPr>
      <w:rPr>
        <w:rFonts w:cs="Times New Roman" w:hint="default"/>
      </w:rPr>
    </w:lvl>
    <w:lvl w:ilvl="6">
      <w:start w:val="1"/>
      <w:numFmt w:val="decimal"/>
      <w:lvlText w:val="%1.%2.%3.%4.%5.%6.%7."/>
      <w:lvlJc w:val="left"/>
      <w:pPr>
        <w:ind w:left="3294" w:hanging="1080"/>
      </w:pPr>
      <w:rPr>
        <w:rFonts w:cs="Times New Roman" w:hint="default"/>
      </w:rPr>
    </w:lvl>
    <w:lvl w:ilvl="7">
      <w:start w:val="1"/>
      <w:numFmt w:val="decimal"/>
      <w:lvlText w:val="%1.%2.%3.%4.%5.%6.%7.%8."/>
      <w:lvlJc w:val="left"/>
      <w:pPr>
        <w:ind w:left="3798" w:hanging="1224"/>
      </w:pPr>
      <w:rPr>
        <w:rFonts w:cs="Times New Roman" w:hint="default"/>
      </w:rPr>
    </w:lvl>
    <w:lvl w:ilvl="8">
      <w:start w:val="1"/>
      <w:numFmt w:val="decimal"/>
      <w:lvlText w:val="%1.%2.%3.%4.%5.%6.%7.%8.%9."/>
      <w:lvlJc w:val="left"/>
      <w:pPr>
        <w:ind w:left="4374" w:hanging="1440"/>
      </w:pPr>
      <w:rPr>
        <w:rFonts w:cs="Times New Roman" w:hint="default"/>
      </w:rPr>
    </w:lvl>
  </w:abstractNum>
  <w:abstractNum w:abstractNumId="22">
    <w:nsid w:val="333A0770"/>
    <w:multiLevelType w:val="hybridMultilevel"/>
    <w:tmpl w:val="66BEF244"/>
    <w:lvl w:ilvl="0" w:tplc="1FECFDA6">
      <w:start w:val="1"/>
      <w:numFmt w:val="bullet"/>
      <w:lvlText w:val=""/>
      <w:lvlJc w:val="left"/>
      <w:pPr>
        <w:tabs>
          <w:tab w:val="num" w:pos="720"/>
        </w:tabs>
        <w:ind w:left="720" w:hanging="360"/>
      </w:pPr>
      <w:rPr>
        <w:rFonts w:ascii="Symbol" w:hAnsi="Symbol" w:hint="default"/>
      </w:rPr>
    </w:lvl>
    <w:lvl w:ilvl="1" w:tplc="B05C6398" w:tentative="1">
      <w:start w:val="1"/>
      <w:numFmt w:val="bullet"/>
      <w:lvlText w:val="o"/>
      <w:lvlJc w:val="left"/>
      <w:pPr>
        <w:tabs>
          <w:tab w:val="num" w:pos="1440"/>
        </w:tabs>
        <w:ind w:left="1440" w:hanging="360"/>
      </w:pPr>
      <w:rPr>
        <w:rFonts w:ascii="Courier New" w:hAnsi="Courier New" w:hint="default"/>
      </w:rPr>
    </w:lvl>
    <w:lvl w:ilvl="2" w:tplc="3F0AB140" w:tentative="1">
      <w:start w:val="1"/>
      <w:numFmt w:val="bullet"/>
      <w:lvlText w:val=""/>
      <w:lvlJc w:val="left"/>
      <w:pPr>
        <w:tabs>
          <w:tab w:val="num" w:pos="2160"/>
        </w:tabs>
        <w:ind w:left="2160" w:hanging="360"/>
      </w:pPr>
      <w:rPr>
        <w:rFonts w:ascii="Wingdings" w:hAnsi="Wingdings" w:hint="default"/>
      </w:rPr>
    </w:lvl>
    <w:lvl w:ilvl="3" w:tplc="5534FE08" w:tentative="1">
      <w:start w:val="1"/>
      <w:numFmt w:val="bullet"/>
      <w:lvlText w:val=""/>
      <w:lvlJc w:val="left"/>
      <w:pPr>
        <w:tabs>
          <w:tab w:val="num" w:pos="2880"/>
        </w:tabs>
        <w:ind w:left="2880" w:hanging="360"/>
      </w:pPr>
      <w:rPr>
        <w:rFonts w:ascii="Symbol" w:hAnsi="Symbol" w:hint="default"/>
      </w:rPr>
    </w:lvl>
    <w:lvl w:ilvl="4" w:tplc="43660A22" w:tentative="1">
      <w:start w:val="1"/>
      <w:numFmt w:val="bullet"/>
      <w:lvlText w:val="o"/>
      <w:lvlJc w:val="left"/>
      <w:pPr>
        <w:tabs>
          <w:tab w:val="num" w:pos="3600"/>
        </w:tabs>
        <w:ind w:left="3600" w:hanging="360"/>
      </w:pPr>
      <w:rPr>
        <w:rFonts w:ascii="Courier New" w:hAnsi="Courier New" w:hint="default"/>
      </w:rPr>
    </w:lvl>
    <w:lvl w:ilvl="5" w:tplc="17E6165C" w:tentative="1">
      <w:start w:val="1"/>
      <w:numFmt w:val="bullet"/>
      <w:lvlText w:val=""/>
      <w:lvlJc w:val="left"/>
      <w:pPr>
        <w:tabs>
          <w:tab w:val="num" w:pos="4320"/>
        </w:tabs>
        <w:ind w:left="4320" w:hanging="360"/>
      </w:pPr>
      <w:rPr>
        <w:rFonts w:ascii="Wingdings" w:hAnsi="Wingdings" w:hint="default"/>
      </w:rPr>
    </w:lvl>
    <w:lvl w:ilvl="6" w:tplc="40F8E90E" w:tentative="1">
      <w:start w:val="1"/>
      <w:numFmt w:val="bullet"/>
      <w:lvlText w:val=""/>
      <w:lvlJc w:val="left"/>
      <w:pPr>
        <w:tabs>
          <w:tab w:val="num" w:pos="5040"/>
        </w:tabs>
        <w:ind w:left="5040" w:hanging="360"/>
      </w:pPr>
      <w:rPr>
        <w:rFonts w:ascii="Symbol" w:hAnsi="Symbol" w:hint="default"/>
      </w:rPr>
    </w:lvl>
    <w:lvl w:ilvl="7" w:tplc="5A501992" w:tentative="1">
      <w:start w:val="1"/>
      <w:numFmt w:val="bullet"/>
      <w:lvlText w:val="o"/>
      <w:lvlJc w:val="left"/>
      <w:pPr>
        <w:tabs>
          <w:tab w:val="num" w:pos="5760"/>
        </w:tabs>
        <w:ind w:left="5760" w:hanging="360"/>
      </w:pPr>
      <w:rPr>
        <w:rFonts w:ascii="Courier New" w:hAnsi="Courier New" w:hint="default"/>
      </w:rPr>
    </w:lvl>
    <w:lvl w:ilvl="8" w:tplc="6D4099DE" w:tentative="1">
      <w:start w:val="1"/>
      <w:numFmt w:val="bullet"/>
      <w:lvlText w:val=""/>
      <w:lvlJc w:val="left"/>
      <w:pPr>
        <w:tabs>
          <w:tab w:val="num" w:pos="6480"/>
        </w:tabs>
        <w:ind w:left="6480" w:hanging="360"/>
      </w:pPr>
      <w:rPr>
        <w:rFonts w:ascii="Wingdings" w:hAnsi="Wingdings" w:hint="default"/>
      </w:rPr>
    </w:lvl>
  </w:abstractNum>
  <w:abstractNum w:abstractNumId="23">
    <w:nsid w:val="38181CEE"/>
    <w:multiLevelType w:val="multilevel"/>
    <w:tmpl w:val="0415001F"/>
    <w:lvl w:ilvl="0">
      <w:start w:val="1"/>
      <w:numFmt w:val="decimal"/>
      <w:lvlText w:val="%1."/>
      <w:lvlJc w:val="left"/>
      <w:pPr>
        <w:ind w:left="414" w:hanging="360"/>
      </w:pPr>
      <w:rPr>
        <w:rFonts w:cs="Times New Roman"/>
      </w:rPr>
    </w:lvl>
    <w:lvl w:ilvl="1">
      <w:start w:val="1"/>
      <w:numFmt w:val="decimal"/>
      <w:lvlText w:val="%1.%2."/>
      <w:lvlJc w:val="left"/>
      <w:pPr>
        <w:ind w:left="846" w:hanging="432"/>
      </w:pPr>
      <w:rPr>
        <w:rFonts w:cs="Times New Roman"/>
      </w:rPr>
    </w:lvl>
    <w:lvl w:ilvl="2">
      <w:start w:val="1"/>
      <w:numFmt w:val="decimal"/>
      <w:lvlText w:val="%1.%2.%3."/>
      <w:lvlJc w:val="left"/>
      <w:pPr>
        <w:ind w:left="1278" w:hanging="504"/>
      </w:pPr>
      <w:rPr>
        <w:rFonts w:cs="Times New Roman"/>
      </w:rPr>
    </w:lvl>
    <w:lvl w:ilvl="3">
      <w:start w:val="1"/>
      <w:numFmt w:val="decimal"/>
      <w:lvlText w:val="%1.%2.%3.%4."/>
      <w:lvlJc w:val="left"/>
      <w:pPr>
        <w:ind w:left="1782" w:hanging="648"/>
      </w:pPr>
      <w:rPr>
        <w:rFonts w:cs="Times New Roman"/>
      </w:rPr>
    </w:lvl>
    <w:lvl w:ilvl="4">
      <w:start w:val="1"/>
      <w:numFmt w:val="decimal"/>
      <w:lvlText w:val="%1.%2.%3.%4.%5."/>
      <w:lvlJc w:val="left"/>
      <w:pPr>
        <w:ind w:left="2286" w:hanging="792"/>
      </w:pPr>
      <w:rPr>
        <w:rFonts w:cs="Times New Roman"/>
      </w:rPr>
    </w:lvl>
    <w:lvl w:ilvl="5">
      <w:start w:val="1"/>
      <w:numFmt w:val="decimal"/>
      <w:lvlText w:val="%1.%2.%3.%4.%5.%6."/>
      <w:lvlJc w:val="left"/>
      <w:pPr>
        <w:ind w:left="2790" w:hanging="936"/>
      </w:pPr>
      <w:rPr>
        <w:rFonts w:cs="Times New Roman"/>
      </w:rPr>
    </w:lvl>
    <w:lvl w:ilvl="6">
      <w:start w:val="1"/>
      <w:numFmt w:val="decimal"/>
      <w:lvlText w:val="%1.%2.%3.%4.%5.%6.%7."/>
      <w:lvlJc w:val="left"/>
      <w:pPr>
        <w:ind w:left="3294" w:hanging="1080"/>
      </w:pPr>
      <w:rPr>
        <w:rFonts w:cs="Times New Roman"/>
      </w:rPr>
    </w:lvl>
    <w:lvl w:ilvl="7">
      <w:start w:val="1"/>
      <w:numFmt w:val="decimal"/>
      <w:lvlText w:val="%1.%2.%3.%4.%5.%6.%7.%8."/>
      <w:lvlJc w:val="left"/>
      <w:pPr>
        <w:ind w:left="3798" w:hanging="1224"/>
      </w:pPr>
      <w:rPr>
        <w:rFonts w:cs="Times New Roman"/>
      </w:rPr>
    </w:lvl>
    <w:lvl w:ilvl="8">
      <w:start w:val="1"/>
      <w:numFmt w:val="decimal"/>
      <w:lvlText w:val="%1.%2.%3.%4.%5.%6.%7.%8.%9."/>
      <w:lvlJc w:val="left"/>
      <w:pPr>
        <w:ind w:left="4374" w:hanging="1440"/>
      </w:pPr>
      <w:rPr>
        <w:rFonts w:cs="Times New Roman"/>
      </w:rPr>
    </w:lvl>
  </w:abstractNum>
  <w:abstractNum w:abstractNumId="24">
    <w:nsid w:val="44053D41"/>
    <w:multiLevelType w:val="multilevel"/>
    <w:tmpl w:val="5D6EDF34"/>
    <w:lvl w:ilvl="0">
      <w:start w:val="1"/>
      <w:numFmt w:val="decimal"/>
      <w:lvlText w:val="%1."/>
      <w:lvlJc w:val="left"/>
      <w:pPr>
        <w:ind w:left="414" w:hanging="360"/>
      </w:pPr>
      <w:rPr>
        <w:rFonts w:cs="Times New Roman" w:hint="default"/>
      </w:rPr>
    </w:lvl>
    <w:lvl w:ilvl="1">
      <w:start w:val="1"/>
      <w:numFmt w:val="decimal"/>
      <w:lvlText w:val="%1.%2."/>
      <w:lvlJc w:val="left"/>
      <w:pPr>
        <w:ind w:left="846" w:hanging="432"/>
      </w:pPr>
      <w:rPr>
        <w:rFonts w:cs="Times New Roman" w:hint="default"/>
      </w:rPr>
    </w:lvl>
    <w:lvl w:ilvl="2">
      <w:start w:val="1"/>
      <w:numFmt w:val="decimal"/>
      <w:lvlText w:val="%1.%2.%3."/>
      <w:lvlJc w:val="left"/>
      <w:pPr>
        <w:ind w:left="1278" w:hanging="504"/>
      </w:pPr>
      <w:rPr>
        <w:rFonts w:cs="Times New Roman" w:hint="default"/>
      </w:rPr>
    </w:lvl>
    <w:lvl w:ilvl="3">
      <w:start w:val="1"/>
      <w:numFmt w:val="decimal"/>
      <w:lvlText w:val="%1.%2.%3.%4."/>
      <w:lvlJc w:val="left"/>
      <w:pPr>
        <w:ind w:left="1782" w:hanging="648"/>
      </w:pPr>
      <w:rPr>
        <w:rFonts w:cs="Times New Roman" w:hint="default"/>
      </w:rPr>
    </w:lvl>
    <w:lvl w:ilvl="4">
      <w:start w:val="1"/>
      <w:numFmt w:val="decimal"/>
      <w:lvlText w:val="%1.%2.%3.%4.%5."/>
      <w:lvlJc w:val="left"/>
      <w:pPr>
        <w:ind w:left="2286" w:hanging="792"/>
      </w:pPr>
      <w:rPr>
        <w:rFonts w:cs="Times New Roman" w:hint="default"/>
      </w:rPr>
    </w:lvl>
    <w:lvl w:ilvl="5">
      <w:start w:val="1"/>
      <w:numFmt w:val="decimal"/>
      <w:lvlText w:val="%1.%2.%3.%4.%5.%6."/>
      <w:lvlJc w:val="left"/>
      <w:pPr>
        <w:ind w:left="2790" w:hanging="936"/>
      </w:pPr>
      <w:rPr>
        <w:rFonts w:cs="Times New Roman" w:hint="default"/>
      </w:rPr>
    </w:lvl>
    <w:lvl w:ilvl="6">
      <w:start w:val="1"/>
      <w:numFmt w:val="decimal"/>
      <w:lvlText w:val="%1.%2.%3.%4.%5.%6.%7."/>
      <w:lvlJc w:val="left"/>
      <w:pPr>
        <w:ind w:left="3294" w:hanging="1080"/>
      </w:pPr>
      <w:rPr>
        <w:rFonts w:cs="Times New Roman" w:hint="default"/>
      </w:rPr>
    </w:lvl>
    <w:lvl w:ilvl="7">
      <w:start w:val="1"/>
      <w:numFmt w:val="decimal"/>
      <w:lvlText w:val="%1.%2.%3.%4.%5.%6.%7.%8."/>
      <w:lvlJc w:val="left"/>
      <w:pPr>
        <w:ind w:left="3798" w:hanging="1224"/>
      </w:pPr>
      <w:rPr>
        <w:rFonts w:cs="Times New Roman" w:hint="default"/>
      </w:rPr>
    </w:lvl>
    <w:lvl w:ilvl="8">
      <w:start w:val="1"/>
      <w:numFmt w:val="decimal"/>
      <w:lvlText w:val="%1.%2.%3.%4.%5.%6.%7.%8.%9."/>
      <w:lvlJc w:val="left"/>
      <w:pPr>
        <w:ind w:left="4374" w:hanging="1440"/>
      </w:pPr>
      <w:rPr>
        <w:rFonts w:cs="Times New Roman" w:hint="default"/>
      </w:rPr>
    </w:lvl>
  </w:abstractNum>
  <w:abstractNum w:abstractNumId="25">
    <w:nsid w:val="4A5676C7"/>
    <w:multiLevelType w:val="hybridMultilevel"/>
    <w:tmpl w:val="126642C2"/>
    <w:lvl w:ilvl="0" w:tplc="0415000B">
      <w:start w:val="1"/>
      <w:numFmt w:val="bullet"/>
      <w:lvlText w:val=""/>
      <w:lvlJc w:val="left"/>
      <w:pPr>
        <w:tabs>
          <w:tab w:val="num" w:pos="1146"/>
        </w:tabs>
        <w:ind w:left="1146" w:hanging="360"/>
      </w:pPr>
      <w:rPr>
        <w:rFonts w:ascii="Wingdings" w:hAnsi="Wingdings" w:hint="default"/>
      </w:rPr>
    </w:lvl>
    <w:lvl w:ilvl="1" w:tplc="04150001">
      <w:start w:val="1"/>
      <w:numFmt w:val="bullet"/>
      <w:lvlText w:val=""/>
      <w:lvlJc w:val="left"/>
      <w:pPr>
        <w:tabs>
          <w:tab w:val="num" w:pos="1866"/>
        </w:tabs>
        <w:ind w:left="1866" w:hanging="360"/>
      </w:pPr>
      <w:rPr>
        <w:rFonts w:ascii="Symbol" w:hAnsi="Symbol" w:hint="default"/>
      </w:rPr>
    </w:lvl>
    <w:lvl w:ilvl="2" w:tplc="3A54F17E">
      <w:start w:val="1"/>
      <w:numFmt w:val="bullet"/>
      <w:lvlText w:val=""/>
      <w:lvlJc w:val="left"/>
      <w:pPr>
        <w:tabs>
          <w:tab w:val="num" w:pos="2586"/>
        </w:tabs>
        <w:ind w:left="2586" w:hanging="360"/>
      </w:pPr>
      <w:rPr>
        <w:rFonts w:ascii="Symbol" w:hAnsi="Symbol"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6">
    <w:nsid w:val="4AF26FF0"/>
    <w:multiLevelType w:val="hybridMultilevel"/>
    <w:tmpl w:val="33B8652C"/>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nsid w:val="4D7D730E"/>
    <w:multiLevelType w:val="hybridMultilevel"/>
    <w:tmpl w:val="687E0816"/>
    <w:lvl w:ilvl="0" w:tplc="3A567016">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nsid w:val="4E6243C7"/>
    <w:multiLevelType w:val="multilevel"/>
    <w:tmpl w:val="AA24A428"/>
    <w:styleLink w:val="Marek"/>
    <w:lvl w:ilvl="0">
      <w:start w:val="1"/>
      <w:numFmt w:val="upperRoman"/>
      <w:lvlText w:val="%1"/>
      <w:lvlJc w:val="left"/>
      <w:pPr>
        <w:tabs>
          <w:tab w:val="num" w:pos="720"/>
        </w:tabs>
      </w:pPr>
      <w:rPr>
        <w:rFonts w:ascii="Arial" w:hAnsi="Arial" w:cs="Times New Roman" w:hint="default"/>
        <w:b/>
        <w:i w:val="0"/>
        <w:sz w:val="32"/>
        <w:szCs w:val="32"/>
      </w:rPr>
    </w:lvl>
    <w:lvl w:ilvl="1">
      <w:start w:val="1"/>
      <w:numFmt w:val="decimal"/>
      <w:lvlText w:val="%2"/>
      <w:lvlJc w:val="left"/>
      <w:pPr>
        <w:tabs>
          <w:tab w:val="num" w:pos="720"/>
        </w:tabs>
        <w:ind w:left="720" w:hanging="720"/>
      </w:pPr>
      <w:rPr>
        <w:rFonts w:ascii="Arial" w:hAnsi="Arial" w:cs="Times New Roman" w:hint="default"/>
        <w:b/>
        <w:i/>
        <w:sz w:val="28"/>
        <w:szCs w:val="28"/>
      </w:rPr>
    </w:lvl>
    <w:lvl w:ilvl="2">
      <w:start w:val="1"/>
      <w:numFmt w:val="decimal"/>
      <w:lvlText w:val="%2.%3"/>
      <w:lvlJc w:val="left"/>
      <w:pPr>
        <w:tabs>
          <w:tab w:val="num" w:pos="862"/>
        </w:tabs>
        <w:ind w:left="862" w:hanging="720"/>
      </w:pPr>
      <w:rPr>
        <w:rFonts w:ascii="Arial" w:hAnsi="Arial" w:cs="Times New Roman" w:hint="default"/>
        <w:b/>
        <w:i w:val="0"/>
        <w:sz w:val="24"/>
        <w:szCs w:val="24"/>
      </w:rPr>
    </w:lvl>
    <w:lvl w:ilvl="3">
      <w:start w:val="1"/>
      <w:numFmt w:val="decimal"/>
      <w:lvlText w:val="%2.%3.%4"/>
      <w:lvlJc w:val="left"/>
      <w:pPr>
        <w:tabs>
          <w:tab w:val="num" w:pos="720"/>
        </w:tabs>
        <w:ind w:left="720" w:hanging="720"/>
      </w:pPr>
      <w:rPr>
        <w:rFonts w:ascii="Arial" w:hAnsi="Arial" w:cs="Times New Roman" w:hint="default"/>
        <w:b/>
        <w:i/>
        <w:sz w:val="20"/>
        <w:szCs w:val="20"/>
      </w:rPr>
    </w:lvl>
    <w:lvl w:ilvl="4">
      <w:start w:val="1"/>
      <w:numFmt w:val="decimal"/>
      <w:lvlText w:val="%1.%2.%3.%4.%5"/>
      <w:lvlJc w:val="left"/>
      <w:pPr>
        <w:tabs>
          <w:tab w:val="num" w:pos="1008"/>
        </w:tabs>
        <w:ind w:left="1008" w:hanging="1008"/>
      </w:pPr>
      <w:rPr>
        <w:rFonts w:cs="Times New Roman" w:hint="default"/>
        <w:sz w:val="20"/>
      </w:rPr>
    </w:lvl>
    <w:lvl w:ilvl="5">
      <w:start w:val="1"/>
      <w:numFmt w:val="decimal"/>
      <w:lvlText w:val="%1.%2.%3.%4.%5.%6"/>
      <w:lvlJc w:val="left"/>
      <w:pPr>
        <w:tabs>
          <w:tab w:val="num" w:pos="1152"/>
        </w:tabs>
        <w:ind w:left="1152" w:hanging="1152"/>
      </w:pPr>
      <w:rPr>
        <w:rFonts w:cs="Times New Roman" w:hint="default"/>
        <w:sz w:val="20"/>
      </w:rPr>
    </w:lvl>
    <w:lvl w:ilvl="6">
      <w:start w:val="1"/>
      <w:numFmt w:val="decimal"/>
      <w:lvlText w:val="%1.%2.%3.%4.%5.%6.%7"/>
      <w:lvlJc w:val="left"/>
      <w:pPr>
        <w:tabs>
          <w:tab w:val="num" w:pos="1296"/>
        </w:tabs>
        <w:ind w:left="1296" w:hanging="1296"/>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584"/>
        </w:tabs>
        <w:ind w:left="1584" w:hanging="1584"/>
      </w:pPr>
      <w:rPr>
        <w:rFonts w:cs="Times New Roman" w:hint="default"/>
        <w:sz w:val="20"/>
      </w:rPr>
    </w:lvl>
  </w:abstractNum>
  <w:abstractNum w:abstractNumId="29">
    <w:nsid w:val="5B9075A7"/>
    <w:multiLevelType w:val="hybridMultilevel"/>
    <w:tmpl w:val="C97AD70E"/>
    <w:lvl w:ilvl="0" w:tplc="C52CC1C0">
      <w:start w:val="1"/>
      <w:numFmt w:val="lowerLetter"/>
      <w:lvlText w:val="%1)"/>
      <w:lvlJc w:val="left"/>
      <w:pPr>
        <w:ind w:left="720" w:hanging="360"/>
      </w:pPr>
      <w:rPr>
        <w:rFonts w:cs="Times New Roman" w:hint="default"/>
        <w:sz w:val="20"/>
        <w:szCs w:val="2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E762882"/>
    <w:multiLevelType w:val="hybridMultilevel"/>
    <w:tmpl w:val="A164E712"/>
    <w:lvl w:ilvl="0" w:tplc="04150001">
      <w:start w:val="1"/>
      <w:numFmt w:val="bullet"/>
      <w:lvlText w:val=""/>
      <w:lvlJc w:val="left"/>
      <w:pPr>
        <w:tabs>
          <w:tab w:val="num" w:pos="1146"/>
        </w:tabs>
        <w:ind w:left="1146" w:hanging="360"/>
      </w:pPr>
      <w:rPr>
        <w:rFonts w:ascii="Symbol" w:hAnsi="Symbol" w:hint="default"/>
      </w:rPr>
    </w:lvl>
    <w:lvl w:ilvl="1" w:tplc="04150005">
      <w:start w:val="1"/>
      <w:numFmt w:val="bullet"/>
      <w:lvlText w:val=""/>
      <w:lvlJc w:val="left"/>
      <w:pPr>
        <w:tabs>
          <w:tab w:val="num" w:pos="1866"/>
        </w:tabs>
        <w:ind w:left="1866" w:hanging="360"/>
      </w:pPr>
      <w:rPr>
        <w:rFonts w:ascii="Wingdings" w:hAnsi="Wingdings" w:hint="default"/>
      </w:rPr>
    </w:lvl>
    <w:lvl w:ilvl="2" w:tplc="3A54F17E">
      <w:start w:val="1"/>
      <w:numFmt w:val="bullet"/>
      <w:lvlText w:val=""/>
      <w:lvlJc w:val="left"/>
      <w:pPr>
        <w:tabs>
          <w:tab w:val="num" w:pos="2586"/>
        </w:tabs>
        <w:ind w:left="2586" w:hanging="360"/>
      </w:pPr>
      <w:rPr>
        <w:rFonts w:ascii="Symbol" w:hAnsi="Symbol"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1">
    <w:nsid w:val="5E7B4EC7"/>
    <w:multiLevelType w:val="hybridMultilevel"/>
    <w:tmpl w:val="4F9A1CBA"/>
    <w:lvl w:ilvl="0" w:tplc="0415000B">
      <w:start w:val="1"/>
      <w:numFmt w:val="bullet"/>
      <w:lvlText w:val=""/>
      <w:lvlJc w:val="left"/>
      <w:pPr>
        <w:tabs>
          <w:tab w:val="num" w:pos="1146"/>
        </w:tabs>
        <w:ind w:left="1146" w:hanging="360"/>
      </w:pPr>
      <w:rPr>
        <w:rFonts w:ascii="Wingdings" w:hAnsi="Wingdings" w:hint="default"/>
      </w:rPr>
    </w:lvl>
    <w:lvl w:ilvl="1" w:tplc="04150005">
      <w:start w:val="1"/>
      <w:numFmt w:val="bullet"/>
      <w:lvlText w:val=""/>
      <w:lvlJc w:val="left"/>
      <w:pPr>
        <w:tabs>
          <w:tab w:val="num" w:pos="1866"/>
        </w:tabs>
        <w:ind w:left="1866" w:hanging="360"/>
      </w:pPr>
      <w:rPr>
        <w:rFonts w:ascii="Wingdings" w:hAnsi="Wingdings" w:hint="default"/>
      </w:rPr>
    </w:lvl>
    <w:lvl w:ilvl="2" w:tplc="3A54F17E">
      <w:start w:val="1"/>
      <w:numFmt w:val="bullet"/>
      <w:lvlText w:val=""/>
      <w:lvlJc w:val="left"/>
      <w:pPr>
        <w:tabs>
          <w:tab w:val="num" w:pos="2586"/>
        </w:tabs>
        <w:ind w:left="2586" w:hanging="360"/>
      </w:pPr>
      <w:rPr>
        <w:rFonts w:ascii="Symbol" w:hAnsi="Symbol" w:hint="default"/>
      </w:rPr>
    </w:lvl>
    <w:lvl w:ilvl="3" w:tplc="0415000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2">
    <w:nsid w:val="5FCC4F45"/>
    <w:multiLevelType w:val="multilevel"/>
    <w:tmpl w:val="79F64774"/>
    <w:lvl w:ilvl="0">
      <w:start w:val="1"/>
      <w:numFmt w:val="decimal"/>
      <w:lvlText w:val="%1."/>
      <w:lvlJc w:val="left"/>
      <w:pPr>
        <w:ind w:left="414" w:hanging="360"/>
      </w:pPr>
      <w:rPr>
        <w:rFonts w:cs="Times New Roman" w:hint="default"/>
      </w:rPr>
    </w:lvl>
    <w:lvl w:ilvl="1">
      <w:start w:val="1"/>
      <w:numFmt w:val="decimal"/>
      <w:lvlText w:val="%1.%2."/>
      <w:lvlJc w:val="left"/>
      <w:pPr>
        <w:ind w:left="846" w:hanging="432"/>
      </w:pPr>
      <w:rPr>
        <w:rFonts w:cs="Times New Roman" w:hint="default"/>
      </w:rPr>
    </w:lvl>
    <w:lvl w:ilvl="2">
      <w:start w:val="1"/>
      <w:numFmt w:val="decimal"/>
      <w:lvlText w:val="%1.%2.%3."/>
      <w:lvlJc w:val="left"/>
      <w:pPr>
        <w:ind w:left="1278" w:hanging="504"/>
      </w:pPr>
      <w:rPr>
        <w:rFonts w:cs="Times New Roman" w:hint="default"/>
      </w:rPr>
    </w:lvl>
    <w:lvl w:ilvl="3">
      <w:start w:val="1"/>
      <w:numFmt w:val="decimal"/>
      <w:lvlText w:val="%1.%2.%3.%4."/>
      <w:lvlJc w:val="left"/>
      <w:pPr>
        <w:ind w:left="1782" w:hanging="648"/>
      </w:pPr>
      <w:rPr>
        <w:rFonts w:cs="Times New Roman" w:hint="default"/>
      </w:rPr>
    </w:lvl>
    <w:lvl w:ilvl="4">
      <w:start w:val="1"/>
      <w:numFmt w:val="decimal"/>
      <w:lvlText w:val="%1.%2.%3.%4.%5."/>
      <w:lvlJc w:val="left"/>
      <w:pPr>
        <w:ind w:left="2286" w:hanging="792"/>
      </w:pPr>
      <w:rPr>
        <w:rFonts w:cs="Times New Roman" w:hint="default"/>
      </w:rPr>
    </w:lvl>
    <w:lvl w:ilvl="5">
      <w:start w:val="1"/>
      <w:numFmt w:val="decimal"/>
      <w:lvlText w:val="%1.%2.%3.%4.%5.%6."/>
      <w:lvlJc w:val="left"/>
      <w:pPr>
        <w:ind w:left="2790" w:hanging="936"/>
      </w:pPr>
      <w:rPr>
        <w:rFonts w:cs="Times New Roman" w:hint="default"/>
      </w:rPr>
    </w:lvl>
    <w:lvl w:ilvl="6">
      <w:start w:val="1"/>
      <w:numFmt w:val="decimal"/>
      <w:lvlText w:val="%1.%2.%3.%4.%5.%6.%7."/>
      <w:lvlJc w:val="left"/>
      <w:pPr>
        <w:ind w:left="3294" w:hanging="1080"/>
      </w:pPr>
      <w:rPr>
        <w:rFonts w:cs="Times New Roman" w:hint="default"/>
      </w:rPr>
    </w:lvl>
    <w:lvl w:ilvl="7">
      <w:start w:val="1"/>
      <w:numFmt w:val="decimal"/>
      <w:lvlText w:val="%1.%2.%3.%4.%5.%6.%7.%8."/>
      <w:lvlJc w:val="left"/>
      <w:pPr>
        <w:ind w:left="3798" w:hanging="1224"/>
      </w:pPr>
      <w:rPr>
        <w:rFonts w:cs="Times New Roman" w:hint="default"/>
      </w:rPr>
    </w:lvl>
    <w:lvl w:ilvl="8">
      <w:start w:val="1"/>
      <w:numFmt w:val="decimal"/>
      <w:lvlText w:val="%1.%2.%3.%4.%5.%6.%7.%8.%9."/>
      <w:lvlJc w:val="left"/>
      <w:pPr>
        <w:ind w:left="4374" w:hanging="1440"/>
      </w:pPr>
      <w:rPr>
        <w:rFonts w:cs="Times New Roman" w:hint="default"/>
      </w:rPr>
    </w:lvl>
  </w:abstractNum>
  <w:abstractNum w:abstractNumId="33">
    <w:nsid w:val="66B33C3B"/>
    <w:multiLevelType w:val="hybridMultilevel"/>
    <w:tmpl w:val="AAC61238"/>
    <w:lvl w:ilvl="0" w:tplc="0415000B">
      <w:start w:val="1"/>
      <w:numFmt w:val="bullet"/>
      <w:lvlText w:val=""/>
      <w:lvlJc w:val="left"/>
      <w:pPr>
        <w:tabs>
          <w:tab w:val="num" w:pos="1146"/>
        </w:tabs>
        <w:ind w:left="1146" w:hanging="360"/>
      </w:pPr>
      <w:rPr>
        <w:rFonts w:ascii="Wingdings" w:hAnsi="Wingdings" w:hint="default"/>
      </w:rPr>
    </w:lvl>
    <w:lvl w:ilvl="1" w:tplc="04150001">
      <w:start w:val="1"/>
      <w:numFmt w:val="bullet"/>
      <w:lvlText w:val=""/>
      <w:lvlJc w:val="left"/>
      <w:pPr>
        <w:tabs>
          <w:tab w:val="num" w:pos="1866"/>
        </w:tabs>
        <w:ind w:left="1866" w:hanging="360"/>
      </w:pPr>
      <w:rPr>
        <w:rFonts w:ascii="Symbol" w:hAnsi="Symbol" w:hint="default"/>
      </w:rPr>
    </w:lvl>
    <w:lvl w:ilvl="2" w:tplc="3A54F17E">
      <w:start w:val="1"/>
      <w:numFmt w:val="bullet"/>
      <w:lvlText w:val=""/>
      <w:lvlJc w:val="left"/>
      <w:pPr>
        <w:tabs>
          <w:tab w:val="num" w:pos="2586"/>
        </w:tabs>
        <w:ind w:left="2586" w:hanging="360"/>
      </w:pPr>
      <w:rPr>
        <w:rFonts w:ascii="Symbol" w:hAnsi="Symbol"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4">
    <w:nsid w:val="6A976190"/>
    <w:multiLevelType w:val="hybridMultilevel"/>
    <w:tmpl w:val="5E6CD30E"/>
    <w:lvl w:ilvl="0" w:tplc="1FECFDA6">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3027328"/>
    <w:multiLevelType w:val="multilevel"/>
    <w:tmpl w:val="5EC635C2"/>
    <w:lvl w:ilvl="0">
      <w:start w:val="1"/>
      <w:numFmt w:val="decimal"/>
      <w:lvlText w:val="%1."/>
      <w:lvlJc w:val="left"/>
      <w:pPr>
        <w:ind w:left="414" w:hanging="360"/>
      </w:pPr>
      <w:rPr>
        <w:rFonts w:cs="Times New Roman" w:hint="default"/>
      </w:rPr>
    </w:lvl>
    <w:lvl w:ilvl="1">
      <w:start w:val="1"/>
      <w:numFmt w:val="decimal"/>
      <w:lvlText w:val="%1.%2."/>
      <w:lvlJc w:val="left"/>
      <w:pPr>
        <w:ind w:left="846" w:hanging="432"/>
      </w:pPr>
      <w:rPr>
        <w:rFonts w:cs="Times New Roman" w:hint="default"/>
      </w:rPr>
    </w:lvl>
    <w:lvl w:ilvl="2">
      <w:start w:val="1"/>
      <w:numFmt w:val="decimal"/>
      <w:lvlText w:val="%1.%2.%3."/>
      <w:lvlJc w:val="left"/>
      <w:pPr>
        <w:ind w:left="1278" w:hanging="504"/>
      </w:pPr>
      <w:rPr>
        <w:rFonts w:cs="Times New Roman" w:hint="default"/>
      </w:rPr>
    </w:lvl>
    <w:lvl w:ilvl="3">
      <w:start w:val="1"/>
      <w:numFmt w:val="decimal"/>
      <w:lvlText w:val="%1.%2.%3.%4."/>
      <w:lvlJc w:val="left"/>
      <w:pPr>
        <w:ind w:left="1782" w:hanging="648"/>
      </w:pPr>
      <w:rPr>
        <w:rFonts w:cs="Times New Roman" w:hint="default"/>
      </w:rPr>
    </w:lvl>
    <w:lvl w:ilvl="4">
      <w:start w:val="1"/>
      <w:numFmt w:val="decimal"/>
      <w:lvlText w:val="%1.%2.%3.%4.%5."/>
      <w:lvlJc w:val="left"/>
      <w:pPr>
        <w:ind w:left="2286" w:hanging="792"/>
      </w:pPr>
      <w:rPr>
        <w:rFonts w:cs="Times New Roman" w:hint="default"/>
      </w:rPr>
    </w:lvl>
    <w:lvl w:ilvl="5">
      <w:start w:val="1"/>
      <w:numFmt w:val="decimal"/>
      <w:lvlText w:val="%1.%2.%3.%4.%5.%6."/>
      <w:lvlJc w:val="left"/>
      <w:pPr>
        <w:ind w:left="2790" w:hanging="936"/>
      </w:pPr>
      <w:rPr>
        <w:rFonts w:cs="Times New Roman" w:hint="default"/>
      </w:rPr>
    </w:lvl>
    <w:lvl w:ilvl="6">
      <w:start w:val="1"/>
      <w:numFmt w:val="decimal"/>
      <w:lvlText w:val="%1.%2.%3.%4.%5.%6.%7."/>
      <w:lvlJc w:val="left"/>
      <w:pPr>
        <w:ind w:left="3294" w:hanging="1080"/>
      </w:pPr>
      <w:rPr>
        <w:rFonts w:cs="Times New Roman" w:hint="default"/>
      </w:rPr>
    </w:lvl>
    <w:lvl w:ilvl="7">
      <w:start w:val="1"/>
      <w:numFmt w:val="decimal"/>
      <w:lvlText w:val="%1.%2.%3.%4.%5.%6.%7.%8."/>
      <w:lvlJc w:val="left"/>
      <w:pPr>
        <w:ind w:left="3798" w:hanging="1224"/>
      </w:pPr>
      <w:rPr>
        <w:rFonts w:cs="Times New Roman" w:hint="default"/>
      </w:rPr>
    </w:lvl>
    <w:lvl w:ilvl="8">
      <w:start w:val="1"/>
      <w:numFmt w:val="decimal"/>
      <w:lvlText w:val="%1.%2.%3.%4.%5.%6.%7.%8.%9."/>
      <w:lvlJc w:val="left"/>
      <w:pPr>
        <w:ind w:left="4374" w:hanging="1440"/>
      </w:pPr>
      <w:rPr>
        <w:rFonts w:cs="Times New Roman" w:hint="default"/>
      </w:rPr>
    </w:lvl>
  </w:abstractNum>
  <w:abstractNum w:abstractNumId="36">
    <w:nsid w:val="763240AE"/>
    <w:multiLevelType w:val="multilevel"/>
    <w:tmpl w:val="17E046A8"/>
    <w:lvl w:ilvl="0">
      <w:start w:val="1"/>
      <w:numFmt w:val="decimal"/>
      <w:lvlText w:val="%1."/>
      <w:lvlJc w:val="left"/>
      <w:pPr>
        <w:ind w:left="414" w:hanging="360"/>
      </w:pPr>
      <w:rPr>
        <w:rFonts w:cs="Times New Roman" w:hint="default"/>
      </w:rPr>
    </w:lvl>
    <w:lvl w:ilvl="1">
      <w:start w:val="1"/>
      <w:numFmt w:val="decimal"/>
      <w:lvlText w:val="%1.%2."/>
      <w:lvlJc w:val="left"/>
      <w:pPr>
        <w:ind w:left="846" w:hanging="432"/>
      </w:pPr>
      <w:rPr>
        <w:rFonts w:cs="Times New Roman" w:hint="default"/>
      </w:rPr>
    </w:lvl>
    <w:lvl w:ilvl="2">
      <w:start w:val="1"/>
      <w:numFmt w:val="decimal"/>
      <w:lvlText w:val="%1.%2.%3."/>
      <w:lvlJc w:val="left"/>
      <w:pPr>
        <w:ind w:left="1278" w:hanging="504"/>
      </w:pPr>
      <w:rPr>
        <w:rFonts w:cs="Times New Roman" w:hint="default"/>
      </w:rPr>
    </w:lvl>
    <w:lvl w:ilvl="3">
      <w:start w:val="1"/>
      <w:numFmt w:val="decimal"/>
      <w:lvlText w:val="%1.%2.%3.%4."/>
      <w:lvlJc w:val="left"/>
      <w:pPr>
        <w:ind w:left="1782" w:hanging="648"/>
      </w:pPr>
      <w:rPr>
        <w:rFonts w:cs="Times New Roman" w:hint="default"/>
      </w:rPr>
    </w:lvl>
    <w:lvl w:ilvl="4">
      <w:start w:val="1"/>
      <w:numFmt w:val="decimal"/>
      <w:lvlText w:val="%1.%2.%3.%4.%5."/>
      <w:lvlJc w:val="left"/>
      <w:pPr>
        <w:ind w:left="2286" w:hanging="792"/>
      </w:pPr>
      <w:rPr>
        <w:rFonts w:cs="Times New Roman" w:hint="default"/>
      </w:rPr>
    </w:lvl>
    <w:lvl w:ilvl="5">
      <w:start w:val="1"/>
      <w:numFmt w:val="decimal"/>
      <w:lvlText w:val="%1.%2.%3.%4.%5.%6."/>
      <w:lvlJc w:val="left"/>
      <w:pPr>
        <w:ind w:left="2790" w:hanging="936"/>
      </w:pPr>
      <w:rPr>
        <w:rFonts w:cs="Times New Roman" w:hint="default"/>
      </w:rPr>
    </w:lvl>
    <w:lvl w:ilvl="6">
      <w:start w:val="1"/>
      <w:numFmt w:val="decimal"/>
      <w:lvlText w:val="%1.%2.%3.%4.%5.%6.%7."/>
      <w:lvlJc w:val="left"/>
      <w:pPr>
        <w:ind w:left="3294" w:hanging="1080"/>
      </w:pPr>
      <w:rPr>
        <w:rFonts w:cs="Times New Roman" w:hint="default"/>
      </w:rPr>
    </w:lvl>
    <w:lvl w:ilvl="7">
      <w:start w:val="1"/>
      <w:numFmt w:val="decimal"/>
      <w:lvlText w:val="%1.%2.%3.%4.%5.%6.%7.%8."/>
      <w:lvlJc w:val="left"/>
      <w:pPr>
        <w:ind w:left="3798" w:hanging="1224"/>
      </w:pPr>
      <w:rPr>
        <w:rFonts w:cs="Times New Roman" w:hint="default"/>
      </w:rPr>
    </w:lvl>
    <w:lvl w:ilvl="8">
      <w:start w:val="1"/>
      <w:numFmt w:val="decimal"/>
      <w:lvlText w:val="%1.%2.%3.%4.%5.%6.%7.%8.%9."/>
      <w:lvlJc w:val="left"/>
      <w:pPr>
        <w:ind w:left="4374" w:hanging="1440"/>
      </w:pPr>
      <w:rPr>
        <w:rFonts w:cs="Times New Roman" w:hint="default"/>
      </w:rPr>
    </w:lvl>
  </w:abstractNum>
  <w:abstractNum w:abstractNumId="37">
    <w:nsid w:val="76BA1710"/>
    <w:multiLevelType w:val="multilevel"/>
    <w:tmpl w:val="C30E8F5A"/>
    <w:lvl w:ilvl="0">
      <w:start w:val="1"/>
      <w:numFmt w:val="decimal"/>
      <w:lvlText w:val="%1."/>
      <w:lvlJc w:val="left"/>
      <w:pPr>
        <w:ind w:left="414" w:hanging="360"/>
      </w:pPr>
      <w:rPr>
        <w:rFonts w:cs="Times New Roman" w:hint="default"/>
      </w:rPr>
    </w:lvl>
    <w:lvl w:ilvl="1">
      <w:start w:val="1"/>
      <w:numFmt w:val="decimal"/>
      <w:lvlText w:val="%1.%2."/>
      <w:lvlJc w:val="left"/>
      <w:pPr>
        <w:ind w:left="1000" w:hanging="432"/>
      </w:pPr>
      <w:rPr>
        <w:rFonts w:cs="Times New Roman" w:hint="default"/>
      </w:rPr>
    </w:lvl>
    <w:lvl w:ilvl="2">
      <w:start w:val="1"/>
      <w:numFmt w:val="decimal"/>
      <w:lvlText w:val="%1.%2.%3."/>
      <w:lvlJc w:val="left"/>
      <w:pPr>
        <w:ind w:left="1278" w:hanging="504"/>
      </w:pPr>
      <w:rPr>
        <w:rFonts w:cs="Times New Roman" w:hint="default"/>
      </w:rPr>
    </w:lvl>
    <w:lvl w:ilvl="3">
      <w:start w:val="1"/>
      <w:numFmt w:val="decimal"/>
      <w:lvlText w:val="%1.%2.%3.%4."/>
      <w:lvlJc w:val="left"/>
      <w:pPr>
        <w:ind w:left="1782" w:hanging="648"/>
      </w:pPr>
      <w:rPr>
        <w:rFonts w:cs="Times New Roman" w:hint="default"/>
      </w:rPr>
    </w:lvl>
    <w:lvl w:ilvl="4">
      <w:start w:val="1"/>
      <w:numFmt w:val="decimal"/>
      <w:lvlText w:val="%1.%2.%3.%4.%5."/>
      <w:lvlJc w:val="left"/>
      <w:pPr>
        <w:ind w:left="2286" w:hanging="792"/>
      </w:pPr>
      <w:rPr>
        <w:rFonts w:cs="Times New Roman" w:hint="default"/>
      </w:rPr>
    </w:lvl>
    <w:lvl w:ilvl="5">
      <w:start w:val="1"/>
      <w:numFmt w:val="decimal"/>
      <w:lvlText w:val="%1.%2.%3.%4.%5.%6."/>
      <w:lvlJc w:val="left"/>
      <w:pPr>
        <w:ind w:left="2790" w:hanging="936"/>
      </w:pPr>
      <w:rPr>
        <w:rFonts w:cs="Times New Roman" w:hint="default"/>
      </w:rPr>
    </w:lvl>
    <w:lvl w:ilvl="6">
      <w:start w:val="1"/>
      <w:numFmt w:val="decimal"/>
      <w:lvlText w:val="%1.%2.%3.%4.%5.%6.%7."/>
      <w:lvlJc w:val="left"/>
      <w:pPr>
        <w:ind w:left="3294" w:hanging="1080"/>
      </w:pPr>
      <w:rPr>
        <w:rFonts w:cs="Times New Roman" w:hint="default"/>
      </w:rPr>
    </w:lvl>
    <w:lvl w:ilvl="7">
      <w:start w:val="1"/>
      <w:numFmt w:val="decimal"/>
      <w:lvlText w:val="%1.%2.%3.%4.%5.%6.%7.%8."/>
      <w:lvlJc w:val="left"/>
      <w:pPr>
        <w:ind w:left="3798" w:hanging="1224"/>
      </w:pPr>
      <w:rPr>
        <w:rFonts w:cs="Times New Roman" w:hint="default"/>
      </w:rPr>
    </w:lvl>
    <w:lvl w:ilvl="8">
      <w:start w:val="1"/>
      <w:numFmt w:val="decimal"/>
      <w:lvlText w:val="%1.%2.%3.%4.%5.%6.%7.%8.%9."/>
      <w:lvlJc w:val="left"/>
      <w:pPr>
        <w:ind w:left="4374" w:hanging="1440"/>
      </w:pPr>
      <w:rPr>
        <w:rFonts w:cs="Times New Roman" w:hint="default"/>
      </w:rPr>
    </w:lvl>
  </w:abstractNum>
  <w:abstractNum w:abstractNumId="38">
    <w:nsid w:val="77EF66D5"/>
    <w:multiLevelType w:val="multilevel"/>
    <w:tmpl w:val="F59CF84A"/>
    <w:lvl w:ilvl="0">
      <w:start w:val="1"/>
      <w:numFmt w:val="decimal"/>
      <w:lvlText w:val="%1."/>
      <w:lvlJc w:val="left"/>
      <w:pPr>
        <w:ind w:left="414" w:hanging="360"/>
      </w:pPr>
      <w:rPr>
        <w:rFonts w:cs="Times New Roman" w:hint="default"/>
      </w:rPr>
    </w:lvl>
    <w:lvl w:ilvl="1">
      <w:start w:val="1"/>
      <w:numFmt w:val="decimal"/>
      <w:lvlText w:val="%1.%2."/>
      <w:lvlJc w:val="left"/>
      <w:pPr>
        <w:ind w:left="1000" w:hanging="432"/>
      </w:pPr>
      <w:rPr>
        <w:rFonts w:cs="Times New Roman" w:hint="default"/>
      </w:rPr>
    </w:lvl>
    <w:lvl w:ilvl="2">
      <w:start w:val="1"/>
      <w:numFmt w:val="decimal"/>
      <w:lvlText w:val="%1.%2.%3."/>
      <w:lvlJc w:val="left"/>
      <w:pPr>
        <w:ind w:left="1278" w:hanging="504"/>
      </w:pPr>
      <w:rPr>
        <w:rFonts w:cs="Times New Roman" w:hint="default"/>
      </w:rPr>
    </w:lvl>
    <w:lvl w:ilvl="3">
      <w:start w:val="1"/>
      <w:numFmt w:val="decimal"/>
      <w:lvlText w:val="%1.%2.%3.%4."/>
      <w:lvlJc w:val="left"/>
      <w:pPr>
        <w:ind w:left="1782" w:hanging="648"/>
      </w:pPr>
      <w:rPr>
        <w:rFonts w:cs="Times New Roman" w:hint="default"/>
      </w:rPr>
    </w:lvl>
    <w:lvl w:ilvl="4">
      <w:start w:val="1"/>
      <w:numFmt w:val="decimal"/>
      <w:lvlText w:val="%1.%2.%3.%4.%5."/>
      <w:lvlJc w:val="left"/>
      <w:pPr>
        <w:ind w:left="2286" w:hanging="792"/>
      </w:pPr>
      <w:rPr>
        <w:rFonts w:cs="Times New Roman" w:hint="default"/>
      </w:rPr>
    </w:lvl>
    <w:lvl w:ilvl="5">
      <w:start w:val="1"/>
      <w:numFmt w:val="decimal"/>
      <w:lvlText w:val="%1.%2.%3.%4.%5.%6."/>
      <w:lvlJc w:val="left"/>
      <w:pPr>
        <w:ind w:left="2790" w:hanging="936"/>
      </w:pPr>
      <w:rPr>
        <w:rFonts w:cs="Times New Roman" w:hint="default"/>
      </w:rPr>
    </w:lvl>
    <w:lvl w:ilvl="6">
      <w:start w:val="1"/>
      <w:numFmt w:val="decimal"/>
      <w:lvlText w:val="%1.%2.%3.%4.%5.%6.%7."/>
      <w:lvlJc w:val="left"/>
      <w:pPr>
        <w:ind w:left="3294" w:hanging="1080"/>
      </w:pPr>
      <w:rPr>
        <w:rFonts w:cs="Times New Roman" w:hint="default"/>
      </w:rPr>
    </w:lvl>
    <w:lvl w:ilvl="7">
      <w:start w:val="1"/>
      <w:numFmt w:val="decimal"/>
      <w:lvlText w:val="%1.%2.%3.%4.%5.%6.%7.%8."/>
      <w:lvlJc w:val="left"/>
      <w:pPr>
        <w:ind w:left="3798" w:hanging="1224"/>
      </w:pPr>
      <w:rPr>
        <w:rFonts w:cs="Times New Roman" w:hint="default"/>
      </w:rPr>
    </w:lvl>
    <w:lvl w:ilvl="8">
      <w:start w:val="1"/>
      <w:numFmt w:val="decimal"/>
      <w:lvlText w:val="%1.%2.%3.%4.%5.%6.%7.%8.%9."/>
      <w:lvlJc w:val="left"/>
      <w:pPr>
        <w:ind w:left="4374" w:hanging="1440"/>
      </w:pPr>
      <w:rPr>
        <w:rFonts w:cs="Times New Roman" w:hint="default"/>
      </w:rPr>
    </w:lvl>
  </w:abstractNum>
  <w:abstractNum w:abstractNumId="39">
    <w:nsid w:val="795B6622"/>
    <w:multiLevelType w:val="hybridMultilevel"/>
    <w:tmpl w:val="ECB80D7A"/>
    <w:lvl w:ilvl="0" w:tplc="1FECFDA6">
      <w:start w:val="1"/>
      <w:numFmt w:val="bullet"/>
      <w:lvlText w:val=""/>
      <w:lvlJc w:val="left"/>
      <w:pPr>
        <w:tabs>
          <w:tab w:val="num" w:pos="1146"/>
        </w:tabs>
        <w:ind w:left="1146" w:hanging="360"/>
      </w:pPr>
      <w:rPr>
        <w:rFonts w:ascii="Symbol" w:hAnsi="Symbol" w:hint="default"/>
      </w:rPr>
    </w:lvl>
    <w:lvl w:ilvl="1" w:tplc="04150001">
      <w:start w:val="1"/>
      <w:numFmt w:val="bullet"/>
      <w:lvlText w:val=""/>
      <w:lvlJc w:val="left"/>
      <w:pPr>
        <w:tabs>
          <w:tab w:val="num" w:pos="1866"/>
        </w:tabs>
        <w:ind w:left="1866" w:hanging="360"/>
      </w:pPr>
      <w:rPr>
        <w:rFonts w:ascii="Symbol" w:hAnsi="Symbol" w:hint="default"/>
      </w:rPr>
    </w:lvl>
    <w:lvl w:ilvl="2" w:tplc="3A54F17E">
      <w:start w:val="1"/>
      <w:numFmt w:val="bullet"/>
      <w:lvlText w:val=""/>
      <w:lvlJc w:val="left"/>
      <w:pPr>
        <w:tabs>
          <w:tab w:val="num" w:pos="2586"/>
        </w:tabs>
        <w:ind w:left="2586" w:hanging="360"/>
      </w:pPr>
      <w:rPr>
        <w:rFonts w:ascii="Symbol" w:hAnsi="Symbol"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23"/>
  </w:num>
  <w:num w:numId="6">
    <w:abstractNumId w:val="26"/>
  </w:num>
  <w:num w:numId="7">
    <w:abstractNumId w:val="24"/>
  </w:num>
  <w:num w:numId="8">
    <w:abstractNumId w:val="35"/>
  </w:num>
  <w:num w:numId="9">
    <w:abstractNumId w:val="38"/>
  </w:num>
  <w:num w:numId="10">
    <w:abstractNumId w:val="13"/>
  </w:num>
  <w:num w:numId="11">
    <w:abstractNumId w:val="21"/>
  </w:num>
  <w:num w:numId="12">
    <w:abstractNumId w:val="12"/>
  </w:num>
  <w:num w:numId="13">
    <w:abstractNumId w:val="16"/>
  </w:num>
  <w:num w:numId="14">
    <w:abstractNumId w:val="28"/>
  </w:num>
  <w:num w:numId="15">
    <w:abstractNumId w:val="9"/>
  </w:num>
  <w:num w:numId="16">
    <w:abstractNumId w:val="18"/>
  </w:num>
  <w:num w:numId="17">
    <w:abstractNumId w:val="31"/>
  </w:num>
  <w:num w:numId="1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4"/>
  </w:num>
  <w:num w:numId="20">
    <w:abstractNumId w:val="22"/>
  </w:num>
  <w:num w:numId="21">
    <w:abstractNumId w:val="8"/>
  </w:num>
  <w:num w:numId="22">
    <w:abstractNumId w:val="34"/>
  </w:num>
  <w:num w:numId="23">
    <w:abstractNumId w:val="15"/>
  </w:num>
  <w:num w:numId="24">
    <w:abstractNumId w:val="30"/>
  </w:num>
  <w:num w:numId="25">
    <w:abstractNumId w:val="25"/>
  </w:num>
  <w:num w:numId="26">
    <w:abstractNumId w:val="20"/>
  </w:num>
  <w:num w:numId="27">
    <w:abstractNumId w:val="39"/>
  </w:num>
  <w:num w:numId="28">
    <w:abstractNumId w:val="33"/>
  </w:num>
  <w:num w:numId="29">
    <w:abstractNumId w:val="11"/>
  </w:num>
  <w:num w:numId="30">
    <w:abstractNumId w:val="17"/>
  </w:num>
  <w:num w:numId="31">
    <w:abstractNumId w:val="7"/>
  </w:num>
  <w:num w:numId="32">
    <w:abstractNumId w:val="10"/>
  </w:num>
  <w:num w:numId="33">
    <w:abstractNumId w:val="27"/>
  </w:num>
  <w:num w:numId="34">
    <w:abstractNumId w:val="29"/>
  </w:num>
  <w:num w:numId="35">
    <w:abstractNumId w:val="36"/>
  </w:num>
  <w:num w:numId="36">
    <w:abstractNumId w:val="32"/>
  </w:num>
  <w:num w:numId="37">
    <w:abstractNumId w:val="37"/>
  </w:num>
  <w:num w:numId="38">
    <w:abstractNumId w:val="1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196A22"/>
    <w:rsid w:val="000014C9"/>
    <w:rsid w:val="00002036"/>
    <w:rsid w:val="0000370D"/>
    <w:rsid w:val="00005215"/>
    <w:rsid w:val="0001151F"/>
    <w:rsid w:val="00017AD7"/>
    <w:rsid w:val="00020D1A"/>
    <w:rsid w:val="0002177D"/>
    <w:rsid w:val="00021E46"/>
    <w:rsid w:val="000264A9"/>
    <w:rsid w:val="000304C2"/>
    <w:rsid w:val="00036096"/>
    <w:rsid w:val="00040006"/>
    <w:rsid w:val="00042BC4"/>
    <w:rsid w:val="0004736A"/>
    <w:rsid w:val="00050326"/>
    <w:rsid w:val="000509C0"/>
    <w:rsid w:val="00053949"/>
    <w:rsid w:val="00056C5E"/>
    <w:rsid w:val="00060F19"/>
    <w:rsid w:val="0007111B"/>
    <w:rsid w:val="00072303"/>
    <w:rsid w:val="0007290E"/>
    <w:rsid w:val="00074B08"/>
    <w:rsid w:val="00085DB4"/>
    <w:rsid w:val="000862F0"/>
    <w:rsid w:val="00091206"/>
    <w:rsid w:val="000913AA"/>
    <w:rsid w:val="00091729"/>
    <w:rsid w:val="0009460E"/>
    <w:rsid w:val="000A0D6C"/>
    <w:rsid w:val="000A1008"/>
    <w:rsid w:val="000A1063"/>
    <w:rsid w:val="000B2488"/>
    <w:rsid w:val="000B3032"/>
    <w:rsid w:val="000B5371"/>
    <w:rsid w:val="000B69E1"/>
    <w:rsid w:val="000B7FEF"/>
    <w:rsid w:val="000C33ED"/>
    <w:rsid w:val="000C45D7"/>
    <w:rsid w:val="000D236F"/>
    <w:rsid w:val="000E6FA0"/>
    <w:rsid w:val="000F6DA1"/>
    <w:rsid w:val="000F76D0"/>
    <w:rsid w:val="000F7F02"/>
    <w:rsid w:val="0010031D"/>
    <w:rsid w:val="00102E9F"/>
    <w:rsid w:val="001053E0"/>
    <w:rsid w:val="00107AC3"/>
    <w:rsid w:val="001131AD"/>
    <w:rsid w:val="00116220"/>
    <w:rsid w:val="0011652E"/>
    <w:rsid w:val="001238EA"/>
    <w:rsid w:val="00124425"/>
    <w:rsid w:val="00136EE2"/>
    <w:rsid w:val="001416FC"/>
    <w:rsid w:val="00141B13"/>
    <w:rsid w:val="0014621A"/>
    <w:rsid w:val="00166A2B"/>
    <w:rsid w:val="00167D70"/>
    <w:rsid w:val="00172EB0"/>
    <w:rsid w:val="00180C4C"/>
    <w:rsid w:val="00192937"/>
    <w:rsid w:val="00196A22"/>
    <w:rsid w:val="001976F1"/>
    <w:rsid w:val="001B74A2"/>
    <w:rsid w:val="001B79FB"/>
    <w:rsid w:val="001C2083"/>
    <w:rsid w:val="001C5574"/>
    <w:rsid w:val="001C55C5"/>
    <w:rsid w:val="001C55DA"/>
    <w:rsid w:val="001C6998"/>
    <w:rsid w:val="001D2F93"/>
    <w:rsid w:val="001D311F"/>
    <w:rsid w:val="001D3B61"/>
    <w:rsid w:val="001D6B52"/>
    <w:rsid w:val="001D7980"/>
    <w:rsid w:val="001E4430"/>
    <w:rsid w:val="001E46C5"/>
    <w:rsid w:val="001F3295"/>
    <w:rsid w:val="001F376D"/>
    <w:rsid w:val="001F4122"/>
    <w:rsid w:val="001F5861"/>
    <w:rsid w:val="001F6229"/>
    <w:rsid w:val="00203347"/>
    <w:rsid w:val="002200F1"/>
    <w:rsid w:val="00220CF2"/>
    <w:rsid w:val="00222F64"/>
    <w:rsid w:val="002235B2"/>
    <w:rsid w:val="00241910"/>
    <w:rsid w:val="00242934"/>
    <w:rsid w:val="00243951"/>
    <w:rsid w:val="00250817"/>
    <w:rsid w:val="00253184"/>
    <w:rsid w:val="0025486A"/>
    <w:rsid w:val="002566DB"/>
    <w:rsid w:val="00271095"/>
    <w:rsid w:val="002751CF"/>
    <w:rsid w:val="0027650B"/>
    <w:rsid w:val="00276AF6"/>
    <w:rsid w:val="00280266"/>
    <w:rsid w:val="0028343D"/>
    <w:rsid w:val="0029480A"/>
    <w:rsid w:val="00295F6C"/>
    <w:rsid w:val="002A3365"/>
    <w:rsid w:val="002A6B4D"/>
    <w:rsid w:val="002B410A"/>
    <w:rsid w:val="002B4688"/>
    <w:rsid w:val="002B6E07"/>
    <w:rsid w:val="002B701E"/>
    <w:rsid w:val="002C34D0"/>
    <w:rsid w:val="002C74E2"/>
    <w:rsid w:val="002D0BBD"/>
    <w:rsid w:val="002D31C7"/>
    <w:rsid w:val="002E1EEB"/>
    <w:rsid w:val="002E2B90"/>
    <w:rsid w:val="002E57BE"/>
    <w:rsid w:val="00300B0F"/>
    <w:rsid w:val="0030158F"/>
    <w:rsid w:val="003039BD"/>
    <w:rsid w:val="00303DC5"/>
    <w:rsid w:val="00304515"/>
    <w:rsid w:val="00310D22"/>
    <w:rsid w:val="00311958"/>
    <w:rsid w:val="003135D8"/>
    <w:rsid w:val="003233DB"/>
    <w:rsid w:val="003302AB"/>
    <w:rsid w:val="00330540"/>
    <w:rsid w:val="003309C0"/>
    <w:rsid w:val="00330A16"/>
    <w:rsid w:val="00334444"/>
    <w:rsid w:val="003402CF"/>
    <w:rsid w:val="0034479F"/>
    <w:rsid w:val="00360248"/>
    <w:rsid w:val="00363252"/>
    <w:rsid w:val="003706F8"/>
    <w:rsid w:val="00371337"/>
    <w:rsid w:val="00371462"/>
    <w:rsid w:val="00372DF8"/>
    <w:rsid w:val="00395E02"/>
    <w:rsid w:val="003964C5"/>
    <w:rsid w:val="003A62A4"/>
    <w:rsid w:val="003A7FAA"/>
    <w:rsid w:val="003B18F0"/>
    <w:rsid w:val="003B2667"/>
    <w:rsid w:val="003B4A67"/>
    <w:rsid w:val="003C3301"/>
    <w:rsid w:val="003E044C"/>
    <w:rsid w:val="003E285F"/>
    <w:rsid w:val="003F2FD4"/>
    <w:rsid w:val="003F3394"/>
    <w:rsid w:val="003F5F7F"/>
    <w:rsid w:val="00400FFA"/>
    <w:rsid w:val="00402853"/>
    <w:rsid w:val="00411D3A"/>
    <w:rsid w:val="00414F5E"/>
    <w:rsid w:val="0041544F"/>
    <w:rsid w:val="00420754"/>
    <w:rsid w:val="00423F22"/>
    <w:rsid w:val="0043370F"/>
    <w:rsid w:val="00454E4A"/>
    <w:rsid w:val="004559FD"/>
    <w:rsid w:val="004610F6"/>
    <w:rsid w:val="00462510"/>
    <w:rsid w:val="00462C83"/>
    <w:rsid w:val="00465021"/>
    <w:rsid w:val="0046723F"/>
    <w:rsid w:val="004745B6"/>
    <w:rsid w:val="00474603"/>
    <w:rsid w:val="00476A5C"/>
    <w:rsid w:val="0048190C"/>
    <w:rsid w:val="00487A52"/>
    <w:rsid w:val="004A1F30"/>
    <w:rsid w:val="004A7AA4"/>
    <w:rsid w:val="004B3DC6"/>
    <w:rsid w:val="004B5200"/>
    <w:rsid w:val="004C416C"/>
    <w:rsid w:val="004C47F4"/>
    <w:rsid w:val="004C6510"/>
    <w:rsid w:val="004C734A"/>
    <w:rsid w:val="004D6ADB"/>
    <w:rsid w:val="004E367D"/>
    <w:rsid w:val="004E43C8"/>
    <w:rsid w:val="004E4DE1"/>
    <w:rsid w:val="004E5A92"/>
    <w:rsid w:val="004F1782"/>
    <w:rsid w:val="005024ED"/>
    <w:rsid w:val="005058E2"/>
    <w:rsid w:val="005069BD"/>
    <w:rsid w:val="0051063E"/>
    <w:rsid w:val="00516B44"/>
    <w:rsid w:val="00522205"/>
    <w:rsid w:val="00522DE7"/>
    <w:rsid w:val="00527CF8"/>
    <w:rsid w:val="005321C6"/>
    <w:rsid w:val="0054148F"/>
    <w:rsid w:val="00543FE8"/>
    <w:rsid w:val="0055222D"/>
    <w:rsid w:val="005605F5"/>
    <w:rsid w:val="00562B68"/>
    <w:rsid w:val="00564765"/>
    <w:rsid w:val="005714D3"/>
    <w:rsid w:val="00575161"/>
    <w:rsid w:val="005757B8"/>
    <w:rsid w:val="00576296"/>
    <w:rsid w:val="0058083F"/>
    <w:rsid w:val="00581829"/>
    <w:rsid w:val="00583146"/>
    <w:rsid w:val="0058455C"/>
    <w:rsid w:val="005873DA"/>
    <w:rsid w:val="00590B9C"/>
    <w:rsid w:val="00593332"/>
    <w:rsid w:val="005942AF"/>
    <w:rsid w:val="00594B58"/>
    <w:rsid w:val="00597A15"/>
    <w:rsid w:val="005A0967"/>
    <w:rsid w:val="005A3FDA"/>
    <w:rsid w:val="005B1007"/>
    <w:rsid w:val="005B4F4D"/>
    <w:rsid w:val="005C3A06"/>
    <w:rsid w:val="005C4901"/>
    <w:rsid w:val="005D0336"/>
    <w:rsid w:val="005D1CBD"/>
    <w:rsid w:val="005D5981"/>
    <w:rsid w:val="005D7773"/>
    <w:rsid w:val="005F2A3D"/>
    <w:rsid w:val="005F3F6E"/>
    <w:rsid w:val="005F7185"/>
    <w:rsid w:val="005F795B"/>
    <w:rsid w:val="00601A8C"/>
    <w:rsid w:val="00607C51"/>
    <w:rsid w:val="0061171E"/>
    <w:rsid w:val="00615786"/>
    <w:rsid w:val="0062379A"/>
    <w:rsid w:val="0063587C"/>
    <w:rsid w:val="0063627A"/>
    <w:rsid w:val="00641DFD"/>
    <w:rsid w:val="00655999"/>
    <w:rsid w:val="00664F2B"/>
    <w:rsid w:val="006709E2"/>
    <w:rsid w:val="006819A0"/>
    <w:rsid w:val="0069334A"/>
    <w:rsid w:val="006A0E46"/>
    <w:rsid w:val="006A725A"/>
    <w:rsid w:val="006B4796"/>
    <w:rsid w:val="006B58B7"/>
    <w:rsid w:val="006B6324"/>
    <w:rsid w:val="006C2881"/>
    <w:rsid w:val="006C40B4"/>
    <w:rsid w:val="006D7989"/>
    <w:rsid w:val="006E2F16"/>
    <w:rsid w:val="006E366F"/>
    <w:rsid w:val="006E5F89"/>
    <w:rsid w:val="006F3906"/>
    <w:rsid w:val="007007DE"/>
    <w:rsid w:val="00701CBC"/>
    <w:rsid w:val="00723D17"/>
    <w:rsid w:val="007256F8"/>
    <w:rsid w:val="00725B4C"/>
    <w:rsid w:val="00725C68"/>
    <w:rsid w:val="0073318A"/>
    <w:rsid w:val="00735C86"/>
    <w:rsid w:val="00736739"/>
    <w:rsid w:val="00740CB3"/>
    <w:rsid w:val="0074239D"/>
    <w:rsid w:val="00742FA2"/>
    <w:rsid w:val="00744085"/>
    <w:rsid w:val="0075146D"/>
    <w:rsid w:val="00753AEF"/>
    <w:rsid w:val="0075555D"/>
    <w:rsid w:val="00761104"/>
    <w:rsid w:val="007651F5"/>
    <w:rsid w:val="00766284"/>
    <w:rsid w:val="00766DD6"/>
    <w:rsid w:val="0077348A"/>
    <w:rsid w:val="0077542D"/>
    <w:rsid w:val="0077745D"/>
    <w:rsid w:val="0078402E"/>
    <w:rsid w:val="00786C5B"/>
    <w:rsid w:val="00786FAA"/>
    <w:rsid w:val="00787F1E"/>
    <w:rsid w:val="00794166"/>
    <w:rsid w:val="00796227"/>
    <w:rsid w:val="007A1085"/>
    <w:rsid w:val="007A265E"/>
    <w:rsid w:val="007A7DE9"/>
    <w:rsid w:val="007B0051"/>
    <w:rsid w:val="007B38DA"/>
    <w:rsid w:val="007B3EC2"/>
    <w:rsid w:val="007B5506"/>
    <w:rsid w:val="007C3435"/>
    <w:rsid w:val="007D0F9D"/>
    <w:rsid w:val="007D56C4"/>
    <w:rsid w:val="007D580F"/>
    <w:rsid w:val="007D5C7F"/>
    <w:rsid w:val="007E53C5"/>
    <w:rsid w:val="007F0D3C"/>
    <w:rsid w:val="007F2750"/>
    <w:rsid w:val="007F368A"/>
    <w:rsid w:val="00801B91"/>
    <w:rsid w:val="00802573"/>
    <w:rsid w:val="00805B93"/>
    <w:rsid w:val="00806EC1"/>
    <w:rsid w:val="00807F46"/>
    <w:rsid w:val="00810B53"/>
    <w:rsid w:val="00812DE4"/>
    <w:rsid w:val="00835D0C"/>
    <w:rsid w:val="0084145C"/>
    <w:rsid w:val="008416C5"/>
    <w:rsid w:val="008424DC"/>
    <w:rsid w:val="008454A5"/>
    <w:rsid w:val="008460E6"/>
    <w:rsid w:val="00854726"/>
    <w:rsid w:val="00857A84"/>
    <w:rsid w:val="00857F2F"/>
    <w:rsid w:val="00862544"/>
    <w:rsid w:val="00866D4C"/>
    <w:rsid w:val="00871CF7"/>
    <w:rsid w:val="00882967"/>
    <w:rsid w:val="00891A8A"/>
    <w:rsid w:val="008A32E4"/>
    <w:rsid w:val="008B5179"/>
    <w:rsid w:val="008C0BEC"/>
    <w:rsid w:val="008C186A"/>
    <w:rsid w:val="008C7A02"/>
    <w:rsid w:val="008D3BC1"/>
    <w:rsid w:val="008E3ACE"/>
    <w:rsid w:val="008E6197"/>
    <w:rsid w:val="00900283"/>
    <w:rsid w:val="0091720C"/>
    <w:rsid w:val="009239E6"/>
    <w:rsid w:val="00924DE4"/>
    <w:rsid w:val="00924F01"/>
    <w:rsid w:val="00943AD0"/>
    <w:rsid w:val="009458C1"/>
    <w:rsid w:val="00947FFE"/>
    <w:rsid w:val="00951330"/>
    <w:rsid w:val="009535FC"/>
    <w:rsid w:val="00955750"/>
    <w:rsid w:val="00967696"/>
    <w:rsid w:val="00967F22"/>
    <w:rsid w:val="00976456"/>
    <w:rsid w:val="0098096D"/>
    <w:rsid w:val="00980BFA"/>
    <w:rsid w:val="0098146B"/>
    <w:rsid w:val="00983AAF"/>
    <w:rsid w:val="00991AAC"/>
    <w:rsid w:val="00992A0D"/>
    <w:rsid w:val="00994F04"/>
    <w:rsid w:val="00995954"/>
    <w:rsid w:val="0099767D"/>
    <w:rsid w:val="009A22AE"/>
    <w:rsid w:val="009A7B95"/>
    <w:rsid w:val="009B414E"/>
    <w:rsid w:val="009B4C9C"/>
    <w:rsid w:val="009B4CB7"/>
    <w:rsid w:val="009B74CA"/>
    <w:rsid w:val="009C2368"/>
    <w:rsid w:val="009C4AFE"/>
    <w:rsid w:val="009D25CE"/>
    <w:rsid w:val="009D3E84"/>
    <w:rsid w:val="009E0EBB"/>
    <w:rsid w:val="009F1347"/>
    <w:rsid w:val="009F7E6F"/>
    <w:rsid w:val="00A00EF4"/>
    <w:rsid w:val="00A01161"/>
    <w:rsid w:val="00A0216C"/>
    <w:rsid w:val="00A03F1F"/>
    <w:rsid w:val="00A0696E"/>
    <w:rsid w:val="00A06F3D"/>
    <w:rsid w:val="00A109FC"/>
    <w:rsid w:val="00A3455B"/>
    <w:rsid w:val="00A36531"/>
    <w:rsid w:val="00A51D4D"/>
    <w:rsid w:val="00A527E6"/>
    <w:rsid w:val="00A52A91"/>
    <w:rsid w:val="00A530DB"/>
    <w:rsid w:val="00A54106"/>
    <w:rsid w:val="00A544D7"/>
    <w:rsid w:val="00A557B7"/>
    <w:rsid w:val="00A70584"/>
    <w:rsid w:val="00A76941"/>
    <w:rsid w:val="00A833A5"/>
    <w:rsid w:val="00A839E9"/>
    <w:rsid w:val="00A86E34"/>
    <w:rsid w:val="00A87769"/>
    <w:rsid w:val="00A90653"/>
    <w:rsid w:val="00A97314"/>
    <w:rsid w:val="00AB4275"/>
    <w:rsid w:val="00AB58A2"/>
    <w:rsid w:val="00AC17EF"/>
    <w:rsid w:val="00AD1411"/>
    <w:rsid w:val="00AE2E9C"/>
    <w:rsid w:val="00AE6D79"/>
    <w:rsid w:val="00AF738B"/>
    <w:rsid w:val="00B00561"/>
    <w:rsid w:val="00B00FDA"/>
    <w:rsid w:val="00B012CD"/>
    <w:rsid w:val="00B02603"/>
    <w:rsid w:val="00B037D4"/>
    <w:rsid w:val="00B1348E"/>
    <w:rsid w:val="00B159FA"/>
    <w:rsid w:val="00B15CB7"/>
    <w:rsid w:val="00B222C1"/>
    <w:rsid w:val="00B27294"/>
    <w:rsid w:val="00B37DC9"/>
    <w:rsid w:val="00B5101C"/>
    <w:rsid w:val="00B563AA"/>
    <w:rsid w:val="00B634F9"/>
    <w:rsid w:val="00B87483"/>
    <w:rsid w:val="00B96683"/>
    <w:rsid w:val="00B97D5E"/>
    <w:rsid w:val="00BB2E88"/>
    <w:rsid w:val="00BD3AD2"/>
    <w:rsid w:val="00BD44E4"/>
    <w:rsid w:val="00BD60B0"/>
    <w:rsid w:val="00BE1074"/>
    <w:rsid w:val="00BF3FC6"/>
    <w:rsid w:val="00C00245"/>
    <w:rsid w:val="00C02214"/>
    <w:rsid w:val="00C118DB"/>
    <w:rsid w:val="00C14B7D"/>
    <w:rsid w:val="00C237FA"/>
    <w:rsid w:val="00C24698"/>
    <w:rsid w:val="00C34671"/>
    <w:rsid w:val="00C34957"/>
    <w:rsid w:val="00C4487C"/>
    <w:rsid w:val="00C45358"/>
    <w:rsid w:val="00C55EDC"/>
    <w:rsid w:val="00C60DEB"/>
    <w:rsid w:val="00C6230A"/>
    <w:rsid w:val="00C6236D"/>
    <w:rsid w:val="00C640BD"/>
    <w:rsid w:val="00C67279"/>
    <w:rsid w:val="00C743F8"/>
    <w:rsid w:val="00C821E0"/>
    <w:rsid w:val="00C82C59"/>
    <w:rsid w:val="00C82F9C"/>
    <w:rsid w:val="00C85602"/>
    <w:rsid w:val="00C860D7"/>
    <w:rsid w:val="00C8788B"/>
    <w:rsid w:val="00C9285C"/>
    <w:rsid w:val="00CA2DA2"/>
    <w:rsid w:val="00CB079D"/>
    <w:rsid w:val="00CB1BC4"/>
    <w:rsid w:val="00CB1CDE"/>
    <w:rsid w:val="00CB56C5"/>
    <w:rsid w:val="00CB778E"/>
    <w:rsid w:val="00CC6000"/>
    <w:rsid w:val="00CD0200"/>
    <w:rsid w:val="00CD6D31"/>
    <w:rsid w:val="00CE0077"/>
    <w:rsid w:val="00CE0148"/>
    <w:rsid w:val="00CE0FBE"/>
    <w:rsid w:val="00CE4DD3"/>
    <w:rsid w:val="00CE5B32"/>
    <w:rsid w:val="00CF0B3A"/>
    <w:rsid w:val="00CF2203"/>
    <w:rsid w:val="00CF2E3F"/>
    <w:rsid w:val="00CF5CCE"/>
    <w:rsid w:val="00D0142F"/>
    <w:rsid w:val="00D02EE5"/>
    <w:rsid w:val="00D034B1"/>
    <w:rsid w:val="00D1497E"/>
    <w:rsid w:val="00D153FE"/>
    <w:rsid w:val="00D1602F"/>
    <w:rsid w:val="00D22F87"/>
    <w:rsid w:val="00D333F5"/>
    <w:rsid w:val="00D337CB"/>
    <w:rsid w:val="00D41F3C"/>
    <w:rsid w:val="00D50ACC"/>
    <w:rsid w:val="00D533E4"/>
    <w:rsid w:val="00D54F7A"/>
    <w:rsid w:val="00D60160"/>
    <w:rsid w:val="00D61589"/>
    <w:rsid w:val="00D640E9"/>
    <w:rsid w:val="00D645B3"/>
    <w:rsid w:val="00D81954"/>
    <w:rsid w:val="00DA0680"/>
    <w:rsid w:val="00DA706F"/>
    <w:rsid w:val="00DA7671"/>
    <w:rsid w:val="00DB53BD"/>
    <w:rsid w:val="00DB5D07"/>
    <w:rsid w:val="00DB621A"/>
    <w:rsid w:val="00DB7A6F"/>
    <w:rsid w:val="00DB7BB9"/>
    <w:rsid w:val="00DC288C"/>
    <w:rsid w:val="00DD1875"/>
    <w:rsid w:val="00DD33AA"/>
    <w:rsid w:val="00DE1AFA"/>
    <w:rsid w:val="00DE211C"/>
    <w:rsid w:val="00DE5C29"/>
    <w:rsid w:val="00DE6639"/>
    <w:rsid w:val="00DF2826"/>
    <w:rsid w:val="00DF3198"/>
    <w:rsid w:val="00E13515"/>
    <w:rsid w:val="00E163AA"/>
    <w:rsid w:val="00E20B64"/>
    <w:rsid w:val="00E2408C"/>
    <w:rsid w:val="00E27F88"/>
    <w:rsid w:val="00E34E22"/>
    <w:rsid w:val="00E45FFD"/>
    <w:rsid w:val="00E61830"/>
    <w:rsid w:val="00E65904"/>
    <w:rsid w:val="00E75CD9"/>
    <w:rsid w:val="00E7741F"/>
    <w:rsid w:val="00E77DA8"/>
    <w:rsid w:val="00E81C4A"/>
    <w:rsid w:val="00E84C00"/>
    <w:rsid w:val="00E90E6B"/>
    <w:rsid w:val="00EB55AA"/>
    <w:rsid w:val="00EB758C"/>
    <w:rsid w:val="00EC2511"/>
    <w:rsid w:val="00EC36B3"/>
    <w:rsid w:val="00EC7AE6"/>
    <w:rsid w:val="00ED3187"/>
    <w:rsid w:val="00ED7EA3"/>
    <w:rsid w:val="00EE07D7"/>
    <w:rsid w:val="00EE3A9B"/>
    <w:rsid w:val="00EE46FC"/>
    <w:rsid w:val="00EE474A"/>
    <w:rsid w:val="00EE5099"/>
    <w:rsid w:val="00EE681E"/>
    <w:rsid w:val="00EE705E"/>
    <w:rsid w:val="00EF02E9"/>
    <w:rsid w:val="00EF052E"/>
    <w:rsid w:val="00EF715B"/>
    <w:rsid w:val="00F001AC"/>
    <w:rsid w:val="00F050F6"/>
    <w:rsid w:val="00F06234"/>
    <w:rsid w:val="00F07965"/>
    <w:rsid w:val="00F17004"/>
    <w:rsid w:val="00F20BC1"/>
    <w:rsid w:val="00F222E4"/>
    <w:rsid w:val="00F35BC6"/>
    <w:rsid w:val="00F4143E"/>
    <w:rsid w:val="00F41832"/>
    <w:rsid w:val="00F42132"/>
    <w:rsid w:val="00F442BD"/>
    <w:rsid w:val="00F47AA7"/>
    <w:rsid w:val="00F667D2"/>
    <w:rsid w:val="00F70423"/>
    <w:rsid w:val="00F722FE"/>
    <w:rsid w:val="00F83B50"/>
    <w:rsid w:val="00F85373"/>
    <w:rsid w:val="00F91D43"/>
    <w:rsid w:val="00F95A93"/>
    <w:rsid w:val="00FA54B3"/>
    <w:rsid w:val="00FB50FF"/>
    <w:rsid w:val="00FB71AC"/>
    <w:rsid w:val="00FE463C"/>
    <w:rsid w:val="00FE52FF"/>
    <w:rsid w:val="00FE57D5"/>
    <w:rsid w:val="00FE689C"/>
    <w:rsid w:val="00FE691E"/>
    <w:rsid w:val="00FE7A83"/>
    <w:rsid w:val="00FF0173"/>
    <w:rsid w:val="00FF4D9A"/>
    <w:rsid w:val="00FF5A3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locked="1" w:uiPriority="0"/>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22"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uiPriority="0"/>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476A5C"/>
    <w:pPr>
      <w:suppressAutoHyphens/>
      <w:spacing w:after="200" w:line="276" w:lineRule="auto"/>
    </w:pPr>
    <w:rPr>
      <w:rFonts w:ascii="Calibri" w:hAnsi="Calibri" w:cs="Calibri"/>
      <w:lang w:eastAsia="ar-SA"/>
    </w:rPr>
  </w:style>
  <w:style w:type="paragraph" w:styleId="Nagwek1">
    <w:name w:val="heading 1"/>
    <w:basedOn w:val="Normalny"/>
    <w:next w:val="Normalny"/>
    <w:link w:val="Nagwek1Znak1"/>
    <w:uiPriority w:val="99"/>
    <w:qFormat/>
    <w:rsid w:val="00476A5C"/>
    <w:pPr>
      <w:keepNext/>
      <w:keepLines/>
      <w:numPr>
        <w:numId w:val="3"/>
      </w:numPr>
      <w:spacing w:before="480" w:after="0"/>
      <w:outlineLvl w:val="0"/>
    </w:pPr>
    <w:rPr>
      <w:rFonts w:ascii="Cambria" w:hAnsi="Cambria" w:cs="Times New Roman"/>
      <w:b/>
      <w:bCs/>
      <w:color w:val="365F91"/>
      <w:sz w:val="28"/>
      <w:szCs w:val="28"/>
    </w:rPr>
  </w:style>
  <w:style w:type="paragraph" w:styleId="Nagwek2">
    <w:name w:val="heading 2"/>
    <w:basedOn w:val="Normalny"/>
    <w:next w:val="Normalny"/>
    <w:link w:val="Nagwek2Znak1"/>
    <w:qFormat/>
    <w:rsid w:val="00476A5C"/>
    <w:pPr>
      <w:keepNext/>
      <w:keepLines/>
      <w:spacing w:before="200" w:after="0"/>
      <w:outlineLvl w:val="1"/>
    </w:pPr>
    <w:rPr>
      <w:rFonts w:ascii="Cambria" w:hAnsi="Cambria" w:cs="Times New Roman"/>
      <w:b/>
      <w:bCs/>
      <w:color w:val="4F81BD"/>
      <w:sz w:val="26"/>
      <w:szCs w:val="26"/>
    </w:rPr>
  </w:style>
  <w:style w:type="paragraph" w:styleId="Nagwek3">
    <w:name w:val="heading 3"/>
    <w:basedOn w:val="Normalny"/>
    <w:next w:val="Normalny"/>
    <w:link w:val="Nagwek3Znak1"/>
    <w:uiPriority w:val="99"/>
    <w:qFormat/>
    <w:rsid w:val="00476A5C"/>
    <w:pPr>
      <w:keepNext/>
      <w:keepLines/>
      <w:numPr>
        <w:ilvl w:val="2"/>
        <w:numId w:val="3"/>
      </w:numPr>
      <w:spacing w:before="200" w:after="0"/>
      <w:outlineLvl w:val="2"/>
    </w:pPr>
    <w:rPr>
      <w:rFonts w:ascii="Cambria" w:hAnsi="Cambria" w:cs="Times New Roman"/>
      <w:b/>
      <w:bCs/>
      <w:color w:val="4F81BD"/>
    </w:rPr>
  </w:style>
  <w:style w:type="paragraph" w:styleId="Nagwek4">
    <w:name w:val="heading 4"/>
    <w:basedOn w:val="Normalny"/>
    <w:next w:val="Normalny"/>
    <w:link w:val="Nagwek4Znak1"/>
    <w:uiPriority w:val="99"/>
    <w:qFormat/>
    <w:rsid w:val="00476A5C"/>
    <w:pPr>
      <w:keepNext/>
      <w:numPr>
        <w:ilvl w:val="3"/>
        <w:numId w:val="3"/>
      </w:numPr>
      <w:spacing w:after="0" w:line="240" w:lineRule="auto"/>
      <w:outlineLvl w:val="3"/>
    </w:pPr>
    <w:rPr>
      <w:rFonts w:ascii="Times New Roman" w:hAnsi="Times New Roman" w:cs="Times New Roman"/>
      <w:i/>
      <w:iCs/>
      <w:color w:val="008000"/>
      <w:sz w:val="24"/>
      <w:szCs w:val="24"/>
    </w:rPr>
  </w:style>
  <w:style w:type="paragraph" w:styleId="Nagwek5">
    <w:name w:val="heading 5"/>
    <w:basedOn w:val="Normalny"/>
    <w:next w:val="Normalny"/>
    <w:link w:val="Nagwek5Znak"/>
    <w:uiPriority w:val="99"/>
    <w:qFormat/>
    <w:rsid w:val="00476A5C"/>
    <w:pPr>
      <w:keepNext/>
      <w:numPr>
        <w:ilvl w:val="4"/>
        <w:numId w:val="3"/>
      </w:numPr>
      <w:outlineLvl w:val="4"/>
    </w:pPr>
    <w:rPr>
      <w:rFonts w:ascii="Times New Roman" w:hAnsi="Times New Roman"/>
      <w:i/>
      <w:iCs/>
      <w:color w:val="0000FF"/>
      <w:sz w:val="28"/>
    </w:rPr>
  </w:style>
  <w:style w:type="paragraph" w:styleId="Nagwek6">
    <w:name w:val="heading 6"/>
    <w:basedOn w:val="Normalny"/>
    <w:next w:val="Normalny"/>
    <w:link w:val="Nagwek6Znak"/>
    <w:uiPriority w:val="99"/>
    <w:qFormat/>
    <w:rsid w:val="00476A5C"/>
    <w:pPr>
      <w:keepNext/>
      <w:numPr>
        <w:ilvl w:val="5"/>
        <w:numId w:val="3"/>
      </w:numPr>
      <w:outlineLvl w:val="5"/>
    </w:pPr>
    <w:rPr>
      <w:sz w:val="28"/>
    </w:rPr>
  </w:style>
  <w:style w:type="paragraph" w:styleId="Nagwek7">
    <w:name w:val="heading 7"/>
    <w:basedOn w:val="Normalny"/>
    <w:next w:val="Normalny"/>
    <w:link w:val="Nagwek7Znak"/>
    <w:uiPriority w:val="99"/>
    <w:qFormat/>
    <w:rsid w:val="00476A5C"/>
    <w:pPr>
      <w:keepNext/>
      <w:numPr>
        <w:ilvl w:val="6"/>
        <w:numId w:val="3"/>
      </w:numPr>
      <w:outlineLvl w:val="6"/>
    </w:pPr>
    <w:rPr>
      <w:b/>
      <w:bCs/>
      <w:sz w:val="24"/>
    </w:rPr>
  </w:style>
  <w:style w:type="paragraph" w:styleId="Nagwek8">
    <w:name w:val="heading 8"/>
    <w:basedOn w:val="Normalny"/>
    <w:next w:val="Normalny"/>
    <w:link w:val="Nagwek8Znak"/>
    <w:uiPriority w:val="99"/>
    <w:qFormat/>
    <w:rsid w:val="00476A5C"/>
    <w:pPr>
      <w:keepNext/>
      <w:numPr>
        <w:ilvl w:val="7"/>
        <w:numId w:val="3"/>
      </w:numPr>
      <w:jc w:val="both"/>
      <w:outlineLvl w:val="7"/>
    </w:pPr>
    <w:rPr>
      <w:rFonts w:ascii="Arial" w:hAnsi="Arial" w:cs="Arial"/>
      <w:b/>
      <w:bCs/>
      <w:sz w:val="24"/>
    </w:rPr>
  </w:style>
  <w:style w:type="paragraph" w:styleId="Nagwek9">
    <w:name w:val="heading 9"/>
    <w:basedOn w:val="Nagwek11"/>
    <w:next w:val="Tekstpodstawowy"/>
    <w:link w:val="Nagwek9Znak"/>
    <w:uiPriority w:val="99"/>
    <w:qFormat/>
    <w:rsid w:val="00476A5C"/>
    <w:pPr>
      <w:numPr>
        <w:ilvl w:val="8"/>
        <w:numId w:val="3"/>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rsid w:val="00553C94"/>
    <w:rPr>
      <w:rFonts w:ascii="Cambria" w:hAnsi="Cambria"/>
      <w:b/>
      <w:bCs/>
      <w:color w:val="365F91"/>
      <w:sz w:val="28"/>
      <w:szCs w:val="28"/>
      <w:lang w:eastAsia="ar-SA"/>
    </w:rPr>
  </w:style>
  <w:style w:type="character" w:customStyle="1" w:styleId="Nagwek2Znak1">
    <w:name w:val="Nagłówek 2 Znak1"/>
    <w:basedOn w:val="Domylnaczcionkaakapitu"/>
    <w:link w:val="Nagwek2"/>
    <w:uiPriority w:val="9"/>
    <w:semiHidden/>
    <w:rsid w:val="00553C94"/>
    <w:rPr>
      <w:rFonts w:asciiTheme="majorHAnsi" w:eastAsiaTheme="majorEastAsia" w:hAnsiTheme="majorHAnsi" w:cstheme="majorBidi"/>
      <w:b/>
      <w:bCs/>
      <w:i/>
      <w:iCs/>
      <w:sz w:val="28"/>
      <w:szCs w:val="28"/>
      <w:lang w:eastAsia="ar-SA"/>
    </w:rPr>
  </w:style>
  <w:style w:type="character" w:customStyle="1" w:styleId="Nagwek3Znak1">
    <w:name w:val="Nagłówek 3 Znak1"/>
    <w:basedOn w:val="Domylnaczcionkaakapitu"/>
    <w:link w:val="Nagwek3"/>
    <w:uiPriority w:val="99"/>
    <w:rsid w:val="00553C94"/>
    <w:rPr>
      <w:rFonts w:ascii="Cambria" w:hAnsi="Cambria"/>
      <w:b/>
      <w:bCs/>
      <w:color w:val="4F81BD"/>
      <w:lang w:eastAsia="ar-SA"/>
    </w:rPr>
  </w:style>
  <w:style w:type="character" w:customStyle="1" w:styleId="Nagwek4Znak1">
    <w:name w:val="Nagłówek 4 Znak1"/>
    <w:basedOn w:val="Domylnaczcionkaakapitu"/>
    <w:link w:val="Nagwek4"/>
    <w:uiPriority w:val="99"/>
    <w:rsid w:val="00553C94"/>
    <w:rPr>
      <w:i/>
      <w:iCs/>
      <w:color w:val="008000"/>
      <w:sz w:val="24"/>
      <w:szCs w:val="24"/>
      <w:lang w:eastAsia="ar-SA"/>
    </w:rPr>
  </w:style>
  <w:style w:type="character" w:customStyle="1" w:styleId="Nagwek5Znak">
    <w:name w:val="Nagłówek 5 Znak"/>
    <w:basedOn w:val="Domylnaczcionkaakapitu"/>
    <w:link w:val="Nagwek5"/>
    <w:uiPriority w:val="99"/>
    <w:rsid w:val="00553C94"/>
    <w:rPr>
      <w:rFonts w:cs="Calibri"/>
      <w:i/>
      <w:iCs/>
      <w:color w:val="0000FF"/>
      <w:sz w:val="28"/>
      <w:lang w:eastAsia="ar-SA"/>
    </w:rPr>
  </w:style>
  <w:style w:type="character" w:customStyle="1" w:styleId="Nagwek6Znak">
    <w:name w:val="Nagłówek 6 Znak"/>
    <w:basedOn w:val="Domylnaczcionkaakapitu"/>
    <w:link w:val="Nagwek6"/>
    <w:uiPriority w:val="99"/>
    <w:rsid w:val="00553C94"/>
    <w:rPr>
      <w:rFonts w:ascii="Calibri" w:hAnsi="Calibri" w:cs="Calibri"/>
      <w:sz w:val="28"/>
      <w:lang w:eastAsia="ar-SA"/>
    </w:rPr>
  </w:style>
  <w:style w:type="character" w:customStyle="1" w:styleId="Nagwek7Znak">
    <w:name w:val="Nagłówek 7 Znak"/>
    <w:basedOn w:val="Domylnaczcionkaakapitu"/>
    <w:link w:val="Nagwek7"/>
    <w:uiPriority w:val="99"/>
    <w:rsid w:val="00553C94"/>
    <w:rPr>
      <w:rFonts w:ascii="Calibri" w:hAnsi="Calibri" w:cs="Calibri"/>
      <w:b/>
      <w:bCs/>
      <w:sz w:val="24"/>
      <w:lang w:eastAsia="ar-SA"/>
    </w:rPr>
  </w:style>
  <w:style w:type="character" w:customStyle="1" w:styleId="Nagwek8Znak">
    <w:name w:val="Nagłówek 8 Znak"/>
    <w:basedOn w:val="Domylnaczcionkaakapitu"/>
    <w:link w:val="Nagwek8"/>
    <w:uiPriority w:val="99"/>
    <w:rsid w:val="00553C94"/>
    <w:rPr>
      <w:rFonts w:ascii="Arial" w:hAnsi="Arial" w:cs="Arial"/>
      <w:b/>
      <w:bCs/>
      <w:sz w:val="24"/>
      <w:lang w:eastAsia="ar-SA"/>
    </w:rPr>
  </w:style>
  <w:style w:type="character" w:customStyle="1" w:styleId="Nagwek9Znak">
    <w:name w:val="Nagłówek 9 Znak"/>
    <w:basedOn w:val="Domylnaczcionkaakapitu"/>
    <w:link w:val="Nagwek9"/>
    <w:uiPriority w:val="99"/>
    <w:rsid w:val="00553C94"/>
    <w:rPr>
      <w:rFonts w:ascii="Arial" w:hAnsi="Arial" w:cs="Mangal"/>
      <w:b/>
      <w:bCs/>
      <w:sz w:val="21"/>
      <w:szCs w:val="21"/>
      <w:lang w:eastAsia="ar-SA"/>
    </w:rPr>
  </w:style>
  <w:style w:type="character" w:customStyle="1" w:styleId="Absatz-Standardschriftart">
    <w:name w:val="Absatz-Standardschriftart"/>
    <w:uiPriority w:val="99"/>
    <w:rsid w:val="00476A5C"/>
  </w:style>
  <w:style w:type="character" w:customStyle="1" w:styleId="WW-Absatz-Standardschriftart">
    <w:name w:val="WW-Absatz-Standardschriftart"/>
    <w:uiPriority w:val="99"/>
    <w:rsid w:val="00476A5C"/>
  </w:style>
  <w:style w:type="character" w:customStyle="1" w:styleId="WW8Num2z0">
    <w:name w:val="WW8Num2z0"/>
    <w:uiPriority w:val="99"/>
    <w:rsid w:val="00476A5C"/>
    <w:rPr>
      <w:rFonts w:ascii="Symbol" w:hAnsi="Symbol"/>
    </w:rPr>
  </w:style>
  <w:style w:type="character" w:customStyle="1" w:styleId="WW8Num3z0">
    <w:name w:val="WW8Num3z0"/>
    <w:uiPriority w:val="99"/>
    <w:rsid w:val="00476A5C"/>
    <w:rPr>
      <w:b/>
    </w:rPr>
  </w:style>
  <w:style w:type="character" w:customStyle="1" w:styleId="WW8Num7z0">
    <w:name w:val="WW8Num7z0"/>
    <w:uiPriority w:val="99"/>
    <w:rsid w:val="00476A5C"/>
    <w:rPr>
      <w:rFonts w:ascii="Symbol" w:hAnsi="Symbol"/>
      <w:sz w:val="20"/>
    </w:rPr>
  </w:style>
  <w:style w:type="character" w:customStyle="1" w:styleId="WW8Num7z1">
    <w:name w:val="WW8Num7z1"/>
    <w:uiPriority w:val="99"/>
    <w:rsid w:val="00476A5C"/>
    <w:rPr>
      <w:rFonts w:ascii="Courier New" w:hAnsi="Courier New"/>
      <w:sz w:val="20"/>
    </w:rPr>
  </w:style>
  <w:style w:type="character" w:customStyle="1" w:styleId="WW8Num7z2">
    <w:name w:val="WW8Num7z2"/>
    <w:uiPriority w:val="99"/>
    <w:rsid w:val="00476A5C"/>
    <w:rPr>
      <w:rFonts w:ascii="Wingdings" w:hAnsi="Wingdings"/>
      <w:sz w:val="20"/>
    </w:rPr>
  </w:style>
  <w:style w:type="character" w:customStyle="1" w:styleId="WW8Num9z0">
    <w:name w:val="WW8Num9z0"/>
    <w:uiPriority w:val="99"/>
    <w:rsid w:val="00476A5C"/>
    <w:rPr>
      <w:rFonts w:ascii="Times New Roman" w:hAnsi="Times New Roman"/>
    </w:rPr>
  </w:style>
  <w:style w:type="character" w:customStyle="1" w:styleId="WW8Num9z1">
    <w:name w:val="WW8Num9z1"/>
    <w:uiPriority w:val="99"/>
    <w:rsid w:val="00476A5C"/>
    <w:rPr>
      <w:rFonts w:ascii="Courier New" w:hAnsi="Courier New"/>
    </w:rPr>
  </w:style>
  <w:style w:type="character" w:customStyle="1" w:styleId="WW8Num9z2">
    <w:name w:val="WW8Num9z2"/>
    <w:uiPriority w:val="99"/>
    <w:rsid w:val="00476A5C"/>
    <w:rPr>
      <w:rFonts w:ascii="Wingdings" w:hAnsi="Wingdings"/>
    </w:rPr>
  </w:style>
  <w:style w:type="character" w:customStyle="1" w:styleId="WW8Num9z3">
    <w:name w:val="WW8Num9z3"/>
    <w:uiPriority w:val="99"/>
    <w:rsid w:val="00476A5C"/>
    <w:rPr>
      <w:rFonts w:ascii="Symbol" w:hAnsi="Symbol"/>
    </w:rPr>
  </w:style>
  <w:style w:type="character" w:customStyle="1" w:styleId="WW8Num10z0">
    <w:name w:val="WW8Num10z0"/>
    <w:uiPriority w:val="99"/>
    <w:rsid w:val="00476A5C"/>
    <w:rPr>
      <w:rFonts w:ascii="Symbol" w:hAnsi="Symbol"/>
      <w:color w:val="auto"/>
      <w:sz w:val="32"/>
    </w:rPr>
  </w:style>
  <w:style w:type="character" w:customStyle="1" w:styleId="WW8Num10z1">
    <w:name w:val="WW8Num10z1"/>
    <w:uiPriority w:val="99"/>
    <w:rsid w:val="00476A5C"/>
    <w:rPr>
      <w:rFonts w:ascii="Courier New" w:hAnsi="Courier New"/>
    </w:rPr>
  </w:style>
  <w:style w:type="character" w:customStyle="1" w:styleId="WW8Num10z2">
    <w:name w:val="WW8Num10z2"/>
    <w:uiPriority w:val="99"/>
    <w:rsid w:val="00476A5C"/>
    <w:rPr>
      <w:rFonts w:ascii="Wingdings" w:hAnsi="Wingdings"/>
    </w:rPr>
  </w:style>
  <w:style w:type="character" w:customStyle="1" w:styleId="WW8Num10z3">
    <w:name w:val="WW8Num10z3"/>
    <w:uiPriority w:val="99"/>
    <w:rsid w:val="00476A5C"/>
    <w:rPr>
      <w:rFonts w:ascii="Symbol" w:hAnsi="Symbol"/>
    </w:rPr>
  </w:style>
  <w:style w:type="character" w:customStyle="1" w:styleId="WW8Num13z0">
    <w:name w:val="WW8Num13z0"/>
    <w:uiPriority w:val="99"/>
    <w:rsid w:val="00476A5C"/>
    <w:rPr>
      <w:rFonts w:ascii="Times New Roman" w:hAnsi="Times New Roman"/>
    </w:rPr>
  </w:style>
  <w:style w:type="character" w:customStyle="1" w:styleId="WW8Num13z1">
    <w:name w:val="WW8Num13z1"/>
    <w:uiPriority w:val="99"/>
    <w:rsid w:val="00476A5C"/>
    <w:rPr>
      <w:rFonts w:ascii="Courier New" w:hAnsi="Courier New"/>
    </w:rPr>
  </w:style>
  <w:style w:type="character" w:customStyle="1" w:styleId="WW8Num13z2">
    <w:name w:val="WW8Num13z2"/>
    <w:uiPriority w:val="99"/>
    <w:rsid w:val="00476A5C"/>
    <w:rPr>
      <w:rFonts w:ascii="Wingdings" w:hAnsi="Wingdings"/>
    </w:rPr>
  </w:style>
  <w:style w:type="character" w:customStyle="1" w:styleId="WW8Num13z3">
    <w:name w:val="WW8Num13z3"/>
    <w:uiPriority w:val="99"/>
    <w:rsid w:val="00476A5C"/>
    <w:rPr>
      <w:rFonts w:ascii="Symbol" w:hAnsi="Symbol"/>
    </w:rPr>
  </w:style>
  <w:style w:type="character" w:customStyle="1" w:styleId="WW8NumSt15z0">
    <w:name w:val="WW8NumSt15z0"/>
    <w:uiPriority w:val="99"/>
    <w:rsid w:val="00476A5C"/>
    <w:rPr>
      <w:rFonts w:ascii="Wingdings" w:hAnsi="Wingdings"/>
      <w:sz w:val="20"/>
    </w:rPr>
  </w:style>
  <w:style w:type="character" w:customStyle="1" w:styleId="Domylnaczcionkaakapitu1">
    <w:name w:val="Domyślna czcionka akapitu1"/>
    <w:uiPriority w:val="99"/>
    <w:rsid w:val="00476A5C"/>
  </w:style>
  <w:style w:type="character" w:customStyle="1" w:styleId="NagwekZnak">
    <w:name w:val="Nagłówek Znak"/>
    <w:basedOn w:val="Domylnaczcionkaakapitu1"/>
    <w:uiPriority w:val="99"/>
    <w:rsid w:val="00476A5C"/>
    <w:rPr>
      <w:rFonts w:cs="Times New Roman"/>
    </w:rPr>
  </w:style>
  <w:style w:type="character" w:customStyle="1" w:styleId="StopkaZnak">
    <w:name w:val="Stopka Znak"/>
    <w:basedOn w:val="Domylnaczcionkaakapitu1"/>
    <w:uiPriority w:val="99"/>
    <w:rsid w:val="00476A5C"/>
    <w:rPr>
      <w:rFonts w:cs="Times New Roman"/>
    </w:rPr>
  </w:style>
  <w:style w:type="character" w:customStyle="1" w:styleId="TekstdymkaZnak">
    <w:name w:val="Tekst dymka Znak"/>
    <w:uiPriority w:val="99"/>
    <w:rsid w:val="00476A5C"/>
    <w:rPr>
      <w:rFonts w:ascii="Tahoma" w:hAnsi="Tahoma"/>
      <w:sz w:val="16"/>
    </w:rPr>
  </w:style>
  <w:style w:type="character" w:customStyle="1" w:styleId="Nagwek4Znak">
    <w:name w:val="Nagłówek 4 Znak"/>
    <w:uiPriority w:val="99"/>
    <w:rsid w:val="00476A5C"/>
    <w:rPr>
      <w:rFonts w:ascii="Times New Roman" w:hAnsi="Times New Roman"/>
      <w:i/>
      <w:color w:val="008000"/>
      <w:sz w:val="24"/>
    </w:rPr>
  </w:style>
  <w:style w:type="character" w:customStyle="1" w:styleId="TekstpodstawowywcityZnak">
    <w:name w:val="Tekst podstawowy wcięty Znak"/>
    <w:uiPriority w:val="99"/>
    <w:rsid w:val="00476A5C"/>
    <w:rPr>
      <w:rFonts w:ascii="Times New Roman" w:hAnsi="Times New Roman"/>
      <w:i/>
      <w:sz w:val="24"/>
    </w:rPr>
  </w:style>
  <w:style w:type="character" w:styleId="Hipercze">
    <w:name w:val="Hyperlink"/>
    <w:basedOn w:val="Domylnaczcionkaakapitu"/>
    <w:uiPriority w:val="99"/>
    <w:rsid w:val="00476A5C"/>
    <w:rPr>
      <w:rFonts w:cs="Times New Roman"/>
      <w:color w:val="0000FF"/>
      <w:u w:val="single"/>
    </w:rPr>
  </w:style>
  <w:style w:type="character" w:styleId="UyteHipercze">
    <w:name w:val="FollowedHyperlink"/>
    <w:basedOn w:val="Domylnaczcionkaakapitu"/>
    <w:uiPriority w:val="99"/>
    <w:rsid w:val="00476A5C"/>
    <w:rPr>
      <w:rFonts w:cs="Times New Roman"/>
      <w:color w:val="800080"/>
      <w:u w:val="single"/>
    </w:rPr>
  </w:style>
  <w:style w:type="character" w:customStyle="1" w:styleId="Nagwek1Znak">
    <w:name w:val="Nagłówek 1 Znak"/>
    <w:uiPriority w:val="99"/>
    <w:rsid w:val="00476A5C"/>
    <w:rPr>
      <w:rFonts w:ascii="Cambria" w:hAnsi="Cambria"/>
      <w:b/>
      <w:color w:val="365F91"/>
      <w:sz w:val="28"/>
    </w:rPr>
  </w:style>
  <w:style w:type="character" w:customStyle="1" w:styleId="Nagwek2Znak">
    <w:name w:val="Nagłówek 2 Znak"/>
    <w:rsid w:val="00476A5C"/>
    <w:rPr>
      <w:rFonts w:ascii="Cambria" w:hAnsi="Cambria"/>
      <w:b/>
      <w:color w:val="4F81BD"/>
      <w:sz w:val="26"/>
    </w:rPr>
  </w:style>
  <w:style w:type="character" w:customStyle="1" w:styleId="Nagwek3Znak">
    <w:name w:val="Nagłówek 3 Znak"/>
    <w:uiPriority w:val="99"/>
    <w:rsid w:val="00476A5C"/>
    <w:rPr>
      <w:rFonts w:ascii="Cambria" w:hAnsi="Cambria"/>
      <w:b/>
      <w:color w:val="4F81BD"/>
    </w:rPr>
  </w:style>
  <w:style w:type="paragraph" w:customStyle="1" w:styleId="Nagwek11">
    <w:name w:val="Nagłówek1"/>
    <w:basedOn w:val="Normalny"/>
    <w:next w:val="Tekstpodstawowy"/>
    <w:uiPriority w:val="99"/>
    <w:rsid w:val="00476A5C"/>
    <w:pPr>
      <w:keepNext/>
      <w:spacing w:before="240" w:after="120"/>
    </w:pPr>
    <w:rPr>
      <w:rFonts w:ascii="Arial" w:hAnsi="Arial" w:cs="Mangal"/>
      <w:sz w:val="28"/>
      <w:szCs w:val="28"/>
    </w:rPr>
  </w:style>
  <w:style w:type="paragraph" w:styleId="Tekstpodstawowy">
    <w:name w:val="Body Text"/>
    <w:basedOn w:val="Normalny"/>
    <w:link w:val="TekstpodstawowyZnak"/>
    <w:uiPriority w:val="99"/>
    <w:rsid w:val="00476A5C"/>
    <w:pPr>
      <w:spacing w:after="0" w:line="240" w:lineRule="auto"/>
    </w:pPr>
    <w:rPr>
      <w:rFonts w:ascii="Times New Roman" w:hAnsi="Times New Roman" w:cs="Times New Roman"/>
      <w:b/>
      <w:bCs/>
      <w:sz w:val="24"/>
      <w:szCs w:val="24"/>
    </w:rPr>
  </w:style>
  <w:style w:type="character" w:customStyle="1" w:styleId="TekstpodstawowyZnak">
    <w:name w:val="Tekst podstawowy Znak"/>
    <w:basedOn w:val="Domylnaczcionkaakapitu"/>
    <w:link w:val="Tekstpodstawowy"/>
    <w:uiPriority w:val="99"/>
    <w:locked/>
    <w:rsid w:val="0077348A"/>
    <w:rPr>
      <w:b/>
      <w:sz w:val="24"/>
      <w:lang w:eastAsia="ar-SA" w:bidi="ar-SA"/>
    </w:rPr>
  </w:style>
  <w:style w:type="paragraph" w:styleId="Lista">
    <w:name w:val="List"/>
    <w:basedOn w:val="Normalny"/>
    <w:uiPriority w:val="99"/>
    <w:rsid w:val="00476A5C"/>
    <w:pPr>
      <w:ind w:left="283" w:hanging="283"/>
    </w:pPr>
  </w:style>
  <w:style w:type="paragraph" w:customStyle="1" w:styleId="Podpis1">
    <w:name w:val="Podpis1"/>
    <w:basedOn w:val="Normalny"/>
    <w:uiPriority w:val="99"/>
    <w:rsid w:val="00476A5C"/>
    <w:pPr>
      <w:suppressLineNumbers/>
      <w:spacing w:before="120" w:after="120"/>
    </w:pPr>
    <w:rPr>
      <w:rFonts w:cs="Mangal"/>
      <w:i/>
      <w:iCs/>
      <w:sz w:val="24"/>
      <w:szCs w:val="24"/>
    </w:rPr>
  </w:style>
  <w:style w:type="paragraph" w:customStyle="1" w:styleId="Indeks">
    <w:name w:val="Indeks"/>
    <w:basedOn w:val="Normalny"/>
    <w:uiPriority w:val="99"/>
    <w:rsid w:val="00476A5C"/>
    <w:pPr>
      <w:suppressLineNumbers/>
    </w:pPr>
    <w:rPr>
      <w:rFonts w:cs="Mangal"/>
    </w:rPr>
  </w:style>
  <w:style w:type="paragraph" w:styleId="Nagwek">
    <w:name w:val="header"/>
    <w:basedOn w:val="Normalny"/>
    <w:link w:val="NagwekZnak1"/>
    <w:uiPriority w:val="99"/>
    <w:rsid w:val="00476A5C"/>
    <w:pPr>
      <w:spacing w:after="0" w:line="240" w:lineRule="auto"/>
    </w:pPr>
    <w:rPr>
      <w:rFonts w:cs="Times New Roman"/>
    </w:rPr>
  </w:style>
  <w:style w:type="character" w:customStyle="1" w:styleId="NagwekZnak1">
    <w:name w:val="Nagłówek Znak1"/>
    <w:basedOn w:val="Domylnaczcionkaakapitu"/>
    <w:link w:val="Nagwek"/>
    <w:uiPriority w:val="99"/>
    <w:locked/>
    <w:rsid w:val="0077348A"/>
    <w:rPr>
      <w:rFonts w:ascii="Calibri" w:eastAsia="Times New Roman" w:hAnsi="Calibri"/>
      <w:sz w:val="22"/>
      <w:lang w:eastAsia="ar-SA" w:bidi="ar-SA"/>
    </w:rPr>
  </w:style>
  <w:style w:type="paragraph" w:styleId="Stopka">
    <w:name w:val="footer"/>
    <w:basedOn w:val="Normalny"/>
    <w:link w:val="StopkaZnak2"/>
    <w:uiPriority w:val="99"/>
    <w:rsid w:val="00476A5C"/>
    <w:pPr>
      <w:spacing w:after="0" w:line="240" w:lineRule="auto"/>
    </w:pPr>
    <w:rPr>
      <w:rFonts w:cs="Times New Roman"/>
    </w:rPr>
  </w:style>
  <w:style w:type="character" w:customStyle="1" w:styleId="StopkaZnak2">
    <w:name w:val="Stopka Znak2"/>
    <w:basedOn w:val="Domylnaczcionkaakapitu"/>
    <w:link w:val="Stopka"/>
    <w:uiPriority w:val="99"/>
    <w:locked/>
    <w:rsid w:val="0077348A"/>
    <w:rPr>
      <w:rFonts w:ascii="Calibri" w:eastAsia="Times New Roman" w:hAnsi="Calibri"/>
      <w:sz w:val="22"/>
      <w:lang w:eastAsia="ar-SA" w:bidi="ar-SA"/>
    </w:rPr>
  </w:style>
  <w:style w:type="paragraph" w:styleId="Tekstdymka">
    <w:name w:val="Balloon Text"/>
    <w:basedOn w:val="Normalny"/>
    <w:link w:val="TekstdymkaZnak1"/>
    <w:uiPriority w:val="99"/>
    <w:rsid w:val="00476A5C"/>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553C94"/>
    <w:rPr>
      <w:rFonts w:cs="Calibri"/>
      <w:sz w:val="0"/>
      <w:szCs w:val="0"/>
      <w:lang w:eastAsia="ar-SA"/>
    </w:rPr>
  </w:style>
  <w:style w:type="paragraph" w:styleId="Tekstpodstawowywcity">
    <w:name w:val="Body Text Indent"/>
    <w:basedOn w:val="Normalny"/>
    <w:link w:val="TekstpodstawowywcityZnak1"/>
    <w:uiPriority w:val="99"/>
    <w:rsid w:val="00476A5C"/>
    <w:pPr>
      <w:spacing w:after="0" w:line="240" w:lineRule="auto"/>
      <w:ind w:left="-540"/>
    </w:pPr>
    <w:rPr>
      <w:rFonts w:ascii="Times New Roman" w:hAnsi="Times New Roman" w:cs="Times New Roman"/>
      <w:i/>
      <w:iCs/>
      <w:sz w:val="28"/>
      <w:szCs w:val="24"/>
    </w:rPr>
  </w:style>
  <w:style w:type="character" w:customStyle="1" w:styleId="TekstpodstawowywcityZnak1">
    <w:name w:val="Tekst podstawowy wcięty Znak1"/>
    <w:basedOn w:val="Domylnaczcionkaakapitu"/>
    <w:link w:val="Tekstpodstawowywcity"/>
    <w:uiPriority w:val="99"/>
    <w:semiHidden/>
    <w:rsid w:val="00553C94"/>
    <w:rPr>
      <w:rFonts w:ascii="Calibri" w:hAnsi="Calibri" w:cs="Calibri"/>
      <w:lang w:eastAsia="ar-SA"/>
    </w:rPr>
  </w:style>
  <w:style w:type="paragraph" w:styleId="Bezodstpw">
    <w:name w:val="No Spacing"/>
    <w:uiPriority w:val="99"/>
    <w:qFormat/>
    <w:rsid w:val="00476A5C"/>
    <w:pPr>
      <w:suppressAutoHyphens/>
    </w:pPr>
    <w:rPr>
      <w:rFonts w:ascii="Calibri" w:hAnsi="Calibri" w:cs="Calibri"/>
      <w:lang w:eastAsia="ar-SA"/>
    </w:rPr>
  </w:style>
  <w:style w:type="paragraph" w:customStyle="1" w:styleId="Tekstpodstawowywcity21">
    <w:name w:val="Tekst podstawowy wcięty 21"/>
    <w:basedOn w:val="Normalny"/>
    <w:uiPriority w:val="99"/>
    <w:rsid w:val="00476A5C"/>
    <w:pPr>
      <w:spacing w:after="0" w:line="240" w:lineRule="auto"/>
      <w:ind w:left="1440" w:firstLine="105"/>
    </w:pPr>
    <w:rPr>
      <w:rFonts w:ascii="Times New Roman" w:hAnsi="Times New Roman"/>
      <w:i/>
      <w:iCs/>
      <w:sz w:val="28"/>
      <w:szCs w:val="24"/>
    </w:rPr>
  </w:style>
  <w:style w:type="paragraph" w:styleId="Spistreci3">
    <w:name w:val="toc 3"/>
    <w:basedOn w:val="Normalny"/>
    <w:next w:val="Normalny"/>
    <w:uiPriority w:val="99"/>
    <w:rsid w:val="00476A5C"/>
    <w:pPr>
      <w:ind w:left="440"/>
    </w:pPr>
  </w:style>
  <w:style w:type="paragraph" w:customStyle="1" w:styleId="Plandokumentu1">
    <w:name w:val="Plan dokumentu1"/>
    <w:basedOn w:val="Normalny"/>
    <w:uiPriority w:val="99"/>
    <w:rsid w:val="00476A5C"/>
    <w:pPr>
      <w:shd w:val="clear" w:color="auto" w:fill="000080"/>
    </w:pPr>
    <w:rPr>
      <w:rFonts w:ascii="Tahoma" w:hAnsi="Tahoma" w:cs="Tahoma"/>
    </w:rPr>
  </w:style>
  <w:style w:type="paragraph" w:styleId="Spistreci1">
    <w:name w:val="toc 1"/>
    <w:basedOn w:val="Normalny"/>
    <w:next w:val="Normalny"/>
    <w:uiPriority w:val="99"/>
    <w:rsid w:val="00476A5C"/>
    <w:pPr>
      <w:tabs>
        <w:tab w:val="right" w:pos="9071"/>
      </w:tabs>
      <w:spacing w:before="360" w:after="0" w:line="240" w:lineRule="auto"/>
    </w:pPr>
    <w:rPr>
      <w:rFonts w:ascii="Arial" w:hAnsi="Arial"/>
      <w:b/>
      <w:caps/>
      <w:sz w:val="24"/>
      <w:szCs w:val="20"/>
    </w:rPr>
  </w:style>
  <w:style w:type="paragraph" w:styleId="Spistreci2">
    <w:name w:val="toc 2"/>
    <w:basedOn w:val="Normalny"/>
    <w:next w:val="Normalny"/>
    <w:uiPriority w:val="39"/>
    <w:rsid w:val="00476A5C"/>
    <w:pPr>
      <w:tabs>
        <w:tab w:val="right" w:pos="9071"/>
      </w:tabs>
      <w:spacing w:before="240" w:after="0" w:line="240" w:lineRule="auto"/>
      <w:ind w:left="240"/>
    </w:pPr>
    <w:rPr>
      <w:rFonts w:ascii="Times New Roman" w:hAnsi="Times New Roman"/>
      <w:b/>
      <w:sz w:val="20"/>
      <w:szCs w:val="20"/>
    </w:rPr>
  </w:style>
  <w:style w:type="paragraph" w:styleId="Spistreci4">
    <w:name w:val="toc 4"/>
    <w:basedOn w:val="Indeks"/>
    <w:uiPriority w:val="99"/>
    <w:rsid w:val="00476A5C"/>
    <w:pPr>
      <w:tabs>
        <w:tab w:val="right" w:leader="dot" w:pos="8789"/>
      </w:tabs>
      <w:ind w:left="849"/>
    </w:pPr>
  </w:style>
  <w:style w:type="paragraph" w:styleId="Spistreci5">
    <w:name w:val="toc 5"/>
    <w:basedOn w:val="Indeks"/>
    <w:uiPriority w:val="99"/>
    <w:rsid w:val="00476A5C"/>
    <w:pPr>
      <w:tabs>
        <w:tab w:val="right" w:leader="dot" w:pos="8506"/>
      </w:tabs>
      <w:ind w:left="1132"/>
    </w:pPr>
  </w:style>
  <w:style w:type="paragraph" w:styleId="Spistreci6">
    <w:name w:val="toc 6"/>
    <w:basedOn w:val="Indeks"/>
    <w:uiPriority w:val="99"/>
    <w:rsid w:val="00476A5C"/>
    <w:pPr>
      <w:tabs>
        <w:tab w:val="right" w:leader="dot" w:pos="8223"/>
      </w:tabs>
      <w:ind w:left="1415"/>
    </w:pPr>
  </w:style>
  <w:style w:type="paragraph" w:styleId="Spistreci7">
    <w:name w:val="toc 7"/>
    <w:basedOn w:val="Indeks"/>
    <w:uiPriority w:val="99"/>
    <w:rsid w:val="00476A5C"/>
    <w:pPr>
      <w:tabs>
        <w:tab w:val="right" w:leader="dot" w:pos="7940"/>
      </w:tabs>
      <w:ind w:left="1698"/>
    </w:pPr>
  </w:style>
  <w:style w:type="paragraph" w:styleId="Spistreci8">
    <w:name w:val="toc 8"/>
    <w:basedOn w:val="Indeks"/>
    <w:uiPriority w:val="99"/>
    <w:rsid w:val="00476A5C"/>
    <w:pPr>
      <w:tabs>
        <w:tab w:val="right" w:leader="dot" w:pos="7657"/>
      </w:tabs>
      <w:ind w:left="1981"/>
    </w:pPr>
  </w:style>
  <w:style w:type="paragraph" w:styleId="Spistreci9">
    <w:name w:val="toc 9"/>
    <w:basedOn w:val="Indeks"/>
    <w:uiPriority w:val="99"/>
    <w:rsid w:val="00476A5C"/>
    <w:pPr>
      <w:tabs>
        <w:tab w:val="right" w:leader="dot" w:pos="7374"/>
      </w:tabs>
      <w:ind w:left="2264"/>
    </w:pPr>
  </w:style>
  <w:style w:type="paragraph" w:customStyle="1" w:styleId="Spistreci10">
    <w:name w:val="Spis treści 10"/>
    <w:basedOn w:val="Indeks"/>
    <w:uiPriority w:val="99"/>
    <w:rsid w:val="00476A5C"/>
    <w:pPr>
      <w:tabs>
        <w:tab w:val="right" w:leader="dot" w:pos="7091"/>
      </w:tabs>
      <w:ind w:left="2547"/>
    </w:pPr>
  </w:style>
  <w:style w:type="paragraph" w:customStyle="1" w:styleId="Zawartotabeli">
    <w:name w:val="Zawartość tabeli"/>
    <w:basedOn w:val="Normalny"/>
    <w:uiPriority w:val="99"/>
    <w:rsid w:val="00476A5C"/>
    <w:pPr>
      <w:suppressLineNumbers/>
    </w:pPr>
  </w:style>
  <w:style w:type="paragraph" w:customStyle="1" w:styleId="Nagwektabeli">
    <w:name w:val="Nagłówek tabeli"/>
    <w:basedOn w:val="Zawartotabeli"/>
    <w:uiPriority w:val="99"/>
    <w:rsid w:val="00476A5C"/>
    <w:pPr>
      <w:jc w:val="center"/>
    </w:pPr>
    <w:rPr>
      <w:b/>
      <w:bCs/>
    </w:rPr>
  </w:style>
  <w:style w:type="paragraph" w:customStyle="1" w:styleId="Nagwek10">
    <w:name w:val="Nagłówek 10"/>
    <w:basedOn w:val="Nagwek11"/>
    <w:next w:val="Tekstpodstawowy"/>
    <w:uiPriority w:val="99"/>
    <w:rsid w:val="00476A5C"/>
    <w:pPr>
      <w:numPr>
        <w:numId w:val="4"/>
      </w:numPr>
    </w:pPr>
    <w:rPr>
      <w:b/>
      <w:bCs/>
      <w:sz w:val="21"/>
      <w:szCs w:val="21"/>
    </w:rPr>
  </w:style>
  <w:style w:type="paragraph" w:styleId="Tekstpodstawowywcity3">
    <w:name w:val="Body Text Indent 3"/>
    <w:basedOn w:val="Normalny"/>
    <w:link w:val="Tekstpodstawowywcity3Znak"/>
    <w:uiPriority w:val="99"/>
    <w:rsid w:val="00CF2E3F"/>
    <w:pPr>
      <w:suppressAutoHyphens w:val="0"/>
      <w:spacing w:after="120" w:line="240" w:lineRule="auto"/>
      <w:ind w:left="283"/>
    </w:pPr>
    <w:rPr>
      <w:rFonts w:ascii="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CF2E3F"/>
    <w:rPr>
      <w:sz w:val="16"/>
    </w:rPr>
  </w:style>
  <w:style w:type="paragraph" w:customStyle="1" w:styleId="ZwykyZnakZnakZnak">
    <w:name w:val="Zwykły Znak Znak Znak"/>
    <w:basedOn w:val="Normalny"/>
    <w:uiPriority w:val="99"/>
    <w:rsid w:val="00543FE8"/>
    <w:pPr>
      <w:tabs>
        <w:tab w:val="left" w:pos="0"/>
      </w:tabs>
      <w:spacing w:after="0" w:line="240" w:lineRule="auto"/>
      <w:ind w:firstLine="709"/>
      <w:jc w:val="both"/>
    </w:pPr>
    <w:rPr>
      <w:rFonts w:ascii="Arial" w:hAnsi="Arial" w:cs="Arial"/>
      <w:sz w:val="24"/>
      <w:szCs w:val="20"/>
    </w:rPr>
  </w:style>
  <w:style w:type="paragraph" w:styleId="Tekstpodstawowywcity2">
    <w:name w:val="Body Text Indent 2"/>
    <w:basedOn w:val="Normalny"/>
    <w:link w:val="Tekstpodstawowywcity2Znak"/>
    <w:uiPriority w:val="99"/>
    <w:rsid w:val="0077348A"/>
    <w:pPr>
      <w:suppressAutoHyphens w:val="0"/>
      <w:spacing w:after="0" w:line="240" w:lineRule="auto"/>
      <w:ind w:left="1440" w:firstLine="105"/>
    </w:pPr>
    <w:rPr>
      <w:rFonts w:ascii="Times New Roman" w:hAnsi="Times New Roman" w:cs="Times New Roman"/>
      <w:i/>
      <w:iCs/>
      <w:sz w:val="28"/>
      <w:szCs w:val="24"/>
      <w:lang w:eastAsia="en-US"/>
    </w:rPr>
  </w:style>
  <w:style w:type="character" w:customStyle="1" w:styleId="Tekstpodstawowywcity2Znak">
    <w:name w:val="Tekst podstawowy wcięty 2 Znak"/>
    <w:basedOn w:val="Domylnaczcionkaakapitu"/>
    <w:link w:val="Tekstpodstawowywcity2"/>
    <w:uiPriority w:val="99"/>
    <w:semiHidden/>
    <w:locked/>
    <w:rsid w:val="0077348A"/>
    <w:rPr>
      <w:i/>
      <w:sz w:val="24"/>
      <w:lang w:eastAsia="en-US"/>
    </w:rPr>
  </w:style>
  <w:style w:type="paragraph" w:styleId="Plandokumentu">
    <w:name w:val="Document Map"/>
    <w:basedOn w:val="Normalny"/>
    <w:link w:val="PlandokumentuZnak"/>
    <w:uiPriority w:val="99"/>
    <w:semiHidden/>
    <w:rsid w:val="0077348A"/>
    <w:pPr>
      <w:shd w:val="clear" w:color="auto" w:fill="000080"/>
      <w:suppressAutoHyphens w:val="0"/>
    </w:pPr>
    <w:rPr>
      <w:rFonts w:ascii="Tahoma" w:hAnsi="Tahoma" w:cs="Times New Roman"/>
      <w:lang w:eastAsia="en-US"/>
    </w:rPr>
  </w:style>
  <w:style w:type="character" w:customStyle="1" w:styleId="DocumentMapChar">
    <w:name w:val="Document Map Char"/>
    <w:basedOn w:val="Domylnaczcionkaakapitu"/>
    <w:uiPriority w:val="99"/>
    <w:semiHidden/>
    <w:rsid w:val="00553C94"/>
    <w:rPr>
      <w:rFonts w:cs="Calibri"/>
      <w:sz w:val="0"/>
      <w:szCs w:val="0"/>
      <w:lang w:eastAsia="ar-SA"/>
    </w:rPr>
  </w:style>
  <w:style w:type="character" w:customStyle="1" w:styleId="PlandokumentuZnak">
    <w:name w:val="Plan dokumentu Znak"/>
    <w:link w:val="Plandokumentu"/>
    <w:uiPriority w:val="99"/>
    <w:semiHidden/>
    <w:locked/>
    <w:rsid w:val="0077348A"/>
    <w:rPr>
      <w:rFonts w:ascii="Tahoma" w:eastAsia="Times New Roman" w:hAnsi="Tahoma"/>
      <w:sz w:val="22"/>
      <w:shd w:val="clear" w:color="auto" w:fill="000080"/>
      <w:lang w:eastAsia="en-US"/>
    </w:rPr>
  </w:style>
  <w:style w:type="paragraph" w:styleId="Akapitzlist">
    <w:name w:val="List Paragraph"/>
    <w:basedOn w:val="Normalny"/>
    <w:uiPriority w:val="99"/>
    <w:qFormat/>
    <w:rsid w:val="0077348A"/>
    <w:pPr>
      <w:suppressAutoHyphens w:val="0"/>
      <w:ind w:left="720"/>
      <w:contextualSpacing/>
    </w:pPr>
    <w:rPr>
      <w:rFonts w:cs="Times New Roman"/>
      <w:lang w:eastAsia="en-US"/>
    </w:rPr>
  </w:style>
  <w:style w:type="character" w:customStyle="1" w:styleId="WW8Num4z0">
    <w:name w:val="WW8Num4z0"/>
    <w:uiPriority w:val="99"/>
    <w:rsid w:val="0077348A"/>
    <w:rPr>
      <w:rFonts w:ascii="Wingdings" w:hAnsi="Wingdings"/>
      <w:sz w:val="18"/>
    </w:rPr>
  </w:style>
  <w:style w:type="character" w:customStyle="1" w:styleId="WW8Num5z0">
    <w:name w:val="WW8Num5z0"/>
    <w:uiPriority w:val="99"/>
    <w:rsid w:val="0077348A"/>
    <w:rPr>
      <w:rFonts w:ascii="Wingdings 2" w:hAnsi="Wingdings 2"/>
      <w:sz w:val="18"/>
    </w:rPr>
  </w:style>
  <w:style w:type="character" w:customStyle="1" w:styleId="WW8Num5z1">
    <w:name w:val="WW8Num5z1"/>
    <w:uiPriority w:val="99"/>
    <w:rsid w:val="0077348A"/>
    <w:rPr>
      <w:rFonts w:ascii="OpenSymbol" w:eastAsia="Times New Roman"/>
      <w:sz w:val="18"/>
    </w:rPr>
  </w:style>
  <w:style w:type="character" w:customStyle="1" w:styleId="WW-Absatz-Standardschriftart1">
    <w:name w:val="WW-Absatz-Standardschriftart1"/>
    <w:uiPriority w:val="99"/>
    <w:rsid w:val="0077348A"/>
  </w:style>
  <w:style w:type="character" w:customStyle="1" w:styleId="WW-Absatz-Standardschriftart11">
    <w:name w:val="WW-Absatz-Standardschriftart11"/>
    <w:uiPriority w:val="99"/>
    <w:rsid w:val="0077348A"/>
  </w:style>
  <w:style w:type="character" w:customStyle="1" w:styleId="WW-Absatz-Standardschriftart111">
    <w:name w:val="WW-Absatz-Standardschriftart111"/>
    <w:uiPriority w:val="99"/>
    <w:rsid w:val="0077348A"/>
  </w:style>
  <w:style w:type="character" w:customStyle="1" w:styleId="WW-Absatz-Standardschriftart1111">
    <w:name w:val="WW-Absatz-Standardschriftart1111"/>
    <w:uiPriority w:val="99"/>
    <w:rsid w:val="0077348A"/>
  </w:style>
  <w:style w:type="character" w:customStyle="1" w:styleId="WW-Absatz-Standardschriftart11111">
    <w:name w:val="WW-Absatz-Standardschriftart11111"/>
    <w:uiPriority w:val="99"/>
    <w:rsid w:val="0077348A"/>
  </w:style>
  <w:style w:type="character" w:customStyle="1" w:styleId="WW-Absatz-Standardschriftart111111">
    <w:name w:val="WW-Absatz-Standardschriftart111111"/>
    <w:uiPriority w:val="99"/>
    <w:rsid w:val="0077348A"/>
  </w:style>
  <w:style w:type="character" w:customStyle="1" w:styleId="WW8Num3z1">
    <w:name w:val="WW8Num3z1"/>
    <w:uiPriority w:val="99"/>
    <w:rsid w:val="0077348A"/>
    <w:rPr>
      <w:rFonts w:ascii="OpenSymbol" w:eastAsia="Times New Roman"/>
    </w:rPr>
  </w:style>
  <w:style w:type="character" w:customStyle="1" w:styleId="WW-Absatz-Standardschriftart1111111">
    <w:name w:val="WW-Absatz-Standardschriftart1111111"/>
    <w:uiPriority w:val="99"/>
    <w:rsid w:val="0077348A"/>
  </w:style>
  <w:style w:type="character" w:customStyle="1" w:styleId="WW-Absatz-Standardschriftart11111111">
    <w:name w:val="WW-Absatz-Standardschriftart11111111"/>
    <w:uiPriority w:val="99"/>
    <w:rsid w:val="0077348A"/>
  </w:style>
  <w:style w:type="character" w:customStyle="1" w:styleId="WW-Absatz-Standardschriftart111111111">
    <w:name w:val="WW-Absatz-Standardschriftart111111111"/>
    <w:uiPriority w:val="99"/>
    <w:rsid w:val="0077348A"/>
  </w:style>
  <w:style w:type="character" w:customStyle="1" w:styleId="WW-Absatz-Standardschriftart1111111111">
    <w:name w:val="WW-Absatz-Standardschriftart1111111111"/>
    <w:uiPriority w:val="99"/>
    <w:rsid w:val="0077348A"/>
  </w:style>
  <w:style w:type="character" w:customStyle="1" w:styleId="Znakinumeracji">
    <w:name w:val="Znaki numeracji"/>
    <w:uiPriority w:val="99"/>
    <w:rsid w:val="0077348A"/>
  </w:style>
  <w:style w:type="character" w:customStyle="1" w:styleId="Symbolewypunktowania">
    <w:name w:val="Symbole wypunktowania"/>
    <w:uiPriority w:val="99"/>
    <w:rsid w:val="0077348A"/>
    <w:rPr>
      <w:rFonts w:ascii="OpenSymbol" w:eastAsia="Times New Roman" w:hAnsi="OpenSymbol"/>
    </w:rPr>
  </w:style>
  <w:style w:type="character" w:customStyle="1" w:styleId="Odwoanieprzypisudolnego2">
    <w:name w:val="Odwołanie przypisu dolnego2"/>
    <w:uiPriority w:val="99"/>
    <w:rsid w:val="0077348A"/>
    <w:rPr>
      <w:position w:val="1"/>
      <w:sz w:val="16"/>
    </w:rPr>
  </w:style>
  <w:style w:type="character" w:customStyle="1" w:styleId="Znakiprzypiswdolnych">
    <w:name w:val="Znaki przypisów dolnych"/>
    <w:uiPriority w:val="99"/>
    <w:rsid w:val="0077348A"/>
  </w:style>
  <w:style w:type="character" w:styleId="Odwoanieprzypisudolnego">
    <w:name w:val="footnote reference"/>
    <w:basedOn w:val="Domylnaczcionkaakapitu"/>
    <w:uiPriority w:val="99"/>
    <w:rsid w:val="0077348A"/>
    <w:rPr>
      <w:rFonts w:cs="Times New Roman"/>
      <w:position w:val="1"/>
      <w:sz w:val="16"/>
    </w:rPr>
  </w:style>
  <w:style w:type="character" w:customStyle="1" w:styleId="StopkaZnak1">
    <w:name w:val="Stopka Znak1"/>
    <w:basedOn w:val="Domylnaczcionkaakapitu1"/>
    <w:uiPriority w:val="99"/>
    <w:rsid w:val="0077348A"/>
    <w:rPr>
      <w:rFonts w:cs="Times New Roman"/>
    </w:rPr>
  </w:style>
  <w:style w:type="character" w:customStyle="1" w:styleId="Odwoanieprzypisudolnego1">
    <w:name w:val="Odwołanie przypisu dolnego1"/>
    <w:uiPriority w:val="99"/>
    <w:rsid w:val="0077348A"/>
    <w:rPr>
      <w:position w:val="1"/>
      <w:sz w:val="16"/>
    </w:rPr>
  </w:style>
  <w:style w:type="character" w:customStyle="1" w:styleId="TekstprzypisudolnegoZnak">
    <w:name w:val="Tekst przypisu dolnego Znak"/>
    <w:basedOn w:val="Domylnaczcionkaakapitu1"/>
    <w:uiPriority w:val="99"/>
    <w:rsid w:val="0077348A"/>
    <w:rPr>
      <w:rFonts w:cs="Times New Roman"/>
    </w:rPr>
  </w:style>
  <w:style w:type="character" w:customStyle="1" w:styleId="WWCharLFO2LVL1">
    <w:name w:val="WW_CharLFO2LVL1"/>
    <w:uiPriority w:val="99"/>
    <w:rsid w:val="0077348A"/>
    <w:rPr>
      <w:rFonts w:ascii="OpenSymbol" w:eastAsia="Times New Roman" w:hAnsi="OpenSymbol"/>
    </w:rPr>
  </w:style>
  <w:style w:type="character" w:customStyle="1" w:styleId="WWCharLFO2LVL2">
    <w:name w:val="WW_CharLFO2LVL2"/>
    <w:uiPriority w:val="99"/>
    <w:rsid w:val="0077348A"/>
    <w:rPr>
      <w:rFonts w:ascii="OpenSymbol" w:eastAsia="Times New Roman" w:hAnsi="OpenSymbol"/>
    </w:rPr>
  </w:style>
  <w:style w:type="character" w:customStyle="1" w:styleId="WWCharLFO2LVL3">
    <w:name w:val="WW_CharLFO2LVL3"/>
    <w:uiPriority w:val="99"/>
    <w:rsid w:val="0077348A"/>
    <w:rPr>
      <w:rFonts w:ascii="OpenSymbol" w:eastAsia="Times New Roman" w:hAnsi="OpenSymbol"/>
    </w:rPr>
  </w:style>
  <w:style w:type="character" w:customStyle="1" w:styleId="WWCharLFO2LVL4">
    <w:name w:val="WW_CharLFO2LVL4"/>
    <w:uiPriority w:val="99"/>
    <w:rsid w:val="0077348A"/>
    <w:rPr>
      <w:rFonts w:ascii="OpenSymbol" w:eastAsia="Times New Roman" w:hAnsi="OpenSymbol"/>
    </w:rPr>
  </w:style>
  <w:style w:type="character" w:customStyle="1" w:styleId="WWCharLFO2LVL5">
    <w:name w:val="WW_CharLFO2LVL5"/>
    <w:uiPriority w:val="99"/>
    <w:rsid w:val="0077348A"/>
    <w:rPr>
      <w:rFonts w:ascii="OpenSymbol" w:eastAsia="Times New Roman" w:hAnsi="OpenSymbol"/>
    </w:rPr>
  </w:style>
  <w:style w:type="character" w:customStyle="1" w:styleId="WWCharLFO2LVL6">
    <w:name w:val="WW_CharLFO2LVL6"/>
    <w:uiPriority w:val="99"/>
    <w:rsid w:val="0077348A"/>
    <w:rPr>
      <w:rFonts w:ascii="OpenSymbol" w:eastAsia="Times New Roman" w:hAnsi="OpenSymbol"/>
    </w:rPr>
  </w:style>
  <w:style w:type="character" w:customStyle="1" w:styleId="WWCharLFO2LVL7">
    <w:name w:val="WW_CharLFO2LVL7"/>
    <w:uiPriority w:val="99"/>
    <w:rsid w:val="0077348A"/>
    <w:rPr>
      <w:rFonts w:ascii="OpenSymbol" w:eastAsia="Times New Roman" w:hAnsi="OpenSymbol"/>
    </w:rPr>
  </w:style>
  <w:style w:type="character" w:customStyle="1" w:styleId="WWCharLFO2LVL8">
    <w:name w:val="WW_CharLFO2LVL8"/>
    <w:uiPriority w:val="99"/>
    <w:rsid w:val="0077348A"/>
    <w:rPr>
      <w:rFonts w:ascii="OpenSymbol" w:eastAsia="Times New Roman" w:hAnsi="OpenSymbol"/>
    </w:rPr>
  </w:style>
  <w:style w:type="character" w:customStyle="1" w:styleId="WWCharLFO2LVL9">
    <w:name w:val="WW_CharLFO2LVL9"/>
    <w:uiPriority w:val="99"/>
    <w:rsid w:val="0077348A"/>
    <w:rPr>
      <w:rFonts w:ascii="OpenSymbol" w:eastAsia="Times New Roman" w:hAnsi="OpenSymbol"/>
    </w:rPr>
  </w:style>
  <w:style w:type="character" w:customStyle="1" w:styleId="WWCharLFO3LVL1">
    <w:name w:val="WW_CharLFO3LVL1"/>
    <w:uiPriority w:val="99"/>
    <w:rsid w:val="0077348A"/>
    <w:rPr>
      <w:rFonts w:ascii="OpenSymbol" w:eastAsia="Times New Roman" w:hAnsi="OpenSymbol"/>
    </w:rPr>
  </w:style>
  <w:style w:type="character" w:customStyle="1" w:styleId="WWCharLFO3LVL2">
    <w:name w:val="WW_CharLFO3LVL2"/>
    <w:uiPriority w:val="99"/>
    <w:rsid w:val="0077348A"/>
    <w:rPr>
      <w:rFonts w:ascii="OpenSymbol" w:eastAsia="Times New Roman" w:hAnsi="OpenSymbol"/>
    </w:rPr>
  </w:style>
  <w:style w:type="character" w:customStyle="1" w:styleId="WWCharLFO3LVL3">
    <w:name w:val="WW_CharLFO3LVL3"/>
    <w:uiPriority w:val="99"/>
    <w:rsid w:val="0077348A"/>
    <w:rPr>
      <w:rFonts w:ascii="OpenSymbol" w:eastAsia="Times New Roman" w:hAnsi="OpenSymbol"/>
    </w:rPr>
  </w:style>
  <w:style w:type="character" w:customStyle="1" w:styleId="WWCharLFO3LVL4">
    <w:name w:val="WW_CharLFO3LVL4"/>
    <w:uiPriority w:val="99"/>
    <w:rsid w:val="0077348A"/>
    <w:rPr>
      <w:rFonts w:ascii="OpenSymbol" w:eastAsia="Times New Roman" w:hAnsi="OpenSymbol"/>
    </w:rPr>
  </w:style>
  <w:style w:type="character" w:customStyle="1" w:styleId="WWCharLFO3LVL5">
    <w:name w:val="WW_CharLFO3LVL5"/>
    <w:uiPriority w:val="99"/>
    <w:rsid w:val="0077348A"/>
    <w:rPr>
      <w:rFonts w:ascii="OpenSymbol" w:eastAsia="Times New Roman" w:hAnsi="OpenSymbol"/>
    </w:rPr>
  </w:style>
  <w:style w:type="character" w:customStyle="1" w:styleId="WWCharLFO3LVL6">
    <w:name w:val="WW_CharLFO3LVL6"/>
    <w:uiPriority w:val="99"/>
    <w:rsid w:val="0077348A"/>
    <w:rPr>
      <w:rFonts w:ascii="OpenSymbol" w:eastAsia="Times New Roman" w:hAnsi="OpenSymbol"/>
    </w:rPr>
  </w:style>
  <w:style w:type="character" w:customStyle="1" w:styleId="WWCharLFO3LVL7">
    <w:name w:val="WW_CharLFO3LVL7"/>
    <w:uiPriority w:val="99"/>
    <w:rsid w:val="0077348A"/>
    <w:rPr>
      <w:rFonts w:ascii="OpenSymbol" w:eastAsia="Times New Roman" w:hAnsi="OpenSymbol"/>
    </w:rPr>
  </w:style>
  <w:style w:type="character" w:customStyle="1" w:styleId="WWCharLFO3LVL8">
    <w:name w:val="WW_CharLFO3LVL8"/>
    <w:uiPriority w:val="99"/>
    <w:rsid w:val="0077348A"/>
    <w:rPr>
      <w:rFonts w:ascii="OpenSymbol" w:eastAsia="Times New Roman" w:hAnsi="OpenSymbol"/>
    </w:rPr>
  </w:style>
  <w:style w:type="character" w:customStyle="1" w:styleId="WWCharLFO3LVL9">
    <w:name w:val="WW_CharLFO3LVL9"/>
    <w:uiPriority w:val="99"/>
    <w:rsid w:val="0077348A"/>
    <w:rPr>
      <w:rFonts w:ascii="OpenSymbol" w:eastAsia="Times New Roman" w:hAnsi="OpenSymbol"/>
    </w:rPr>
  </w:style>
  <w:style w:type="character" w:customStyle="1" w:styleId="Znakiprzypiswkocowych">
    <w:name w:val="Znaki przypisów końcowych"/>
    <w:uiPriority w:val="99"/>
    <w:rsid w:val="0077348A"/>
    <w:rPr>
      <w:vertAlign w:val="superscript"/>
    </w:rPr>
  </w:style>
  <w:style w:type="character" w:customStyle="1" w:styleId="WW-Znakiprzypiswkocowych">
    <w:name w:val="WW-Znaki przypisów końcowych"/>
    <w:uiPriority w:val="99"/>
    <w:rsid w:val="0077348A"/>
  </w:style>
  <w:style w:type="character" w:styleId="Odwoanieprzypisukocowego">
    <w:name w:val="endnote reference"/>
    <w:basedOn w:val="Domylnaczcionkaakapitu"/>
    <w:uiPriority w:val="99"/>
    <w:rsid w:val="0077348A"/>
    <w:rPr>
      <w:rFonts w:cs="Times New Roman"/>
      <w:vertAlign w:val="superscript"/>
    </w:rPr>
  </w:style>
  <w:style w:type="character" w:customStyle="1" w:styleId="WW8Num6z0">
    <w:name w:val="WW8Num6z0"/>
    <w:uiPriority w:val="99"/>
    <w:rsid w:val="0077348A"/>
    <w:rPr>
      <w:rFonts w:ascii="Symbol" w:hAnsi="Symbol"/>
      <w:sz w:val="18"/>
    </w:rPr>
  </w:style>
  <w:style w:type="character" w:customStyle="1" w:styleId="WW8Num8z0">
    <w:name w:val="WW8Num8z0"/>
    <w:uiPriority w:val="99"/>
    <w:rsid w:val="0077348A"/>
    <w:rPr>
      <w:rFonts w:ascii="Symbol" w:hAnsi="Symbol"/>
      <w:sz w:val="18"/>
    </w:rPr>
  </w:style>
  <w:style w:type="character" w:styleId="Pogrubienie">
    <w:name w:val="Strong"/>
    <w:basedOn w:val="Domylnaczcionkaakapitu"/>
    <w:uiPriority w:val="22"/>
    <w:qFormat/>
    <w:rsid w:val="0077348A"/>
    <w:rPr>
      <w:rFonts w:cs="Times New Roman"/>
      <w:b/>
    </w:rPr>
  </w:style>
  <w:style w:type="character" w:styleId="Uwydatnienie">
    <w:name w:val="Emphasis"/>
    <w:basedOn w:val="Domylnaczcionkaakapitu"/>
    <w:uiPriority w:val="99"/>
    <w:qFormat/>
    <w:rsid w:val="0077348A"/>
    <w:rPr>
      <w:rFonts w:cs="Times New Roman"/>
      <w:i/>
    </w:rPr>
  </w:style>
  <w:style w:type="paragraph" w:styleId="Legenda">
    <w:name w:val="caption"/>
    <w:basedOn w:val="Normalny"/>
    <w:uiPriority w:val="99"/>
    <w:qFormat/>
    <w:rsid w:val="0077348A"/>
    <w:pPr>
      <w:suppressLineNumbers/>
      <w:spacing w:before="120" w:after="120"/>
      <w:textAlignment w:val="baseline"/>
    </w:pPr>
    <w:rPr>
      <w:rFonts w:cs="Tahoma"/>
      <w:i/>
      <w:iCs/>
      <w:kern w:val="1"/>
      <w:sz w:val="24"/>
      <w:szCs w:val="24"/>
      <w:lang w:eastAsia="pl-PL"/>
    </w:rPr>
  </w:style>
  <w:style w:type="paragraph" w:customStyle="1" w:styleId="Normalny1">
    <w:name w:val="Normalny1"/>
    <w:uiPriority w:val="99"/>
    <w:rsid w:val="0077348A"/>
    <w:pPr>
      <w:widowControl w:val="0"/>
      <w:suppressAutoHyphens/>
      <w:spacing w:line="100" w:lineRule="atLeast"/>
      <w:textAlignment w:val="baseline"/>
    </w:pPr>
    <w:rPr>
      <w:rFonts w:cs="Tahoma"/>
      <w:kern w:val="1"/>
      <w:sz w:val="24"/>
      <w:szCs w:val="24"/>
    </w:rPr>
  </w:style>
  <w:style w:type="paragraph" w:styleId="Nagwekwykazurde">
    <w:name w:val="toa heading"/>
    <w:basedOn w:val="Nagwek"/>
    <w:uiPriority w:val="99"/>
    <w:rsid w:val="0077348A"/>
    <w:pPr>
      <w:keepNext/>
      <w:suppressLineNumbers/>
      <w:spacing w:before="240" w:after="120" w:line="276" w:lineRule="auto"/>
      <w:textAlignment w:val="baseline"/>
    </w:pPr>
    <w:rPr>
      <w:rFonts w:ascii="Arial" w:hAnsi="Arial" w:cs="Tahoma"/>
      <w:b/>
      <w:bCs/>
      <w:kern w:val="1"/>
      <w:sz w:val="32"/>
      <w:szCs w:val="32"/>
      <w:lang w:eastAsia="pl-PL"/>
    </w:rPr>
  </w:style>
  <w:style w:type="paragraph" w:customStyle="1" w:styleId="Tekstwstpniesformatowany">
    <w:name w:val="Tekst wstępnie sformatowany"/>
    <w:basedOn w:val="Normalny"/>
    <w:uiPriority w:val="99"/>
    <w:rsid w:val="0077348A"/>
    <w:pPr>
      <w:spacing w:after="0"/>
      <w:textAlignment w:val="baseline"/>
    </w:pPr>
    <w:rPr>
      <w:rFonts w:ascii="Courier New" w:hAnsi="Courier New" w:cs="Courier New"/>
      <w:kern w:val="1"/>
      <w:sz w:val="20"/>
      <w:szCs w:val="20"/>
      <w:lang w:eastAsia="pl-PL"/>
    </w:rPr>
  </w:style>
  <w:style w:type="paragraph" w:styleId="Tekstprzypisudolnego">
    <w:name w:val="footnote text"/>
    <w:basedOn w:val="Normalny"/>
    <w:link w:val="TekstprzypisudolnegoZnak1"/>
    <w:uiPriority w:val="99"/>
    <w:rsid w:val="0077348A"/>
    <w:pPr>
      <w:suppressLineNumbers/>
      <w:ind w:left="283" w:hanging="283"/>
      <w:textAlignment w:val="baseline"/>
    </w:pPr>
    <w:rPr>
      <w:rFonts w:cs="Times New Roman"/>
      <w:kern w:val="1"/>
      <w:sz w:val="20"/>
      <w:szCs w:val="20"/>
      <w:lang w:eastAsia="pl-PL"/>
    </w:rPr>
  </w:style>
  <w:style w:type="character" w:customStyle="1" w:styleId="TekstprzypisudolnegoZnak1">
    <w:name w:val="Tekst przypisu dolnego Znak1"/>
    <w:basedOn w:val="Domylnaczcionkaakapitu"/>
    <w:link w:val="Tekstprzypisudolnego"/>
    <w:uiPriority w:val="99"/>
    <w:locked/>
    <w:rsid w:val="0077348A"/>
    <w:rPr>
      <w:rFonts w:ascii="Calibri" w:eastAsia="Times New Roman" w:hAnsi="Calibri"/>
      <w:kern w:val="1"/>
    </w:rPr>
  </w:style>
  <w:style w:type="paragraph" w:customStyle="1" w:styleId="Tekstprzypisudolnego1">
    <w:name w:val="Tekst przypisu dolnego1"/>
    <w:basedOn w:val="Normalny1"/>
    <w:uiPriority w:val="99"/>
    <w:rsid w:val="0077348A"/>
    <w:pPr>
      <w:suppressLineNumbers/>
      <w:ind w:left="283" w:hanging="283"/>
      <w:textAlignment w:val="auto"/>
    </w:pPr>
    <w:rPr>
      <w:rFonts w:cs="Times New Roman"/>
      <w:sz w:val="20"/>
      <w:szCs w:val="20"/>
      <w:lang w:eastAsia="ar-SA"/>
    </w:rPr>
  </w:style>
  <w:style w:type="paragraph" w:styleId="Tytu">
    <w:name w:val="Title"/>
    <w:basedOn w:val="Normalny"/>
    <w:next w:val="Normalny"/>
    <w:link w:val="TytuZnak"/>
    <w:uiPriority w:val="99"/>
    <w:qFormat/>
    <w:rsid w:val="0077348A"/>
    <w:pPr>
      <w:suppressAutoHyphens w:val="0"/>
      <w:spacing w:before="240" w:after="60"/>
      <w:jc w:val="center"/>
      <w:outlineLvl w:val="0"/>
    </w:pPr>
    <w:rPr>
      <w:rFonts w:ascii="Cambria" w:hAnsi="Cambria" w:cs="Times New Roman"/>
      <w:b/>
      <w:bCs/>
      <w:kern w:val="28"/>
      <w:sz w:val="32"/>
      <w:szCs w:val="32"/>
      <w:lang w:eastAsia="en-US"/>
    </w:rPr>
  </w:style>
  <w:style w:type="character" w:customStyle="1" w:styleId="TytuZnak">
    <w:name w:val="Tytuł Znak"/>
    <w:basedOn w:val="Domylnaczcionkaakapitu"/>
    <w:link w:val="Tytu"/>
    <w:uiPriority w:val="99"/>
    <w:locked/>
    <w:rsid w:val="0077348A"/>
    <w:rPr>
      <w:rFonts w:ascii="Cambria" w:hAnsi="Cambria"/>
      <w:b/>
      <w:kern w:val="28"/>
      <w:sz w:val="32"/>
      <w:lang w:eastAsia="en-US"/>
    </w:rPr>
  </w:style>
  <w:style w:type="paragraph" w:styleId="Nagwekspisutreci">
    <w:name w:val="TOC Heading"/>
    <w:basedOn w:val="Nagwek1"/>
    <w:next w:val="Normalny"/>
    <w:uiPriority w:val="99"/>
    <w:qFormat/>
    <w:rsid w:val="00A530DB"/>
    <w:pPr>
      <w:numPr>
        <w:numId w:val="0"/>
      </w:numPr>
      <w:suppressAutoHyphens w:val="0"/>
      <w:outlineLvl w:val="9"/>
    </w:pPr>
    <w:rPr>
      <w:lang w:eastAsia="en-US"/>
    </w:rPr>
  </w:style>
  <w:style w:type="table" w:styleId="Tabela-Siatka">
    <w:name w:val="Table Grid"/>
    <w:basedOn w:val="Standardowy"/>
    <w:uiPriority w:val="99"/>
    <w:rsid w:val="00D034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D1602F"/>
    <w:pPr>
      <w:spacing w:after="120" w:line="480" w:lineRule="auto"/>
    </w:pPr>
  </w:style>
  <w:style w:type="character" w:customStyle="1" w:styleId="Tekstpodstawowy2Znak">
    <w:name w:val="Tekst podstawowy 2 Znak"/>
    <w:basedOn w:val="Domylnaczcionkaakapitu"/>
    <w:link w:val="Tekstpodstawowy2"/>
    <w:uiPriority w:val="99"/>
    <w:semiHidden/>
    <w:locked/>
    <w:rsid w:val="00D1602F"/>
    <w:rPr>
      <w:rFonts w:ascii="Calibri" w:eastAsia="Times New Roman" w:hAnsi="Calibri" w:cs="Calibri"/>
      <w:sz w:val="22"/>
      <w:szCs w:val="22"/>
      <w:lang w:eastAsia="ar-SA" w:bidi="ar-SA"/>
    </w:rPr>
  </w:style>
  <w:style w:type="paragraph" w:customStyle="1" w:styleId="WW-Tekstpodstawowy2">
    <w:name w:val="WW-Tekst podstawowy 2"/>
    <w:basedOn w:val="Normalny"/>
    <w:uiPriority w:val="99"/>
    <w:rsid w:val="00D1602F"/>
    <w:pPr>
      <w:overflowPunct w:val="0"/>
      <w:autoSpaceDE w:val="0"/>
      <w:autoSpaceDN w:val="0"/>
      <w:adjustRightInd w:val="0"/>
      <w:spacing w:after="0" w:line="240" w:lineRule="auto"/>
      <w:jc w:val="both"/>
      <w:textAlignment w:val="baseline"/>
    </w:pPr>
    <w:rPr>
      <w:rFonts w:ascii="Times New Roman" w:hAnsi="Times New Roman" w:cs="Times New Roman"/>
      <w:sz w:val="24"/>
      <w:szCs w:val="20"/>
      <w:lang w:eastAsia="pl-PL"/>
    </w:rPr>
  </w:style>
  <w:style w:type="paragraph" w:customStyle="1" w:styleId="podpis">
    <w:name w:val="podpis"/>
    <w:basedOn w:val="Normalny"/>
    <w:uiPriority w:val="99"/>
    <w:rsid w:val="007A265E"/>
    <w:pPr>
      <w:widowControl w:val="0"/>
      <w:suppressAutoHyphens w:val="0"/>
      <w:spacing w:after="0" w:line="240" w:lineRule="auto"/>
    </w:pPr>
    <w:rPr>
      <w:rFonts w:ascii="Times New Roman" w:hAnsi="Times New Roman" w:cs="Times New Roman"/>
      <w:sz w:val="24"/>
      <w:szCs w:val="20"/>
      <w:lang w:eastAsia="pl-PL"/>
    </w:rPr>
  </w:style>
  <w:style w:type="character" w:styleId="Numerstrony">
    <w:name w:val="page number"/>
    <w:basedOn w:val="Domylnaczcionkaakapitu"/>
    <w:uiPriority w:val="99"/>
    <w:rsid w:val="007A265E"/>
    <w:rPr>
      <w:rFonts w:cs="Times New Roman"/>
    </w:rPr>
  </w:style>
  <w:style w:type="paragraph" w:customStyle="1" w:styleId="Standardowytekst">
    <w:name w:val="Standardowy.tekst"/>
    <w:uiPriority w:val="99"/>
    <w:rsid w:val="007A265E"/>
    <w:pPr>
      <w:overflowPunct w:val="0"/>
      <w:autoSpaceDE w:val="0"/>
      <w:autoSpaceDN w:val="0"/>
      <w:adjustRightInd w:val="0"/>
      <w:jc w:val="both"/>
      <w:textAlignment w:val="baseline"/>
    </w:pPr>
    <w:rPr>
      <w:sz w:val="20"/>
      <w:szCs w:val="20"/>
    </w:rPr>
  </w:style>
  <w:style w:type="paragraph" w:styleId="Tekstpodstawowy3">
    <w:name w:val="Body Text 3"/>
    <w:basedOn w:val="Normalny"/>
    <w:link w:val="Tekstpodstawowy3Znak"/>
    <w:uiPriority w:val="99"/>
    <w:rsid w:val="007A265E"/>
    <w:pPr>
      <w:suppressAutoHyphens w:val="0"/>
      <w:spacing w:after="120" w:line="240" w:lineRule="auto"/>
    </w:pPr>
    <w:rPr>
      <w:rFonts w:ascii="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locked/>
    <w:rsid w:val="007A265E"/>
    <w:rPr>
      <w:rFonts w:cs="Times New Roman"/>
      <w:sz w:val="16"/>
      <w:szCs w:val="16"/>
    </w:rPr>
  </w:style>
  <w:style w:type="paragraph" w:customStyle="1" w:styleId="tekstost">
    <w:name w:val="tekst ost"/>
    <w:basedOn w:val="Normalny"/>
    <w:uiPriority w:val="99"/>
    <w:rsid w:val="007A265E"/>
    <w:pPr>
      <w:suppressAutoHyphens w:val="0"/>
      <w:overflowPunct w:val="0"/>
      <w:autoSpaceDE w:val="0"/>
      <w:autoSpaceDN w:val="0"/>
      <w:adjustRightInd w:val="0"/>
      <w:spacing w:after="0" w:line="240" w:lineRule="auto"/>
      <w:jc w:val="both"/>
      <w:textAlignment w:val="baseline"/>
    </w:pPr>
    <w:rPr>
      <w:rFonts w:ascii="Times New Roman" w:hAnsi="Times New Roman" w:cs="Times New Roman"/>
      <w:sz w:val="20"/>
      <w:szCs w:val="20"/>
      <w:lang w:eastAsia="pl-PL"/>
    </w:rPr>
  </w:style>
  <w:style w:type="paragraph" w:customStyle="1" w:styleId="StylIwony">
    <w:name w:val="Styl Iwony"/>
    <w:basedOn w:val="Normalny"/>
    <w:uiPriority w:val="99"/>
    <w:rsid w:val="007A265E"/>
    <w:pPr>
      <w:suppressAutoHyphens w:val="0"/>
      <w:overflowPunct w:val="0"/>
      <w:autoSpaceDE w:val="0"/>
      <w:autoSpaceDN w:val="0"/>
      <w:adjustRightInd w:val="0"/>
      <w:spacing w:before="120" w:after="120" w:line="240" w:lineRule="auto"/>
      <w:jc w:val="both"/>
      <w:textAlignment w:val="baseline"/>
    </w:pPr>
    <w:rPr>
      <w:rFonts w:ascii="Bookman Old Style" w:hAnsi="Bookman Old Style" w:cs="Times New Roman"/>
      <w:sz w:val="24"/>
      <w:szCs w:val="20"/>
      <w:lang w:eastAsia="pl-PL"/>
    </w:rPr>
  </w:style>
  <w:style w:type="character" w:styleId="Odwoaniedokomentarza">
    <w:name w:val="annotation reference"/>
    <w:basedOn w:val="Domylnaczcionkaakapitu"/>
    <w:uiPriority w:val="99"/>
    <w:semiHidden/>
    <w:rsid w:val="007A265E"/>
    <w:rPr>
      <w:rFonts w:cs="Times New Roman"/>
      <w:sz w:val="16"/>
    </w:rPr>
  </w:style>
  <w:style w:type="paragraph" w:styleId="Tekstkomentarza">
    <w:name w:val="annotation text"/>
    <w:basedOn w:val="Normalny"/>
    <w:link w:val="TekstkomentarzaZnak"/>
    <w:uiPriority w:val="99"/>
    <w:semiHidden/>
    <w:rsid w:val="007A265E"/>
    <w:pPr>
      <w:suppressAutoHyphens w:val="0"/>
      <w:spacing w:after="0" w:line="240" w:lineRule="auto"/>
    </w:pPr>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7A265E"/>
    <w:rPr>
      <w:rFonts w:cs="Times New Roman"/>
    </w:rPr>
  </w:style>
  <w:style w:type="paragraph" w:styleId="Tematkomentarza">
    <w:name w:val="annotation subject"/>
    <w:basedOn w:val="Tekstkomentarza"/>
    <w:next w:val="Tekstkomentarza"/>
    <w:link w:val="TematkomentarzaZnak"/>
    <w:uiPriority w:val="99"/>
    <w:semiHidden/>
    <w:rsid w:val="007A265E"/>
    <w:rPr>
      <w:b/>
      <w:bCs/>
    </w:rPr>
  </w:style>
  <w:style w:type="character" w:customStyle="1" w:styleId="TematkomentarzaZnak">
    <w:name w:val="Temat komentarza Znak"/>
    <w:basedOn w:val="TekstkomentarzaZnak"/>
    <w:link w:val="Tematkomentarza"/>
    <w:uiPriority w:val="99"/>
    <w:semiHidden/>
    <w:locked/>
    <w:rsid w:val="007A265E"/>
    <w:rPr>
      <w:rFonts w:cs="Times New Roman"/>
      <w:b/>
      <w:bCs/>
    </w:rPr>
  </w:style>
  <w:style w:type="table" w:styleId="Tabela-Elegancki">
    <w:name w:val="Table Elegant"/>
    <w:basedOn w:val="Standardowy"/>
    <w:uiPriority w:val="99"/>
    <w:rsid w:val="007A265E"/>
    <w:pPr>
      <w:overflowPunct w:val="0"/>
      <w:autoSpaceDE w:val="0"/>
      <w:autoSpaceDN w:val="0"/>
      <w:adjustRightInd w:val="0"/>
      <w:jc w:val="both"/>
      <w:textAlignment w:val="baseline"/>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Listapunktowana">
    <w:name w:val="List Bullet"/>
    <w:basedOn w:val="Normalny"/>
    <w:autoRedefine/>
    <w:uiPriority w:val="99"/>
    <w:rsid w:val="007A265E"/>
    <w:pPr>
      <w:suppressAutoHyphens w:val="0"/>
      <w:spacing w:after="0" w:line="360" w:lineRule="auto"/>
    </w:pPr>
    <w:rPr>
      <w:rFonts w:ascii="Arial" w:hAnsi="Arial" w:cs="Times New Roman"/>
      <w:sz w:val="24"/>
      <w:szCs w:val="20"/>
      <w:lang w:eastAsia="pl-PL"/>
    </w:rPr>
  </w:style>
  <w:style w:type="paragraph" w:customStyle="1" w:styleId="Default">
    <w:name w:val="Default"/>
    <w:uiPriority w:val="99"/>
    <w:rsid w:val="007A265E"/>
    <w:pPr>
      <w:autoSpaceDE w:val="0"/>
      <w:autoSpaceDN w:val="0"/>
      <w:adjustRightInd w:val="0"/>
    </w:pPr>
    <w:rPr>
      <w:rFonts w:eastAsia="MS Mincho"/>
      <w:color w:val="000000"/>
      <w:sz w:val="24"/>
      <w:szCs w:val="24"/>
      <w:lang w:eastAsia="ja-JP"/>
    </w:rPr>
  </w:style>
  <w:style w:type="paragraph" w:customStyle="1" w:styleId="tekst">
    <w:name w:val="tekst"/>
    <w:uiPriority w:val="99"/>
    <w:rsid w:val="007A265E"/>
    <w:pPr>
      <w:autoSpaceDE w:val="0"/>
      <w:autoSpaceDN w:val="0"/>
      <w:adjustRightInd w:val="0"/>
    </w:pPr>
    <w:rPr>
      <w:rFonts w:eastAsia="MS Mincho"/>
      <w:sz w:val="24"/>
      <w:szCs w:val="24"/>
      <w:lang w:eastAsia="ja-JP"/>
    </w:rPr>
  </w:style>
  <w:style w:type="character" w:customStyle="1" w:styleId="biggertext">
    <w:name w:val="biggertext"/>
    <w:basedOn w:val="Domylnaczcionkaakapitu"/>
    <w:uiPriority w:val="99"/>
    <w:rsid w:val="007A265E"/>
    <w:rPr>
      <w:rFonts w:cs="Times New Roman"/>
    </w:rPr>
  </w:style>
  <w:style w:type="numbering" w:customStyle="1" w:styleId="Marek">
    <w:name w:val="Marek"/>
    <w:rsid w:val="00553C94"/>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locked="1" w:uiPriority="0"/>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22"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uiPriority="0"/>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476A5C"/>
    <w:pPr>
      <w:suppressAutoHyphens/>
      <w:spacing w:after="200" w:line="276" w:lineRule="auto"/>
    </w:pPr>
    <w:rPr>
      <w:rFonts w:ascii="Calibri" w:hAnsi="Calibri" w:cs="Calibri"/>
      <w:lang w:eastAsia="ar-SA"/>
    </w:rPr>
  </w:style>
  <w:style w:type="paragraph" w:styleId="Nagwek1">
    <w:name w:val="heading 1"/>
    <w:basedOn w:val="Normalny"/>
    <w:next w:val="Normalny"/>
    <w:link w:val="Nagwek1Znak1"/>
    <w:uiPriority w:val="99"/>
    <w:qFormat/>
    <w:rsid w:val="00476A5C"/>
    <w:pPr>
      <w:keepNext/>
      <w:keepLines/>
      <w:numPr>
        <w:numId w:val="3"/>
      </w:numPr>
      <w:spacing w:before="480" w:after="0"/>
      <w:outlineLvl w:val="0"/>
    </w:pPr>
    <w:rPr>
      <w:rFonts w:ascii="Cambria" w:hAnsi="Cambria" w:cs="Times New Roman"/>
      <w:b/>
      <w:bCs/>
      <w:color w:val="365F91"/>
      <w:sz w:val="28"/>
      <w:szCs w:val="28"/>
    </w:rPr>
  </w:style>
  <w:style w:type="paragraph" w:styleId="Nagwek2">
    <w:name w:val="heading 2"/>
    <w:basedOn w:val="Normalny"/>
    <w:next w:val="Normalny"/>
    <w:link w:val="Nagwek2Znak1"/>
    <w:qFormat/>
    <w:rsid w:val="00476A5C"/>
    <w:pPr>
      <w:keepNext/>
      <w:keepLines/>
      <w:spacing w:before="200" w:after="0"/>
      <w:outlineLvl w:val="1"/>
    </w:pPr>
    <w:rPr>
      <w:rFonts w:ascii="Cambria" w:hAnsi="Cambria" w:cs="Times New Roman"/>
      <w:b/>
      <w:bCs/>
      <w:color w:val="4F81BD"/>
      <w:sz w:val="26"/>
      <w:szCs w:val="26"/>
    </w:rPr>
  </w:style>
  <w:style w:type="paragraph" w:styleId="Nagwek3">
    <w:name w:val="heading 3"/>
    <w:basedOn w:val="Normalny"/>
    <w:next w:val="Normalny"/>
    <w:link w:val="Nagwek3Znak1"/>
    <w:uiPriority w:val="99"/>
    <w:qFormat/>
    <w:rsid w:val="00476A5C"/>
    <w:pPr>
      <w:keepNext/>
      <w:keepLines/>
      <w:numPr>
        <w:ilvl w:val="2"/>
        <w:numId w:val="3"/>
      </w:numPr>
      <w:spacing w:before="200" w:after="0"/>
      <w:outlineLvl w:val="2"/>
    </w:pPr>
    <w:rPr>
      <w:rFonts w:ascii="Cambria" w:hAnsi="Cambria" w:cs="Times New Roman"/>
      <w:b/>
      <w:bCs/>
      <w:color w:val="4F81BD"/>
    </w:rPr>
  </w:style>
  <w:style w:type="paragraph" w:styleId="Nagwek4">
    <w:name w:val="heading 4"/>
    <w:basedOn w:val="Normalny"/>
    <w:next w:val="Normalny"/>
    <w:link w:val="Nagwek4Znak1"/>
    <w:uiPriority w:val="99"/>
    <w:qFormat/>
    <w:rsid w:val="00476A5C"/>
    <w:pPr>
      <w:keepNext/>
      <w:numPr>
        <w:ilvl w:val="3"/>
        <w:numId w:val="3"/>
      </w:numPr>
      <w:spacing w:after="0" w:line="240" w:lineRule="auto"/>
      <w:outlineLvl w:val="3"/>
    </w:pPr>
    <w:rPr>
      <w:rFonts w:ascii="Times New Roman" w:hAnsi="Times New Roman" w:cs="Times New Roman"/>
      <w:i/>
      <w:iCs/>
      <w:color w:val="008000"/>
      <w:sz w:val="24"/>
      <w:szCs w:val="24"/>
    </w:rPr>
  </w:style>
  <w:style w:type="paragraph" w:styleId="Nagwek5">
    <w:name w:val="heading 5"/>
    <w:basedOn w:val="Normalny"/>
    <w:next w:val="Normalny"/>
    <w:link w:val="Nagwek5Znak"/>
    <w:uiPriority w:val="99"/>
    <w:qFormat/>
    <w:rsid w:val="00476A5C"/>
    <w:pPr>
      <w:keepNext/>
      <w:numPr>
        <w:ilvl w:val="4"/>
        <w:numId w:val="3"/>
      </w:numPr>
      <w:outlineLvl w:val="4"/>
    </w:pPr>
    <w:rPr>
      <w:rFonts w:ascii="Times New Roman" w:hAnsi="Times New Roman"/>
      <w:i/>
      <w:iCs/>
      <w:color w:val="0000FF"/>
      <w:sz w:val="28"/>
    </w:rPr>
  </w:style>
  <w:style w:type="paragraph" w:styleId="Nagwek6">
    <w:name w:val="heading 6"/>
    <w:basedOn w:val="Normalny"/>
    <w:next w:val="Normalny"/>
    <w:link w:val="Nagwek6Znak"/>
    <w:uiPriority w:val="99"/>
    <w:qFormat/>
    <w:rsid w:val="00476A5C"/>
    <w:pPr>
      <w:keepNext/>
      <w:numPr>
        <w:ilvl w:val="5"/>
        <w:numId w:val="3"/>
      </w:numPr>
      <w:outlineLvl w:val="5"/>
    </w:pPr>
    <w:rPr>
      <w:sz w:val="28"/>
    </w:rPr>
  </w:style>
  <w:style w:type="paragraph" w:styleId="Nagwek7">
    <w:name w:val="heading 7"/>
    <w:basedOn w:val="Normalny"/>
    <w:next w:val="Normalny"/>
    <w:link w:val="Nagwek7Znak"/>
    <w:uiPriority w:val="99"/>
    <w:qFormat/>
    <w:rsid w:val="00476A5C"/>
    <w:pPr>
      <w:keepNext/>
      <w:numPr>
        <w:ilvl w:val="6"/>
        <w:numId w:val="3"/>
      </w:numPr>
      <w:outlineLvl w:val="6"/>
    </w:pPr>
    <w:rPr>
      <w:b/>
      <w:bCs/>
      <w:sz w:val="24"/>
    </w:rPr>
  </w:style>
  <w:style w:type="paragraph" w:styleId="Nagwek8">
    <w:name w:val="heading 8"/>
    <w:basedOn w:val="Normalny"/>
    <w:next w:val="Normalny"/>
    <w:link w:val="Nagwek8Znak"/>
    <w:uiPriority w:val="99"/>
    <w:qFormat/>
    <w:rsid w:val="00476A5C"/>
    <w:pPr>
      <w:keepNext/>
      <w:numPr>
        <w:ilvl w:val="7"/>
        <w:numId w:val="3"/>
      </w:numPr>
      <w:jc w:val="both"/>
      <w:outlineLvl w:val="7"/>
    </w:pPr>
    <w:rPr>
      <w:rFonts w:ascii="Arial" w:hAnsi="Arial" w:cs="Arial"/>
      <w:b/>
      <w:bCs/>
      <w:sz w:val="24"/>
    </w:rPr>
  </w:style>
  <w:style w:type="paragraph" w:styleId="Nagwek9">
    <w:name w:val="heading 9"/>
    <w:basedOn w:val="Nagwek11"/>
    <w:next w:val="Tekstpodstawowy"/>
    <w:link w:val="Nagwek9Znak"/>
    <w:uiPriority w:val="99"/>
    <w:qFormat/>
    <w:rsid w:val="00476A5C"/>
    <w:pPr>
      <w:numPr>
        <w:ilvl w:val="8"/>
        <w:numId w:val="3"/>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rsid w:val="00553C94"/>
    <w:rPr>
      <w:rFonts w:ascii="Cambria" w:hAnsi="Cambria"/>
      <w:b/>
      <w:bCs/>
      <w:color w:val="365F91"/>
      <w:sz w:val="28"/>
      <w:szCs w:val="28"/>
      <w:lang w:eastAsia="ar-SA"/>
    </w:rPr>
  </w:style>
  <w:style w:type="character" w:customStyle="1" w:styleId="Nagwek2Znak1">
    <w:name w:val="Nagłówek 2 Znak1"/>
    <w:basedOn w:val="Domylnaczcionkaakapitu"/>
    <w:link w:val="Nagwek2"/>
    <w:uiPriority w:val="9"/>
    <w:semiHidden/>
    <w:rsid w:val="00553C94"/>
    <w:rPr>
      <w:rFonts w:asciiTheme="majorHAnsi" w:eastAsiaTheme="majorEastAsia" w:hAnsiTheme="majorHAnsi" w:cstheme="majorBidi"/>
      <w:b/>
      <w:bCs/>
      <w:i/>
      <w:iCs/>
      <w:sz w:val="28"/>
      <w:szCs w:val="28"/>
      <w:lang w:eastAsia="ar-SA"/>
    </w:rPr>
  </w:style>
  <w:style w:type="character" w:customStyle="1" w:styleId="Nagwek3Znak1">
    <w:name w:val="Nagłówek 3 Znak1"/>
    <w:basedOn w:val="Domylnaczcionkaakapitu"/>
    <w:link w:val="Nagwek3"/>
    <w:uiPriority w:val="99"/>
    <w:rsid w:val="00553C94"/>
    <w:rPr>
      <w:rFonts w:ascii="Cambria" w:hAnsi="Cambria"/>
      <w:b/>
      <w:bCs/>
      <w:color w:val="4F81BD"/>
      <w:lang w:eastAsia="ar-SA"/>
    </w:rPr>
  </w:style>
  <w:style w:type="character" w:customStyle="1" w:styleId="Nagwek4Znak1">
    <w:name w:val="Nagłówek 4 Znak1"/>
    <w:basedOn w:val="Domylnaczcionkaakapitu"/>
    <w:link w:val="Nagwek4"/>
    <w:uiPriority w:val="99"/>
    <w:rsid w:val="00553C94"/>
    <w:rPr>
      <w:i/>
      <w:iCs/>
      <w:color w:val="008000"/>
      <w:sz w:val="24"/>
      <w:szCs w:val="24"/>
      <w:lang w:eastAsia="ar-SA"/>
    </w:rPr>
  </w:style>
  <w:style w:type="character" w:customStyle="1" w:styleId="Nagwek5Znak">
    <w:name w:val="Nagłówek 5 Znak"/>
    <w:basedOn w:val="Domylnaczcionkaakapitu"/>
    <w:link w:val="Nagwek5"/>
    <w:uiPriority w:val="99"/>
    <w:rsid w:val="00553C94"/>
    <w:rPr>
      <w:rFonts w:cs="Calibri"/>
      <w:i/>
      <w:iCs/>
      <w:color w:val="0000FF"/>
      <w:sz w:val="28"/>
      <w:lang w:eastAsia="ar-SA"/>
    </w:rPr>
  </w:style>
  <w:style w:type="character" w:customStyle="1" w:styleId="Nagwek6Znak">
    <w:name w:val="Nagłówek 6 Znak"/>
    <w:basedOn w:val="Domylnaczcionkaakapitu"/>
    <w:link w:val="Nagwek6"/>
    <w:uiPriority w:val="99"/>
    <w:rsid w:val="00553C94"/>
    <w:rPr>
      <w:rFonts w:ascii="Calibri" w:hAnsi="Calibri" w:cs="Calibri"/>
      <w:sz w:val="28"/>
      <w:lang w:eastAsia="ar-SA"/>
    </w:rPr>
  </w:style>
  <w:style w:type="character" w:customStyle="1" w:styleId="Nagwek7Znak">
    <w:name w:val="Nagłówek 7 Znak"/>
    <w:basedOn w:val="Domylnaczcionkaakapitu"/>
    <w:link w:val="Nagwek7"/>
    <w:uiPriority w:val="99"/>
    <w:rsid w:val="00553C94"/>
    <w:rPr>
      <w:rFonts w:ascii="Calibri" w:hAnsi="Calibri" w:cs="Calibri"/>
      <w:b/>
      <w:bCs/>
      <w:sz w:val="24"/>
      <w:lang w:eastAsia="ar-SA"/>
    </w:rPr>
  </w:style>
  <w:style w:type="character" w:customStyle="1" w:styleId="Nagwek8Znak">
    <w:name w:val="Nagłówek 8 Znak"/>
    <w:basedOn w:val="Domylnaczcionkaakapitu"/>
    <w:link w:val="Nagwek8"/>
    <w:uiPriority w:val="99"/>
    <w:rsid w:val="00553C94"/>
    <w:rPr>
      <w:rFonts w:ascii="Arial" w:hAnsi="Arial" w:cs="Arial"/>
      <w:b/>
      <w:bCs/>
      <w:sz w:val="24"/>
      <w:lang w:eastAsia="ar-SA"/>
    </w:rPr>
  </w:style>
  <w:style w:type="character" w:customStyle="1" w:styleId="Nagwek9Znak">
    <w:name w:val="Nagłówek 9 Znak"/>
    <w:basedOn w:val="Domylnaczcionkaakapitu"/>
    <w:link w:val="Nagwek9"/>
    <w:uiPriority w:val="99"/>
    <w:rsid w:val="00553C94"/>
    <w:rPr>
      <w:rFonts w:ascii="Arial" w:hAnsi="Arial" w:cs="Mangal"/>
      <w:b/>
      <w:bCs/>
      <w:sz w:val="21"/>
      <w:szCs w:val="21"/>
      <w:lang w:eastAsia="ar-SA"/>
    </w:rPr>
  </w:style>
  <w:style w:type="character" w:customStyle="1" w:styleId="Absatz-Standardschriftart">
    <w:name w:val="Absatz-Standardschriftart"/>
    <w:uiPriority w:val="99"/>
    <w:rsid w:val="00476A5C"/>
  </w:style>
  <w:style w:type="character" w:customStyle="1" w:styleId="WW-Absatz-Standardschriftart">
    <w:name w:val="WW-Absatz-Standardschriftart"/>
    <w:uiPriority w:val="99"/>
    <w:rsid w:val="00476A5C"/>
  </w:style>
  <w:style w:type="character" w:customStyle="1" w:styleId="WW8Num2z0">
    <w:name w:val="WW8Num2z0"/>
    <w:uiPriority w:val="99"/>
    <w:rsid w:val="00476A5C"/>
    <w:rPr>
      <w:rFonts w:ascii="Symbol" w:hAnsi="Symbol"/>
    </w:rPr>
  </w:style>
  <w:style w:type="character" w:customStyle="1" w:styleId="WW8Num3z0">
    <w:name w:val="WW8Num3z0"/>
    <w:uiPriority w:val="99"/>
    <w:rsid w:val="00476A5C"/>
    <w:rPr>
      <w:b/>
    </w:rPr>
  </w:style>
  <w:style w:type="character" w:customStyle="1" w:styleId="WW8Num7z0">
    <w:name w:val="WW8Num7z0"/>
    <w:uiPriority w:val="99"/>
    <w:rsid w:val="00476A5C"/>
    <w:rPr>
      <w:rFonts w:ascii="Symbol" w:hAnsi="Symbol"/>
      <w:sz w:val="20"/>
    </w:rPr>
  </w:style>
  <w:style w:type="character" w:customStyle="1" w:styleId="WW8Num7z1">
    <w:name w:val="WW8Num7z1"/>
    <w:uiPriority w:val="99"/>
    <w:rsid w:val="00476A5C"/>
    <w:rPr>
      <w:rFonts w:ascii="Courier New" w:hAnsi="Courier New"/>
      <w:sz w:val="20"/>
    </w:rPr>
  </w:style>
  <w:style w:type="character" w:customStyle="1" w:styleId="WW8Num7z2">
    <w:name w:val="WW8Num7z2"/>
    <w:uiPriority w:val="99"/>
    <w:rsid w:val="00476A5C"/>
    <w:rPr>
      <w:rFonts w:ascii="Wingdings" w:hAnsi="Wingdings"/>
      <w:sz w:val="20"/>
    </w:rPr>
  </w:style>
  <w:style w:type="character" w:customStyle="1" w:styleId="WW8Num9z0">
    <w:name w:val="WW8Num9z0"/>
    <w:uiPriority w:val="99"/>
    <w:rsid w:val="00476A5C"/>
    <w:rPr>
      <w:rFonts w:ascii="Times New Roman" w:hAnsi="Times New Roman"/>
    </w:rPr>
  </w:style>
  <w:style w:type="character" w:customStyle="1" w:styleId="WW8Num9z1">
    <w:name w:val="WW8Num9z1"/>
    <w:uiPriority w:val="99"/>
    <w:rsid w:val="00476A5C"/>
    <w:rPr>
      <w:rFonts w:ascii="Courier New" w:hAnsi="Courier New"/>
    </w:rPr>
  </w:style>
  <w:style w:type="character" w:customStyle="1" w:styleId="WW8Num9z2">
    <w:name w:val="WW8Num9z2"/>
    <w:uiPriority w:val="99"/>
    <w:rsid w:val="00476A5C"/>
    <w:rPr>
      <w:rFonts w:ascii="Wingdings" w:hAnsi="Wingdings"/>
    </w:rPr>
  </w:style>
  <w:style w:type="character" w:customStyle="1" w:styleId="WW8Num9z3">
    <w:name w:val="WW8Num9z3"/>
    <w:uiPriority w:val="99"/>
    <w:rsid w:val="00476A5C"/>
    <w:rPr>
      <w:rFonts w:ascii="Symbol" w:hAnsi="Symbol"/>
    </w:rPr>
  </w:style>
  <w:style w:type="character" w:customStyle="1" w:styleId="WW8Num10z0">
    <w:name w:val="WW8Num10z0"/>
    <w:uiPriority w:val="99"/>
    <w:rsid w:val="00476A5C"/>
    <w:rPr>
      <w:rFonts w:ascii="Symbol" w:hAnsi="Symbol"/>
      <w:color w:val="auto"/>
      <w:sz w:val="32"/>
    </w:rPr>
  </w:style>
  <w:style w:type="character" w:customStyle="1" w:styleId="WW8Num10z1">
    <w:name w:val="WW8Num10z1"/>
    <w:uiPriority w:val="99"/>
    <w:rsid w:val="00476A5C"/>
    <w:rPr>
      <w:rFonts w:ascii="Courier New" w:hAnsi="Courier New"/>
    </w:rPr>
  </w:style>
  <w:style w:type="character" w:customStyle="1" w:styleId="WW8Num10z2">
    <w:name w:val="WW8Num10z2"/>
    <w:uiPriority w:val="99"/>
    <w:rsid w:val="00476A5C"/>
    <w:rPr>
      <w:rFonts w:ascii="Wingdings" w:hAnsi="Wingdings"/>
    </w:rPr>
  </w:style>
  <w:style w:type="character" w:customStyle="1" w:styleId="WW8Num10z3">
    <w:name w:val="WW8Num10z3"/>
    <w:uiPriority w:val="99"/>
    <w:rsid w:val="00476A5C"/>
    <w:rPr>
      <w:rFonts w:ascii="Symbol" w:hAnsi="Symbol"/>
    </w:rPr>
  </w:style>
  <w:style w:type="character" w:customStyle="1" w:styleId="WW8Num13z0">
    <w:name w:val="WW8Num13z0"/>
    <w:uiPriority w:val="99"/>
    <w:rsid w:val="00476A5C"/>
    <w:rPr>
      <w:rFonts w:ascii="Times New Roman" w:hAnsi="Times New Roman"/>
    </w:rPr>
  </w:style>
  <w:style w:type="character" w:customStyle="1" w:styleId="WW8Num13z1">
    <w:name w:val="WW8Num13z1"/>
    <w:uiPriority w:val="99"/>
    <w:rsid w:val="00476A5C"/>
    <w:rPr>
      <w:rFonts w:ascii="Courier New" w:hAnsi="Courier New"/>
    </w:rPr>
  </w:style>
  <w:style w:type="character" w:customStyle="1" w:styleId="WW8Num13z2">
    <w:name w:val="WW8Num13z2"/>
    <w:uiPriority w:val="99"/>
    <w:rsid w:val="00476A5C"/>
    <w:rPr>
      <w:rFonts w:ascii="Wingdings" w:hAnsi="Wingdings"/>
    </w:rPr>
  </w:style>
  <w:style w:type="character" w:customStyle="1" w:styleId="WW8Num13z3">
    <w:name w:val="WW8Num13z3"/>
    <w:uiPriority w:val="99"/>
    <w:rsid w:val="00476A5C"/>
    <w:rPr>
      <w:rFonts w:ascii="Symbol" w:hAnsi="Symbol"/>
    </w:rPr>
  </w:style>
  <w:style w:type="character" w:customStyle="1" w:styleId="WW8NumSt15z0">
    <w:name w:val="WW8NumSt15z0"/>
    <w:uiPriority w:val="99"/>
    <w:rsid w:val="00476A5C"/>
    <w:rPr>
      <w:rFonts w:ascii="Wingdings" w:hAnsi="Wingdings"/>
      <w:sz w:val="20"/>
    </w:rPr>
  </w:style>
  <w:style w:type="character" w:customStyle="1" w:styleId="Domylnaczcionkaakapitu1">
    <w:name w:val="Domyślna czcionka akapitu1"/>
    <w:uiPriority w:val="99"/>
    <w:rsid w:val="00476A5C"/>
  </w:style>
  <w:style w:type="character" w:customStyle="1" w:styleId="NagwekZnak">
    <w:name w:val="Nagłówek Znak"/>
    <w:basedOn w:val="Domylnaczcionkaakapitu1"/>
    <w:uiPriority w:val="99"/>
    <w:rsid w:val="00476A5C"/>
    <w:rPr>
      <w:rFonts w:cs="Times New Roman"/>
    </w:rPr>
  </w:style>
  <w:style w:type="character" w:customStyle="1" w:styleId="StopkaZnak">
    <w:name w:val="Stopka Znak"/>
    <w:basedOn w:val="Domylnaczcionkaakapitu1"/>
    <w:uiPriority w:val="99"/>
    <w:rsid w:val="00476A5C"/>
    <w:rPr>
      <w:rFonts w:cs="Times New Roman"/>
    </w:rPr>
  </w:style>
  <w:style w:type="character" w:customStyle="1" w:styleId="TekstdymkaZnak">
    <w:name w:val="Tekst dymka Znak"/>
    <w:uiPriority w:val="99"/>
    <w:rsid w:val="00476A5C"/>
    <w:rPr>
      <w:rFonts w:ascii="Tahoma" w:hAnsi="Tahoma"/>
      <w:sz w:val="16"/>
    </w:rPr>
  </w:style>
  <w:style w:type="character" w:customStyle="1" w:styleId="Nagwek4Znak">
    <w:name w:val="Nagłówek 4 Znak"/>
    <w:uiPriority w:val="99"/>
    <w:rsid w:val="00476A5C"/>
    <w:rPr>
      <w:rFonts w:ascii="Times New Roman" w:hAnsi="Times New Roman"/>
      <w:i/>
      <w:color w:val="008000"/>
      <w:sz w:val="24"/>
    </w:rPr>
  </w:style>
  <w:style w:type="character" w:customStyle="1" w:styleId="TekstpodstawowywcityZnak">
    <w:name w:val="Tekst podstawowy wcięty Znak"/>
    <w:uiPriority w:val="99"/>
    <w:rsid w:val="00476A5C"/>
    <w:rPr>
      <w:rFonts w:ascii="Times New Roman" w:hAnsi="Times New Roman"/>
      <w:i/>
      <w:sz w:val="24"/>
    </w:rPr>
  </w:style>
  <w:style w:type="character" w:styleId="Hipercze">
    <w:name w:val="Hyperlink"/>
    <w:basedOn w:val="Domylnaczcionkaakapitu"/>
    <w:uiPriority w:val="99"/>
    <w:rsid w:val="00476A5C"/>
    <w:rPr>
      <w:rFonts w:cs="Times New Roman"/>
      <w:color w:val="0000FF"/>
      <w:u w:val="single"/>
    </w:rPr>
  </w:style>
  <w:style w:type="character" w:styleId="UyteHipercze">
    <w:name w:val="FollowedHyperlink"/>
    <w:basedOn w:val="Domylnaczcionkaakapitu"/>
    <w:uiPriority w:val="99"/>
    <w:rsid w:val="00476A5C"/>
    <w:rPr>
      <w:rFonts w:cs="Times New Roman"/>
      <w:color w:val="800080"/>
      <w:u w:val="single"/>
    </w:rPr>
  </w:style>
  <w:style w:type="character" w:customStyle="1" w:styleId="Nagwek1Znak">
    <w:name w:val="Nagłówek 1 Znak"/>
    <w:uiPriority w:val="99"/>
    <w:rsid w:val="00476A5C"/>
    <w:rPr>
      <w:rFonts w:ascii="Cambria" w:hAnsi="Cambria"/>
      <w:b/>
      <w:color w:val="365F91"/>
      <w:sz w:val="28"/>
    </w:rPr>
  </w:style>
  <w:style w:type="character" w:customStyle="1" w:styleId="Nagwek2Znak">
    <w:name w:val="Nagłówek 2 Znak"/>
    <w:rsid w:val="00476A5C"/>
    <w:rPr>
      <w:rFonts w:ascii="Cambria" w:hAnsi="Cambria"/>
      <w:b/>
      <w:color w:val="4F81BD"/>
      <w:sz w:val="26"/>
    </w:rPr>
  </w:style>
  <w:style w:type="character" w:customStyle="1" w:styleId="Nagwek3Znak">
    <w:name w:val="Nagłówek 3 Znak"/>
    <w:uiPriority w:val="99"/>
    <w:rsid w:val="00476A5C"/>
    <w:rPr>
      <w:rFonts w:ascii="Cambria" w:hAnsi="Cambria"/>
      <w:b/>
      <w:color w:val="4F81BD"/>
    </w:rPr>
  </w:style>
  <w:style w:type="paragraph" w:customStyle="1" w:styleId="Nagwek11">
    <w:name w:val="Nagłówek1"/>
    <w:basedOn w:val="Normalny"/>
    <w:next w:val="Tekstpodstawowy"/>
    <w:uiPriority w:val="99"/>
    <w:rsid w:val="00476A5C"/>
    <w:pPr>
      <w:keepNext/>
      <w:spacing w:before="240" w:after="120"/>
    </w:pPr>
    <w:rPr>
      <w:rFonts w:ascii="Arial" w:hAnsi="Arial" w:cs="Mangal"/>
      <w:sz w:val="28"/>
      <w:szCs w:val="28"/>
    </w:rPr>
  </w:style>
  <w:style w:type="paragraph" w:styleId="Tekstpodstawowy">
    <w:name w:val="Body Text"/>
    <w:basedOn w:val="Normalny"/>
    <w:link w:val="TekstpodstawowyZnak"/>
    <w:uiPriority w:val="99"/>
    <w:rsid w:val="00476A5C"/>
    <w:pPr>
      <w:spacing w:after="0" w:line="240" w:lineRule="auto"/>
    </w:pPr>
    <w:rPr>
      <w:rFonts w:ascii="Times New Roman" w:hAnsi="Times New Roman" w:cs="Times New Roman"/>
      <w:b/>
      <w:bCs/>
      <w:sz w:val="24"/>
      <w:szCs w:val="24"/>
    </w:rPr>
  </w:style>
  <w:style w:type="character" w:customStyle="1" w:styleId="TekstpodstawowyZnak">
    <w:name w:val="Tekst podstawowy Znak"/>
    <w:basedOn w:val="Domylnaczcionkaakapitu"/>
    <w:link w:val="Tekstpodstawowy"/>
    <w:uiPriority w:val="99"/>
    <w:locked/>
    <w:rsid w:val="0077348A"/>
    <w:rPr>
      <w:b/>
      <w:sz w:val="24"/>
      <w:lang w:eastAsia="ar-SA" w:bidi="ar-SA"/>
    </w:rPr>
  </w:style>
  <w:style w:type="paragraph" w:styleId="Lista">
    <w:name w:val="List"/>
    <w:basedOn w:val="Normalny"/>
    <w:uiPriority w:val="99"/>
    <w:rsid w:val="00476A5C"/>
    <w:pPr>
      <w:ind w:left="283" w:hanging="283"/>
    </w:pPr>
  </w:style>
  <w:style w:type="paragraph" w:customStyle="1" w:styleId="Podpis1">
    <w:name w:val="Podpis1"/>
    <w:basedOn w:val="Normalny"/>
    <w:uiPriority w:val="99"/>
    <w:rsid w:val="00476A5C"/>
    <w:pPr>
      <w:suppressLineNumbers/>
      <w:spacing w:before="120" w:after="120"/>
    </w:pPr>
    <w:rPr>
      <w:rFonts w:cs="Mangal"/>
      <w:i/>
      <w:iCs/>
      <w:sz w:val="24"/>
      <w:szCs w:val="24"/>
    </w:rPr>
  </w:style>
  <w:style w:type="paragraph" w:customStyle="1" w:styleId="Indeks">
    <w:name w:val="Indeks"/>
    <w:basedOn w:val="Normalny"/>
    <w:uiPriority w:val="99"/>
    <w:rsid w:val="00476A5C"/>
    <w:pPr>
      <w:suppressLineNumbers/>
    </w:pPr>
    <w:rPr>
      <w:rFonts w:cs="Mangal"/>
    </w:rPr>
  </w:style>
  <w:style w:type="paragraph" w:styleId="Nagwek">
    <w:name w:val="header"/>
    <w:basedOn w:val="Normalny"/>
    <w:link w:val="NagwekZnak1"/>
    <w:uiPriority w:val="99"/>
    <w:rsid w:val="00476A5C"/>
    <w:pPr>
      <w:spacing w:after="0" w:line="240" w:lineRule="auto"/>
    </w:pPr>
    <w:rPr>
      <w:rFonts w:cs="Times New Roman"/>
    </w:rPr>
  </w:style>
  <w:style w:type="character" w:customStyle="1" w:styleId="NagwekZnak1">
    <w:name w:val="Nagłówek Znak1"/>
    <w:basedOn w:val="Domylnaczcionkaakapitu"/>
    <w:link w:val="Nagwek"/>
    <w:uiPriority w:val="99"/>
    <w:locked/>
    <w:rsid w:val="0077348A"/>
    <w:rPr>
      <w:rFonts w:ascii="Calibri" w:eastAsia="Times New Roman" w:hAnsi="Calibri"/>
      <w:sz w:val="22"/>
      <w:lang w:eastAsia="ar-SA" w:bidi="ar-SA"/>
    </w:rPr>
  </w:style>
  <w:style w:type="paragraph" w:styleId="Stopka">
    <w:name w:val="footer"/>
    <w:basedOn w:val="Normalny"/>
    <w:link w:val="StopkaZnak2"/>
    <w:uiPriority w:val="99"/>
    <w:rsid w:val="00476A5C"/>
    <w:pPr>
      <w:spacing w:after="0" w:line="240" w:lineRule="auto"/>
    </w:pPr>
    <w:rPr>
      <w:rFonts w:cs="Times New Roman"/>
    </w:rPr>
  </w:style>
  <w:style w:type="character" w:customStyle="1" w:styleId="StopkaZnak2">
    <w:name w:val="Stopka Znak2"/>
    <w:basedOn w:val="Domylnaczcionkaakapitu"/>
    <w:link w:val="Stopka"/>
    <w:uiPriority w:val="99"/>
    <w:locked/>
    <w:rsid w:val="0077348A"/>
    <w:rPr>
      <w:rFonts w:ascii="Calibri" w:eastAsia="Times New Roman" w:hAnsi="Calibri"/>
      <w:sz w:val="22"/>
      <w:lang w:eastAsia="ar-SA" w:bidi="ar-SA"/>
    </w:rPr>
  </w:style>
  <w:style w:type="paragraph" w:styleId="Tekstdymka">
    <w:name w:val="Balloon Text"/>
    <w:basedOn w:val="Normalny"/>
    <w:link w:val="TekstdymkaZnak1"/>
    <w:uiPriority w:val="99"/>
    <w:rsid w:val="00476A5C"/>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553C94"/>
    <w:rPr>
      <w:rFonts w:cs="Calibri"/>
      <w:sz w:val="0"/>
      <w:szCs w:val="0"/>
      <w:lang w:eastAsia="ar-SA"/>
    </w:rPr>
  </w:style>
  <w:style w:type="paragraph" w:styleId="Tekstpodstawowywcity">
    <w:name w:val="Body Text Indent"/>
    <w:basedOn w:val="Normalny"/>
    <w:link w:val="TekstpodstawowywcityZnak1"/>
    <w:uiPriority w:val="99"/>
    <w:rsid w:val="00476A5C"/>
    <w:pPr>
      <w:spacing w:after="0" w:line="240" w:lineRule="auto"/>
      <w:ind w:left="-540"/>
    </w:pPr>
    <w:rPr>
      <w:rFonts w:ascii="Times New Roman" w:hAnsi="Times New Roman" w:cs="Times New Roman"/>
      <w:i/>
      <w:iCs/>
      <w:sz w:val="28"/>
      <w:szCs w:val="24"/>
    </w:rPr>
  </w:style>
  <w:style w:type="character" w:customStyle="1" w:styleId="TekstpodstawowywcityZnak1">
    <w:name w:val="Tekst podstawowy wcięty Znak1"/>
    <w:basedOn w:val="Domylnaczcionkaakapitu"/>
    <w:link w:val="Tekstpodstawowywcity"/>
    <w:uiPriority w:val="99"/>
    <w:semiHidden/>
    <w:rsid w:val="00553C94"/>
    <w:rPr>
      <w:rFonts w:ascii="Calibri" w:hAnsi="Calibri" w:cs="Calibri"/>
      <w:lang w:eastAsia="ar-SA"/>
    </w:rPr>
  </w:style>
  <w:style w:type="paragraph" w:styleId="Bezodstpw">
    <w:name w:val="No Spacing"/>
    <w:uiPriority w:val="99"/>
    <w:qFormat/>
    <w:rsid w:val="00476A5C"/>
    <w:pPr>
      <w:suppressAutoHyphens/>
    </w:pPr>
    <w:rPr>
      <w:rFonts w:ascii="Calibri" w:hAnsi="Calibri" w:cs="Calibri"/>
      <w:lang w:eastAsia="ar-SA"/>
    </w:rPr>
  </w:style>
  <w:style w:type="paragraph" w:customStyle="1" w:styleId="Tekstpodstawowywcity21">
    <w:name w:val="Tekst podstawowy wcięty 21"/>
    <w:basedOn w:val="Normalny"/>
    <w:uiPriority w:val="99"/>
    <w:rsid w:val="00476A5C"/>
    <w:pPr>
      <w:spacing w:after="0" w:line="240" w:lineRule="auto"/>
      <w:ind w:left="1440" w:firstLine="105"/>
    </w:pPr>
    <w:rPr>
      <w:rFonts w:ascii="Times New Roman" w:hAnsi="Times New Roman"/>
      <w:i/>
      <w:iCs/>
      <w:sz w:val="28"/>
      <w:szCs w:val="24"/>
    </w:rPr>
  </w:style>
  <w:style w:type="paragraph" w:styleId="Spistreci3">
    <w:name w:val="toc 3"/>
    <w:basedOn w:val="Normalny"/>
    <w:next w:val="Normalny"/>
    <w:uiPriority w:val="99"/>
    <w:rsid w:val="00476A5C"/>
    <w:pPr>
      <w:ind w:left="440"/>
    </w:pPr>
  </w:style>
  <w:style w:type="paragraph" w:customStyle="1" w:styleId="Plandokumentu1">
    <w:name w:val="Plan dokumentu1"/>
    <w:basedOn w:val="Normalny"/>
    <w:uiPriority w:val="99"/>
    <w:rsid w:val="00476A5C"/>
    <w:pPr>
      <w:shd w:val="clear" w:color="auto" w:fill="000080"/>
    </w:pPr>
    <w:rPr>
      <w:rFonts w:ascii="Tahoma" w:hAnsi="Tahoma" w:cs="Tahoma"/>
    </w:rPr>
  </w:style>
  <w:style w:type="paragraph" w:styleId="Spistreci1">
    <w:name w:val="toc 1"/>
    <w:basedOn w:val="Normalny"/>
    <w:next w:val="Normalny"/>
    <w:uiPriority w:val="99"/>
    <w:rsid w:val="00476A5C"/>
    <w:pPr>
      <w:tabs>
        <w:tab w:val="right" w:pos="9071"/>
      </w:tabs>
      <w:spacing w:before="360" w:after="0" w:line="240" w:lineRule="auto"/>
    </w:pPr>
    <w:rPr>
      <w:rFonts w:ascii="Arial" w:hAnsi="Arial"/>
      <w:b/>
      <w:caps/>
      <w:sz w:val="24"/>
      <w:szCs w:val="20"/>
    </w:rPr>
  </w:style>
  <w:style w:type="paragraph" w:styleId="Spistreci2">
    <w:name w:val="toc 2"/>
    <w:basedOn w:val="Normalny"/>
    <w:next w:val="Normalny"/>
    <w:uiPriority w:val="39"/>
    <w:rsid w:val="00476A5C"/>
    <w:pPr>
      <w:tabs>
        <w:tab w:val="right" w:pos="9071"/>
      </w:tabs>
      <w:spacing w:before="240" w:after="0" w:line="240" w:lineRule="auto"/>
      <w:ind w:left="240"/>
    </w:pPr>
    <w:rPr>
      <w:rFonts w:ascii="Times New Roman" w:hAnsi="Times New Roman"/>
      <w:b/>
      <w:sz w:val="20"/>
      <w:szCs w:val="20"/>
    </w:rPr>
  </w:style>
  <w:style w:type="paragraph" w:styleId="Spistreci4">
    <w:name w:val="toc 4"/>
    <w:basedOn w:val="Indeks"/>
    <w:uiPriority w:val="99"/>
    <w:rsid w:val="00476A5C"/>
    <w:pPr>
      <w:tabs>
        <w:tab w:val="right" w:leader="dot" w:pos="8789"/>
      </w:tabs>
      <w:ind w:left="849"/>
    </w:pPr>
  </w:style>
  <w:style w:type="paragraph" w:styleId="Spistreci5">
    <w:name w:val="toc 5"/>
    <w:basedOn w:val="Indeks"/>
    <w:uiPriority w:val="99"/>
    <w:rsid w:val="00476A5C"/>
    <w:pPr>
      <w:tabs>
        <w:tab w:val="right" w:leader="dot" w:pos="8506"/>
      </w:tabs>
      <w:ind w:left="1132"/>
    </w:pPr>
  </w:style>
  <w:style w:type="paragraph" w:styleId="Spistreci6">
    <w:name w:val="toc 6"/>
    <w:basedOn w:val="Indeks"/>
    <w:uiPriority w:val="99"/>
    <w:rsid w:val="00476A5C"/>
    <w:pPr>
      <w:tabs>
        <w:tab w:val="right" w:leader="dot" w:pos="8223"/>
      </w:tabs>
      <w:ind w:left="1415"/>
    </w:pPr>
  </w:style>
  <w:style w:type="paragraph" w:styleId="Spistreci7">
    <w:name w:val="toc 7"/>
    <w:basedOn w:val="Indeks"/>
    <w:uiPriority w:val="99"/>
    <w:rsid w:val="00476A5C"/>
    <w:pPr>
      <w:tabs>
        <w:tab w:val="right" w:leader="dot" w:pos="7940"/>
      </w:tabs>
      <w:ind w:left="1698"/>
    </w:pPr>
  </w:style>
  <w:style w:type="paragraph" w:styleId="Spistreci8">
    <w:name w:val="toc 8"/>
    <w:basedOn w:val="Indeks"/>
    <w:uiPriority w:val="99"/>
    <w:rsid w:val="00476A5C"/>
    <w:pPr>
      <w:tabs>
        <w:tab w:val="right" w:leader="dot" w:pos="7657"/>
      </w:tabs>
      <w:ind w:left="1981"/>
    </w:pPr>
  </w:style>
  <w:style w:type="paragraph" w:styleId="Spistreci9">
    <w:name w:val="toc 9"/>
    <w:basedOn w:val="Indeks"/>
    <w:uiPriority w:val="99"/>
    <w:rsid w:val="00476A5C"/>
    <w:pPr>
      <w:tabs>
        <w:tab w:val="right" w:leader="dot" w:pos="7374"/>
      </w:tabs>
      <w:ind w:left="2264"/>
    </w:pPr>
  </w:style>
  <w:style w:type="paragraph" w:customStyle="1" w:styleId="Spistreci10">
    <w:name w:val="Spis treści 10"/>
    <w:basedOn w:val="Indeks"/>
    <w:uiPriority w:val="99"/>
    <w:rsid w:val="00476A5C"/>
    <w:pPr>
      <w:tabs>
        <w:tab w:val="right" w:leader="dot" w:pos="7091"/>
      </w:tabs>
      <w:ind w:left="2547"/>
    </w:pPr>
  </w:style>
  <w:style w:type="paragraph" w:customStyle="1" w:styleId="Zawartotabeli">
    <w:name w:val="Zawartość tabeli"/>
    <w:basedOn w:val="Normalny"/>
    <w:uiPriority w:val="99"/>
    <w:rsid w:val="00476A5C"/>
    <w:pPr>
      <w:suppressLineNumbers/>
    </w:pPr>
  </w:style>
  <w:style w:type="paragraph" w:customStyle="1" w:styleId="Nagwektabeli">
    <w:name w:val="Nagłówek tabeli"/>
    <w:basedOn w:val="Zawartotabeli"/>
    <w:uiPriority w:val="99"/>
    <w:rsid w:val="00476A5C"/>
    <w:pPr>
      <w:jc w:val="center"/>
    </w:pPr>
    <w:rPr>
      <w:b/>
      <w:bCs/>
    </w:rPr>
  </w:style>
  <w:style w:type="paragraph" w:customStyle="1" w:styleId="Nagwek10">
    <w:name w:val="Nagłówek 10"/>
    <w:basedOn w:val="Nagwek11"/>
    <w:next w:val="Tekstpodstawowy"/>
    <w:uiPriority w:val="99"/>
    <w:rsid w:val="00476A5C"/>
    <w:pPr>
      <w:numPr>
        <w:numId w:val="4"/>
      </w:numPr>
    </w:pPr>
    <w:rPr>
      <w:b/>
      <w:bCs/>
      <w:sz w:val="21"/>
      <w:szCs w:val="21"/>
    </w:rPr>
  </w:style>
  <w:style w:type="paragraph" w:styleId="Tekstpodstawowywcity3">
    <w:name w:val="Body Text Indent 3"/>
    <w:basedOn w:val="Normalny"/>
    <w:link w:val="Tekstpodstawowywcity3Znak"/>
    <w:uiPriority w:val="99"/>
    <w:rsid w:val="00CF2E3F"/>
    <w:pPr>
      <w:suppressAutoHyphens w:val="0"/>
      <w:spacing w:after="120" w:line="240" w:lineRule="auto"/>
      <w:ind w:left="283"/>
    </w:pPr>
    <w:rPr>
      <w:rFonts w:ascii="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CF2E3F"/>
    <w:rPr>
      <w:sz w:val="16"/>
    </w:rPr>
  </w:style>
  <w:style w:type="paragraph" w:customStyle="1" w:styleId="ZwykyZnakZnakZnak">
    <w:name w:val="Zwykły Znak Znak Znak"/>
    <w:basedOn w:val="Normalny"/>
    <w:uiPriority w:val="99"/>
    <w:rsid w:val="00543FE8"/>
    <w:pPr>
      <w:tabs>
        <w:tab w:val="left" w:pos="0"/>
      </w:tabs>
      <w:spacing w:after="0" w:line="240" w:lineRule="auto"/>
      <w:ind w:firstLine="709"/>
      <w:jc w:val="both"/>
    </w:pPr>
    <w:rPr>
      <w:rFonts w:ascii="Arial" w:hAnsi="Arial" w:cs="Arial"/>
      <w:sz w:val="24"/>
      <w:szCs w:val="20"/>
    </w:rPr>
  </w:style>
  <w:style w:type="paragraph" w:styleId="Tekstpodstawowywcity2">
    <w:name w:val="Body Text Indent 2"/>
    <w:basedOn w:val="Normalny"/>
    <w:link w:val="Tekstpodstawowywcity2Znak"/>
    <w:uiPriority w:val="99"/>
    <w:rsid w:val="0077348A"/>
    <w:pPr>
      <w:suppressAutoHyphens w:val="0"/>
      <w:spacing w:after="0" w:line="240" w:lineRule="auto"/>
      <w:ind w:left="1440" w:firstLine="105"/>
    </w:pPr>
    <w:rPr>
      <w:rFonts w:ascii="Times New Roman" w:hAnsi="Times New Roman" w:cs="Times New Roman"/>
      <w:i/>
      <w:iCs/>
      <w:sz w:val="28"/>
      <w:szCs w:val="24"/>
      <w:lang w:eastAsia="en-US"/>
    </w:rPr>
  </w:style>
  <w:style w:type="character" w:customStyle="1" w:styleId="Tekstpodstawowywcity2Znak">
    <w:name w:val="Tekst podstawowy wcięty 2 Znak"/>
    <w:basedOn w:val="Domylnaczcionkaakapitu"/>
    <w:link w:val="Tekstpodstawowywcity2"/>
    <w:uiPriority w:val="99"/>
    <w:semiHidden/>
    <w:locked/>
    <w:rsid w:val="0077348A"/>
    <w:rPr>
      <w:i/>
      <w:sz w:val="24"/>
      <w:lang w:eastAsia="en-US"/>
    </w:rPr>
  </w:style>
  <w:style w:type="paragraph" w:styleId="Mapadokumentu">
    <w:name w:val="Document Map"/>
    <w:basedOn w:val="Normalny"/>
    <w:link w:val="MapadokumentuZnak"/>
    <w:uiPriority w:val="99"/>
    <w:semiHidden/>
    <w:rsid w:val="0077348A"/>
    <w:pPr>
      <w:shd w:val="clear" w:color="auto" w:fill="000080"/>
      <w:suppressAutoHyphens w:val="0"/>
    </w:pPr>
    <w:rPr>
      <w:rFonts w:ascii="Tahoma" w:hAnsi="Tahoma" w:cs="Times New Roman"/>
      <w:lang w:eastAsia="en-US"/>
    </w:rPr>
  </w:style>
  <w:style w:type="character" w:customStyle="1" w:styleId="DocumentMapChar">
    <w:name w:val="Document Map Char"/>
    <w:basedOn w:val="Domylnaczcionkaakapitu"/>
    <w:uiPriority w:val="99"/>
    <w:semiHidden/>
    <w:rsid w:val="00553C94"/>
    <w:rPr>
      <w:rFonts w:cs="Calibri"/>
      <w:sz w:val="0"/>
      <w:szCs w:val="0"/>
      <w:lang w:eastAsia="ar-SA"/>
    </w:rPr>
  </w:style>
  <w:style w:type="character" w:customStyle="1" w:styleId="MapadokumentuZnak">
    <w:name w:val="Mapa dokumentu Znak"/>
    <w:link w:val="Mapadokumentu"/>
    <w:uiPriority w:val="99"/>
    <w:semiHidden/>
    <w:locked/>
    <w:rsid w:val="0077348A"/>
    <w:rPr>
      <w:rFonts w:ascii="Tahoma" w:eastAsia="Times New Roman" w:hAnsi="Tahoma"/>
      <w:sz w:val="22"/>
      <w:shd w:val="clear" w:color="auto" w:fill="000080"/>
      <w:lang w:eastAsia="en-US"/>
    </w:rPr>
  </w:style>
  <w:style w:type="paragraph" w:styleId="Akapitzlist">
    <w:name w:val="List Paragraph"/>
    <w:basedOn w:val="Normalny"/>
    <w:uiPriority w:val="99"/>
    <w:qFormat/>
    <w:rsid w:val="0077348A"/>
    <w:pPr>
      <w:suppressAutoHyphens w:val="0"/>
      <w:ind w:left="720"/>
      <w:contextualSpacing/>
    </w:pPr>
    <w:rPr>
      <w:rFonts w:cs="Times New Roman"/>
      <w:lang w:eastAsia="en-US"/>
    </w:rPr>
  </w:style>
  <w:style w:type="character" w:customStyle="1" w:styleId="WW8Num4z0">
    <w:name w:val="WW8Num4z0"/>
    <w:uiPriority w:val="99"/>
    <w:rsid w:val="0077348A"/>
    <w:rPr>
      <w:rFonts w:ascii="Wingdings" w:hAnsi="Wingdings"/>
      <w:sz w:val="18"/>
    </w:rPr>
  </w:style>
  <w:style w:type="character" w:customStyle="1" w:styleId="WW8Num5z0">
    <w:name w:val="WW8Num5z0"/>
    <w:uiPriority w:val="99"/>
    <w:rsid w:val="0077348A"/>
    <w:rPr>
      <w:rFonts w:ascii="Wingdings 2" w:hAnsi="Wingdings 2"/>
      <w:sz w:val="18"/>
    </w:rPr>
  </w:style>
  <w:style w:type="character" w:customStyle="1" w:styleId="WW8Num5z1">
    <w:name w:val="WW8Num5z1"/>
    <w:uiPriority w:val="99"/>
    <w:rsid w:val="0077348A"/>
    <w:rPr>
      <w:rFonts w:ascii="OpenSymbol" w:eastAsia="Times New Roman"/>
      <w:sz w:val="18"/>
    </w:rPr>
  </w:style>
  <w:style w:type="character" w:customStyle="1" w:styleId="WW-Absatz-Standardschriftart1">
    <w:name w:val="WW-Absatz-Standardschriftart1"/>
    <w:uiPriority w:val="99"/>
    <w:rsid w:val="0077348A"/>
  </w:style>
  <w:style w:type="character" w:customStyle="1" w:styleId="WW-Absatz-Standardschriftart11">
    <w:name w:val="WW-Absatz-Standardschriftart11"/>
    <w:uiPriority w:val="99"/>
    <w:rsid w:val="0077348A"/>
  </w:style>
  <w:style w:type="character" w:customStyle="1" w:styleId="WW-Absatz-Standardschriftart111">
    <w:name w:val="WW-Absatz-Standardschriftart111"/>
    <w:uiPriority w:val="99"/>
    <w:rsid w:val="0077348A"/>
  </w:style>
  <w:style w:type="character" w:customStyle="1" w:styleId="WW-Absatz-Standardschriftart1111">
    <w:name w:val="WW-Absatz-Standardschriftart1111"/>
    <w:uiPriority w:val="99"/>
    <w:rsid w:val="0077348A"/>
  </w:style>
  <w:style w:type="character" w:customStyle="1" w:styleId="WW-Absatz-Standardschriftart11111">
    <w:name w:val="WW-Absatz-Standardschriftart11111"/>
    <w:uiPriority w:val="99"/>
    <w:rsid w:val="0077348A"/>
  </w:style>
  <w:style w:type="character" w:customStyle="1" w:styleId="WW-Absatz-Standardschriftart111111">
    <w:name w:val="WW-Absatz-Standardschriftart111111"/>
    <w:uiPriority w:val="99"/>
    <w:rsid w:val="0077348A"/>
  </w:style>
  <w:style w:type="character" w:customStyle="1" w:styleId="WW8Num3z1">
    <w:name w:val="WW8Num3z1"/>
    <w:uiPriority w:val="99"/>
    <w:rsid w:val="0077348A"/>
    <w:rPr>
      <w:rFonts w:ascii="OpenSymbol" w:eastAsia="Times New Roman"/>
    </w:rPr>
  </w:style>
  <w:style w:type="character" w:customStyle="1" w:styleId="WW-Absatz-Standardschriftart1111111">
    <w:name w:val="WW-Absatz-Standardschriftart1111111"/>
    <w:uiPriority w:val="99"/>
    <w:rsid w:val="0077348A"/>
  </w:style>
  <w:style w:type="character" w:customStyle="1" w:styleId="WW-Absatz-Standardschriftart11111111">
    <w:name w:val="WW-Absatz-Standardschriftart11111111"/>
    <w:uiPriority w:val="99"/>
    <w:rsid w:val="0077348A"/>
  </w:style>
  <w:style w:type="character" w:customStyle="1" w:styleId="WW-Absatz-Standardschriftart111111111">
    <w:name w:val="WW-Absatz-Standardschriftart111111111"/>
    <w:uiPriority w:val="99"/>
    <w:rsid w:val="0077348A"/>
  </w:style>
  <w:style w:type="character" w:customStyle="1" w:styleId="WW-Absatz-Standardschriftart1111111111">
    <w:name w:val="WW-Absatz-Standardschriftart1111111111"/>
    <w:uiPriority w:val="99"/>
    <w:rsid w:val="0077348A"/>
  </w:style>
  <w:style w:type="character" w:customStyle="1" w:styleId="Znakinumeracji">
    <w:name w:val="Znaki numeracji"/>
    <w:uiPriority w:val="99"/>
    <w:rsid w:val="0077348A"/>
  </w:style>
  <w:style w:type="character" w:customStyle="1" w:styleId="Symbolewypunktowania">
    <w:name w:val="Symbole wypunktowania"/>
    <w:uiPriority w:val="99"/>
    <w:rsid w:val="0077348A"/>
    <w:rPr>
      <w:rFonts w:ascii="OpenSymbol" w:eastAsia="Times New Roman" w:hAnsi="OpenSymbol"/>
    </w:rPr>
  </w:style>
  <w:style w:type="character" w:customStyle="1" w:styleId="Odwoanieprzypisudolnego2">
    <w:name w:val="Odwołanie przypisu dolnego2"/>
    <w:uiPriority w:val="99"/>
    <w:rsid w:val="0077348A"/>
    <w:rPr>
      <w:position w:val="1"/>
      <w:sz w:val="16"/>
    </w:rPr>
  </w:style>
  <w:style w:type="character" w:customStyle="1" w:styleId="Znakiprzypiswdolnych">
    <w:name w:val="Znaki przypisów dolnych"/>
    <w:uiPriority w:val="99"/>
    <w:rsid w:val="0077348A"/>
  </w:style>
  <w:style w:type="character" w:styleId="Odwoanieprzypisudolnego">
    <w:name w:val="footnote reference"/>
    <w:basedOn w:val="Domylnaczcionkaakapitu"/>
    <w:uiPriority w:val="99"/>
    <w:rsid w:val="0077348A"/>
    <w:rPr>
      <w:rFonts w:cs="Times New Roman"/>
      <w:position w:val="1"/>
      <w:sz w:val="16"/>
    </w:rPr>
  </w:style>
  <w:style w:type="character" w:customStyle="1" w:styleId="StopkaZnak1">
    <w:name w:val="Stopka Znak1"/>
    <w:basedOn w:val="Domylnaczcionkaakapitu1"/>
    <w:uiPriority w:val="99"/>
    <w:rsid w:val="0077348A"/>
    <w:rPr>
      <w:rFonts w:cs="Times New Roman"/>
    </w:rPr>
  </w:style>
  <w:style w:type="character" w:customStyle="1" w:styleId="Odwoanieprzypisudolnego1">
    <w:name w:val="Odwołanie przypisu dolnego1"/>
    <w:uiPriority w:val="99"/>
    <w:rsid w:val="0077348A"/>
    <w:rPr>
      <w:position w:val="1"/>
      <w:sz w:val="16"/>
    </w:rPr>
  </w:style>
  <w:style w:type="character" w:customStyle="1" w:styleId="TekstprzypisudolnegoZnak">
    <w:name w:val="Tekst przypisu dolnego Znak"/>
    <w:basedOn w:val="Domylnaczcionkaakapitu1"/>
    <w:uiPriority w:val="99"/>
    <w:rsid w:val="0077348A"/>
    <w:rPr>
      <w:rFonts w:cs="Times New Roman"/>
    </w:rPr>
  </w:style>
  <w:style w:type="character" w:customStyle="1" w:styleId="WWCharLFO2LVL1">
    <w:name w:val="WW_CharLFO2LVL1"/>
    <w:uiPriority w:val="99"/>
    <w:rsid w:val="0077348A"/>
    <w:rPr>
      <w:rFonts w:ascii="OpenSymbol" w:eastAsia="Times New Roman" w:hAnsi="OpenSymbol"/>
    </w:rPr>
  </w:style>
  <w:style w:type="character" w:customStyle="1" w:styleId="WWCharLFO2LVL2">
    <w:name w:val="WW_CharLFO2LVL2"/>
    <w:uiPriority w:val="99"/>
    <w:rsid w:val="0077348A"/>
    <w:rPr>
      <w:rFonts w:ascii="OpenSymbol" w:eastAsia="Times New Roman" w:hAnsi="OpenSymbol"/>
    </w:rPr>
  </w:style>
  <w:style w:type="character" w:customStyle="1" w:styleId="WWCharLFO2LVL3">
    <w:name w:val="WW_CharLFO2LVL3"/>
    <w:uiPriority w:val="99"/>
    <w:rsid w:val="0077348A"/>
    <w:rPr>
      <w:rFonts w:ascii="OpenSymbol" w:eastAsia="Times New Roman" w:hAnsi="OpenSymbol"/>
    </w:rPr>
  </w:style>
  <w:style w:type="character" w:customStyle="1" w:styleId="WWCharLFO2LVL4">
    <w:name w:val="WW_CharLFO2LVL4"/>
    <w:uiPriority w:val="99"/>
    <w:rsid w:val="0077348A"/>
    <w:rPr>
      <w:rFonts w:ascii="OpenSymbol" w:eastAsia="Times New Roman" w:hAnsi="OpenSymbol"/>
    </w:rPr>
  </w:style>
  <w:style w:type="character" w:customStyle="1" w:styleId="WWCharLFO2LVL5">
    <w:name w:val="WW_CharLFO2LVL5"/>
    <w:uiPriority w:val="99"/>
    <w:rsid w:val="0077348A"/>
    <w:rPr>
      <w:rFonts w:ascii="OpenSymbol" w:eastAsia="Times New Roman" w:hAnsi="OpenSymbol"/>
    </w:rPr>
  </w:style>
  <w:style w:type="character" w:customStyle="1" w:styleId="WWCharLFO2LVL6">
    <w:name w:val="WW_CharLFO2LVL6"/>
    <w:uiPriority w:val="99"/>
    <w:rsid w:val="0077348A"/>
    <w:rPr>
      <w:rFonts w:ascii="OpenSymbol" w:eastAsia="Times New Roman" w:hAnsi="OpenSymbol"/>
    </w:rPr>
  </w:style>
  <w:style w:type="character" w:customStyle="1" w:styleId="WWCharLFO2LVL7">
    <w:name w:val="WW_CharLFO2LVL7"/>
    <w:uiPriority w:val="99"/>
    <w:rsid w:val="0077348A"/>
    <w:rPr>
      <w:rFonts w:ascii="OpenSymbol" w:eastAsia="Times New Roman" w:hAnsi="OpenSymbol"/>
    </w:rPr>
  </w:style>
  <w:style w:type="character" w:customStyle="1" w:styleId="WWCharLFO2LVL8">
    <w:name w:val="WW_CharLFO2LVL8"/>
    <w:uiPriority w:val="99"/>
    <w:rsid w:val="0077348A"/>
    <w:rPr>
      <w:rFonts w:ascii="OpenSymbol" w:eastAsia="Times New Roman" w:hAnsi="OpenSymbol"/>
    </w:rPr>
  </w:style>
  <w:style w:type="character" w:customStyle="1" w:styleId="WWCharLFO2LVL9">
    <w:name w:val="WW_CharLFO2LVL9"/>
    <w:uiPriority w:val="99"/>
    <w:rsid w:val="0077348A"/>
    <w:rPr>
      <w:rFonts w:ascii="OpenSymbol" w:eastAsia="Times New Roman" w:hAnsi="OpenSymbol"/>
    </w:rPr>
  </w:style>
  <w:style w:type="character" w:customStyle="1" w:styleId="WWCharLFO3LVL1">
    <w:name w:val="WW_CharLFO3LVL1"/>
    <w:uiPriority w:val="99"/>
    <w:rsid w:val="0077348A"/>
    <w:rPr>
      <w:rFonts w:ascii="OpenSymbol" w:eastAsia="Times New Roman" w:hAnsi="OpenSymbol"/>
    </w:rPr>
  </w:style>
  <w:style w:type="character" w:customStyle="1" w:styleId="WWCharLFO3LVL2">
    <w:name w:val="WW_CharLFO3LVL2"/>
    <w:uiPriority w:val="99"/>
    <w:rsid w:val="0077348A"/>
    <w:rPr>
      <w:rFonts w:ascii="OpenSymbol" w:eastAsia="Times New Roman" w:hAnsi="OpenSymbol"/>
    </w:rPr>
  </w:style>
  <w:style w:type="character" w:customStyle="1" w:styleId="WWCharLFO3LVL3">
    <w:name w:val="WW_CharLFO3LVL3"/>
    <w:uiPriority w:val="99"/>
    <w:rsid w:val="0077348A"/>
    <w:rPr>
      <w:rFonts w:ascii="OpenSymbol" w:eastAsia="Times New Roman" w:hAnsi="OpenSymbol"/>
    </w:rPr>
  </w:style>
  <w:style w:type="character" w:customStyle="1" w:styleId="WWCharLFO3LVL4">
    <w:name w:val="WW_CharLFO3LVL4"/>
    <w:uiPriority w:val="99"/>
    <w:rsid w:val="0077348A"/>
    <w:rPr>
      <w:rFonts w:ascii="OpenSymbol" w:eastAsia="Times New Roman" w:hAnsi="OpenSymbol"/>
    </w:rPr>
  </w:style>
  <w:style w:type="character" w:customStyle="1" w:styleId="WWCharLFO3LVL5">
    <w:name w:val="WW_CharLFO3LVL5"/>
    <w:uiPriority w:val="99"/>
    <w:rsid w:val="0077348A"/>
    <w:rPr>
      <w:rFonts w:ascii="OpenSymbol" w:eastAsia="Times New Roman" w:hAnsi="OpenSymbol"/>
    </w:rPr>
  </w:style>
  <w:style w:type="character" w:customStyle="1" w:styleId="WWCharLFO3LVL6">
    <w:name w:val="WW_CharLFO3LVL6"/>
    <w:uiPriority w:val="99"/>
    <w:rsid w:val="0077348A"/>
    <w:rPr>
      <w:rFonts w:ascii="OpenSymbol" w:eastAsia="Times New Roman" w:hAnsi="OpenSymbol"/>
    </w:rPr>
  </w:style>
  <w:style w:type="character" w:customStyle="1" w:styleId="WWCharLFO3LVL7">
    <w:name w:val="WW_CharLFO3LVL7"/>
    <w:uiPriority w:val="99"/>
    <w:rsid w:val="0077348A"/>
    <w:rPr>
      <w:rFonts w:ascii="OpenSymbol" w:eastAsia="Times New Roman" w:hAnsi="OpenSymbol"/>
    </w:rPr>
  </w:style>
  <w:style w:type="character" w:customStyle="1" w:styleId="WWCharLFO3LVL8">
    <w:name w:val="WW_CharLFO3LVL8"/>
    <w:uiPriority w:val="99"/>
    <w:rsid w:val="0077348A"/>
    <w:rPr>
      <w:rFonts w:ascii="OpenSymbol" w:eastAsia="Times New Roman" w:hAnsi="OpenSymbol"/>
    </w:rPr>
  </w:style>
  <w:style w:type="character" w:customStyle="1" w:styleId="WWCharLFO3LVL9">
    <w:name w:val="WW_CharLFO3LVL9"/>
    <w:uiPriority w:val="99"/>
    <w:rsid w:val="0077348A"/>
    <w:rPr>
      <w:rFonts w:ascii="OpenSymbol" w:eastAsia="Times New Roman" w:hAnsi="OpenSymbol"/>
    </w:rPr>
  </w:style>
  <w:style w:type="character" w:customStyle="1" w:styleId="Znakiprzypiswkocowych">
    <w:name w:val="Znaki przypisów końcowych"/>
    <w:uiPriority w:val="99"/>
    <w:rsid w:val="0077348A"/>
    <w:rPr>
      <w:vertAlign w:val="superscript"/>
    </w:rPr>
  </w:style>
  <w:style w:type="character" w:customStyle="1" w:styleId="WW-Znakiprzypiswkocowych">
    <w:name w:val="WW-Znaki przypisów końcowych"/>
    <w:uiPriority w:val="99"/>
    <w:rsid w:val="0077348A"/>
  </w:style>
  <w:style w:type="character" w:styleId="Odwoanieprzypisukocowego">
    <w:name w:val="endnote reference"/>
    <w:basedOn w:val="Domylnaczcionkaakapitu"/>
    <w:uiPriority w:val="99"/>
    <w:rsid w:val="0077348A"/>
    <w:rPr>
      <w:rFonts w:cs="Times New Roman"/>
      <w:vertAlign w:val="superscript"/>
    </w:rPr>
  </w:style>
  <w:style w:type="character" w:customStyle="1" w:styleId="WW8Num6z0">
    <w:name w:val="WW8Num6z0"/>
    <w:uiPriority w:val="99"/>
    <w:rsid w:val="0077348A"/>
    <w:rPr>
      <w:rFonts w:ascii="Symbol" w:hAnsi="Symbol"/>
      <w:sz w:val="18"/>
    </w:rPr>
  </w:style>
  <w:style w:type="character" w:customStyle="1" w:styleId="WW8Num8z0">
    <w:name w:val="WW8Num8z0"/>
    <w:uiPriority w:val="99"/>
    <w:rsid w:val="0077348A"/>
    <w:rPr>
      <w:rFonts w:ascii="Symbol" w:hAnsi="Symbol"/>
      <w:sz w:val="18"/>
    </w:rPr>
  </w:style>
  <w:style w:type="character" w:styleId="Pogrubienie">
    <w:name w:val="Strong"/>
    <w:basedOn w:val="Domylnaczcionkaakapitu"/>
    <w:uiPriority w:val="22"/>
    <w:qFormat/>
    <w:rsid w:val="0077348A"/>
    <w:rPr>
      <w:rFonts w:cs="Times New Roman"/>
      <w:b/>
    </w:rPr>
  </w:style>
  <w:style w:type="character" w:styleId="Uwydatnienie">
    <w:name w:val="Emphasis"/>
    <w:basedOn w:val="Domylnaczcionkaakapitu"/>
    <w:uiPriority w:val="99"/>
    <w:qFormat/>
    <w:rsid w:val="0077348A"/>
    <w:rPr>
      <w:rFonts w:cs="Times New Roman"/>
      <w:i/>
    </w:rPr>
  </w:style>
  <w:style w:type="paragraph" w:styleId="Legenda">
    <w:name w:val="caption"/>
    <w:basedOn w:val="Normalny"/>
    <w:uiPriority w:val="99"/>
    <w:qFormat/>
    <w:rsid w:val="0077348A"/>
    <w:pPr>
      <w:suppressLineNumbers/>
      <w:spacing w:before="120" w:after="120"/>
      <w:textAlignment w:val="baseline"/>
    </w:pPr>
    <w:rPr>
      <w:rFonts w:cs="Tahoma"/>
      <w:i/>
      <w:iCs/>
      <w:kern w:val="1"/>
      <w:sz w:val="24"/>
      <w:szCs w:val="24"/>
      <w:lang w:eastAsia="pl-PL"/>
    </w:rPr>
  </w:style>
  <w:style w:type="paragraph" w:customStyle="1" w:styleId="Normalny1">
    <w:name w:val="Normalny1"/>
    <w:uiPriority w:val="99"/>
    <w:rsid w:val="0077348A"/>
    <w:pPr>
      <w:widowControl w:val="0"/>
      <w:suppressAutoHyphens/>
      <w:spacing w:line="100" w:lineRule="atLeast"/>
      <w:textAlignment w:val="baseline"/>
    </w:pPr>
    <w:rPr>
      <w:rFonts w:cs="Tahoma"/>
      <w:kern w:val="1"/>
      <w:sz w:val="24"/>
      <w:szCs w:val="24"/>
    </w:rPr>
  </w:style>
  <w:style w:type="paragraph" w:styleId="Nagwekwykazurde">
    <w:name w:val="toa heading"/>
    <w:basedOn w:val="Nagwek"/>
    <w:uiPriority w:val="99"/>
    <w:rsid w:val="0077348A"/>
    <w:pPr>
      <w:keepNext/>
      <w:suppressLineNumbers/>
      <w:spacing w:before="240" w:after="120" w:line="276" w:lineRule="auto"/>
      <w:textAlignment w:val="baseline"/>
    </w:pPr>
    <w:rPr>
      <w:rFonts w:ascii="Arial" w:hAnsi="Arial" w:cs="Tahoma"/>
      <w:b/>
      <w:bCs/>
      <w:kern w:val="1"/>
      <w:sz w:val="32"/>
      <w:szCs w:val="32"/>
      <w:lang w:eastAsia="pl-PL"/>
    </w:rPr>
  </w:style>
  <w:style w:type="paragraph" w:customStyle="1" w:styleId="Tekstwstpniesformatowany">
    <w:name w:val="Tekst wstępnie sformatowany"/>
    <w:basedOn w:val="Normalny"/>
    <w:uiPriority w:val="99"/>
    <w:rsid w:val="0077348A"/>
    <w:pPr>
      <w:spacing w:after="0"/>
      <w:textAlignment w:val="baseline"/>
    </w:pPr>
    <w:rPr>
      <w:rFonts w:ascii="Courier New" w:hAnsi="Courier New" w:cs="Courier New"/>
      <w:kern w:val="1"/>
      <w:sz w:val="20"/>
      <w:szCs w:val="20"/>
      <w:lang w:eastAsia="pl-PL"/>
    </w:rPr>
  </w:style>
  <w:style w:type="paragraph" w:styleId="Tekstprzypisudolnego">
    <w:name w:val="footnote text"/>
    <w:basedOn w:val="Normalny"/>
    <w:link w:val="TekstprzypisudolnegoZnak1"/>
    <w:uiPriority w:val="99"/>
    <w:rsid w:val="0077348A"/>
    <w:pPr>
      <w:suppressLineNumbers/>
      <w:ind w:left="283" w:hanging="283"/>
      <w:textAlignment w:val="baseline"/>
    </w:pPr>
    <w:rPr>
      <w:rFonts w:cs="Times New Roman"/>
      <w:kern w:val="1"/>
      <w:sz w:val="20"/>
      <w:szCs w:val="20"/>
      <w:lang w:eastAsia="pl-PL"/>
    </w:rPr>
  </w:style>
  <w:style w:type="character" w:customStyle="1" w:styleId="TekstprzypisudolnegoZnak1">
    <w:name w:val="Tekst przypisu dolnego Znak1"/>
    <w:basedOn w:val="Domylnaczcionkaakapitu"/>
    <w:link w:val="Tekstprzypisudolnego"/>
    <w:uiPriority w:val="99"/>
    <w:locked/>
    <w:rsid w:val="0077348A"/>
    <w:rPr>
      <w:rFonts w:ascii="Calibri" w:eastAsia="Times New Roman" w:hAnsi="Calibri"/>
      <w:kern w:val="1"/>
    </w:rPr>
  </w:style>
  <w:style w:type="paragraph" w:customStyle="1" w:styleId="Tekstprzypisudolnego1">
    <w:name w:val="Tekst przypisu dolnego1"/>
    <w:basedOn w:val="Normalny1"/>
    <w:uiPriority w:val="99"/>
    <w:rsid w:val="0077348A"/>
    <w:pPr>
      <w:suppressLineNumbers/>
      <w:ind w:left="283" w:hanging="283"/>
      <w:textAlignment w:val="auto"/>
    </w:pPr>
    <w:rPr>
      <w:rFonts w:cs="Times New Roman"/>
      <w:sz w:val="20"/>
      <w:szCs w:val="20"/>
      <w:lang w:eastAsia="ar-SA"/>
    </w:rPr>
  </w:style>
  <w:style w:type="paragraph" w:styleId="Tytu">
    <w:name w:val="Title"/>
    <w:basedOn w:val="Normalny"/>
    <w:next w:val="Normalny"/>
    <w:link w:val="TytuZnak"/>
    <w:uiPriority w:val="99"/>
    <w:qFormat/>
    <w:rsid w:val="0077348A"/>
    <w:pPr>
      <w:suppressAutoHyphens w:val="0"/>
      <w:spacing w:before="240" w:after="60"/>
      <w:jc w:val="center"/>
      <w:outlineLvl w:val="0"/>
    </w:pPr>
    <w:rPr>
      <w:rFonts w:ascii="Cambria" w:hAnsi="Cambria" w:cs="Times New Roman"/>
      <w:b/>
      <w:bCs/>
      <w:kern w:val="28"/>
      <w:sz w:val="32"/>
      <w:szCs w:val="32"/>
      <w:lang w:eastAsia="en-US"/>
    </w:rPr>
  </w:style>
  <w:style w:type="character" w:customStyle="1" w:styleId="TytuZnak">
    <w:name w:val="Tytuł Znak"/>
    <w:basedOn w:val="Domylnaczcionkaakapitu"/>
    <w:link w:val="Tytu"/>
    <w:uiPriority w:val="99"/>
    <w:locked/>
    <w:rsid w:val="0077348A"/>
    <w:rPr>
      <w:rFonts w:ascii="Cambria" w:hAnsi="Cambria"/>
      <w:b/>
      <w:kern w:val="28"/>
      <w:sz w:val="32"/>
      <w:lang w:eastAsia="en-US"/>
    </w:rPr>
  </w:style>
  <w:style w:type="paragraph" w:styleId="Nagwekspisutreci">
    <w:name w:val="TOC Heading"/>
    <w:basedOn w:val="Nagwek1"/>
    <w:next w:val="Normalny"/>
    <w:uiPriority w:val="99"/>
    <w:qFormat/>
    <w:rsid w:val="00A530DB"/>
    <w:pPr>
      <w:numPr>
        <w:numId w:val="0"/>
      </w:numPr>
      <w:suppressAutoHyphens w:val="0"/>
      <w:outlineLvl w:val="9"/>
    </w:pPr>
    <w:rPr>
      <w:lang w:eastAsia="en-US"/>
    </w:rPr>
  </w:style>
  <w:style w:type="table" w:styleId="Tabela-Siatka">
    <w:name w:val="Table Grid"/>
    <w:basedOn w:val="Standardowy"/>
    <w:uiPriority w:val="99"/>
    <w:rsid w:val="00D034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D1602F"/>
    <w:pPr>
      <w:spacing w:after="120" w:line="480" w:lineRule="auto"/>
    </w:pPr>
  </w:style>
  <w:style w:type="character" w:customStyle="1" w:styleId="Tekstpodstawowy2Znak">
    <w:name w:val="Tekst podstawowy 2 Znak"/>
    <w:basedOn w:val="Domylnaczcionkaakapitu"/>
    <w:link w:val="Tekstpodstawowy2"/>
    <w:uiPriority w:val="99"/>
    <w:semiHidden/>
    <w:locked/>
    <w:rsid w:val="00D1602F"/>
    <w:rPr>
      <w:rFonts w:ascii="Calibri" w:eastAsia="Times New Roman" w:hAnsi="Calibri" w:cs="Calibri"/>
      <w:sz w:val="22"/>
      <w:szCs w:val="22"/>
      <w:lang w:eastAsia="ar-SA" w:bidi="ar-SA"/>
    </w:rPr>
  </w:style>
  <w:style w:type="paragraph" w:customStyle="1" w:styleId="WW-Tekstpodstawowy2">
    <w:name w:val="WW-Tekst podstawowy 2"/>
    <w:basedOn w:val="Normalny"/>
    <w:uiPriority w:val="99"/>
    <w:rsid w:val="00D1602F"/>
    <w:pPr>
      <w:overflowPunct w:val="0"/>
      <w:autoSpaceDE w:val="0"/>
      <w:autoSpaceDN w:val="0"/>
      <w:adjustRightInd w:val="0"/>
      <w:spacing w:after="0" w:line="240" w:lineRule="auto"/>
      <w:jc w:val="both"/>
      <w:textAlignment w:val="baseline"/>
    </w:pPr>
    <w:rPr>
      <w:rFonts w:ascii="Times New Roman" w:hAnsi="Times New Roman" w:cs="Times New Roman"/>
      <w:sz w:val="24"/>
      <w:szCs w:val="20"/>
      <w:lang w:eastAsia="pl-PL"/>
    </w:rPr>
  </w:style>
  <w:style w:type="paragraph" w:customStyle="1" w:styleId="podpis">
    <w:name w:val="podpis"/>
    <w:basedOn w:val="Normalny"/>
    <w:uiPriority w:val="99"/>
    <w:rsid w:val="007A265E"/>
    <w:pPr>
      <w:widowControl w:val="0"/>
      <w:suppressAutoHyphens w:val="0"/>
      <w:spacing w:after="0" w:line="240" w:lineRule="auto"/>
    </w:pPr>
    <w:rPr>
      <w:rFonts w:ascii="Times New Roman" w:hAnsi="Times New Roman" w:cs="Times New Roman"/>
      <w:sz w:val="24"/>
      <w:szCs w:val="20"/>
      <w:lang w:eastAsia="pl-PL"/>
    </w:rPr>
  </w:style>
  <w:style w:type="character" w:styleId="Numerstrony">
    <w:name w:val="page number"/>
    <w:basedOn w:val="Domylnaczcionkaakapitu"/>
    <w:uiPriority w:val="99"/>
    <w:rsid w:val="007A265E"/>
    <w:rPr>
      <w:rFonts w:cs="Times New Roman"/>
    </w:rPr>
  </w:style>
  <w:style w:type="paragraph" w:customStyle="1" w:styleId="Standardowytekst">
    <w:name w:val="Standardowy.tekst"/>
    <w:uiPriority w:val="99"/>
    <w:rsid w:val="007A265E"/>
    <w:pPr>
      <w:overflowPunct w:val="0"/>
      <w:autoSpaceDE w:val="0"/>
      <w:autoSpaceDN w:val="0"/>
      <w:adjustRightInd w:val="0"/>
      <w:jc w:val="both"/>
      <w:textAlignment w:val="baseline"/>
    </w:pPr>
    <w:rPr>
      <w:sz w:val="20"/>
      <w:szCs w:val="20"/>
    </w:rPr>
  </w:style>
  <w:style w:type="paragraph" w:styleId="Tekstpodstawowy3">
    <w:name w:val="Body Text 3"/>
    <w:basedOn w:val="Normalny"/>
    <w:link w:val="Tekstpodstawowy3Znak"/>
    <w:uiPriority w:val="99"/>
    <w:rsid w:val="007A265E"/>
    <w:pPr>
      <w:suppressAutoHyphens w:val="0"/>
      <w:spacing w:after="120" w:line="240" w:lineRule="auto"/>
    </w:pPr>
    <w:rPr>
      <w:rFonts w:ascii="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locked/>
    <w:rsid w:val="007A265E"/>
    <w:rPr>
      <w:rFonts w:cs="Times New Roman"/>
      <w:sz w:val="16"/>
      <w:szCs w:val="16"/>
    </w:rPr>
  </w:style>
  <w:style w:type="paragraph" w:customStyle="1" w:styleId="tekstost">
    <w:name w:val="tekst ost"/>
    <w:basedOn w:val="Normalny"/>
    <w:uiPriority w:val="99"/>
    <w:rsid w:val="007A265E"/>
    <w:pPr>
      <w:suppressAutoHyphens w:val="0"/>
      <w:overflowPunct w:val="0"/>
      <w:autoSpaceDE w:val="0"/>
      <w:autoSpaceDN w:val="0"/>
      <w:adjustRightInd w:val="0"/>
      <w:spacing w:after="0" w:line="240" w:lineRule="auto"/>
      <w:jc w:val="both"/>
      <w:textAlignment w:val="baseline"/>
    </w:pPr>
    <w:rPr>
      <w:rFonts w:ascii="Times New Roman" w:hAnsi="Times New Roman" w:cs="Times New Roman"/>
      <w:sz w:val="20"/>
      <w:szCs w:val="20"/>
      <w:lang w:eastAsia="pl-PL"/>
    </w:rPr>
  </w:style>
  <w:style w:type="paragraph" w:customStyle="1" w:styleId="StylIwony">
    <w:name w:val="Styl Iwony"/>
    <w:basedOn w:val="Normalny"/>
    <w:uiPriority w:val="99"/>
    <w:rsid w:val="007A265E"/>
    <w:pPr>
      <w:suppressAutoHyphens w:val="0"/>
      <w:overflowPunct w:val="0"/>
      <w:autoSpaceDE w:val="0"/>
      <w:autoSpaceDN w:val="0"/>
      <w:adjustRightInd w:val="0"/>
      <w:spacing w:before="120" w:after="120" w:line="240" w:lineRule="auto"/>
      <w:jc w:val="both"/>
      <w:textAlignment w:val="baseline"/>
    </w:pPr>
    <w:rPr>
      <w:rFonts w:ascii="Bookman Old Style" w:hAnsi="Bookman Old Style" w:cs="Times New Roman"/>
      <w:sz w:val="24"/>
      <w:szCs w:val="20"/>
      <w:lang w:eastAsia="pl-PL"/>
    </w:rPr>
  </w:style>
  <w:style w:type="character" w:styleId="Odwoaniedokomentarza">
    <w:name w:val="annotation reference"/>
    <w:basedOn w:val="Domylnaczcionkaakapitu"/>
    <w:uiPriority w:val="99"/>
    <w:semiHidden/>
    <w:rsid w:val="007A265E"/>
    <w:rPr>
      <w:rFonts w:cs="Times New Roman"/>
      <w:sz w:val="16"/>
    </w:rPr>
  </w:style>
  <w:style w:type="paragraph" w:styleId="Tekstkomentarza">
    <w:name w:val="annotation text"/>
    <w:basedOn w:val="Normalny"/>
    <w:link w:val="TekstkomentarzaZnak"/>
    <w:uiPriority w:val="99"/>
    <w:semiHidden/>
    <w:rsid w:val="007A265E"/>
    <w:pPr>
      <w:suppressAutoHyphens w:val="0"/>
      <w:spacing w:after="0" w:line="240" w:lineRule="auto"/>
    </w:pPr>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7A265E"/>
    <w:rPr>
      <w:rFonts w:cs="Times New Roman"/>
    </w:rPr>
  </w:style>
  <w:style w:type="paragraph" w:styleId="Tematkomentarza">
    <w:name w:val="annotation subject"/>
    <w:basedOn w:val="Tekstkomentarza"/>
    <w:next w:val="Tekstkomentarza"/>
    <w:link w:val="TematkomentarzaZnak"/>
    <w:uiPriority w:val="99"/>
    <w:semiHidden/>
    <w:rsid w:val="007A265E"/>
    <w:rPr>
      <w:b/>
      <w:bCs/>
    </w:rPr>
  </w:style>
  <w:style w:type="character" w:customStyle="1" w:styleId="TematkomentarzaZnak">
    <w:name w:val="Temat komentarza Znak"/>
    <w:basedOn w:val="TekstkomentarzaZnak"/>
    <w:link w:val="Tematkomentarza"/>
    <w:uiPriority w:val="99"/>
    <w:semiHidden/>
    <w:locked/>
    <w:rsid w:val="007A265E"/>
    <w:rPr>
      <w:rFonts w:cs="Times New Roman"/>
      <w:b/>
      <w:bCs/>
    </w:rPr>
  </w:style>
  <w:style w:type="table" w:styleId="Tabela-Elegancki">
    <w:name w:val="Table Elegant"/>
    <w:basedOn w:val="Standardowy"/>
    <w:uiPriority w:val="99"/>
    <w:rsid w:val="007A265E"/>
    <w:pPr>
      <w:overflowPunct w:val="0"/>
      <w:autoSpaceDE w:val="0"/>
      <w:autoSpaceDN w:val="0"/>
      <w:adjustRightInd w:val="0"/>
      <w:jc w:val="both"/>
      <w:textAlignment w:val="baseline"/>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Listapunktowana">
    <w:name w:val="List Bullet"/>
    <w:basedOn w:val="Normalny"/>
    <w:autoRedefine/>
    <w:uiPriority w:val="99"/>
    <w:rsid w:val="007A265E"/>
    <w:pPr>
      <w:suppressAutoHyphens w:val="0"/>
      <w:spacing w:after="0" w:line="360" w:lineRule="auto"/>
    </w:pPr>
    <w:rPr>
      <w:rFonts w:ascii="Arial" w:hAnsi="Arial" w:cs="Times New Roman"/>
      <w:sz w:val="24"/>
      <w:szCs w:val="20"/>
      <w:lang w:eastAsia="pl-PL"/>
    </w:rPr>
  </w:style>
  <w:style w:type="paragraph" w:customStyle="1" w:styleId="Default">
    <w:name w:val="Default"/>
    <w:uiPriority w:val="99"/>
    <w:rsid w:val="007A265E"/>
    <w:pPr>
      <w:autoSpaceDE w:val="0"/>
      <w:autoSpaceDN w:val="0"/>
      <w:adjustRightInd w:val="0"/>
    </w:pPr>
    <w:rPr>
      <w:rFonts w:eastAsia="MS Mincho"/>
      <w:color w:val="000000"/>
      <w:sz w:val="24"/>
      <w:szCs w:val="24"/>
      <w:lang w:eastAsia="ja-JP"/>
    </w:rPr>
  </w:style>
  <w:style w:type="paragraph" w:customStyle="1" w:styleId="tekst">
    <w:name w:val="tekst"/>
    <w:uiPriority w:val="99"/>
    <w:rsid w:val="007A265E"/>
    <w:pPr>
      <w:autoSpaceDE w:val="0"/>
      <w:autoSpaceDN w:val="0"/>
      <w:adjustRightInd w:val="0"/>
    </w:pPr>
    <w:rPr>
      <w:rFonts w:eastAsia="MS Mincho"/>
      <w:sz w:val="24"/>
      <w:szCs w:val="24"/>
      <w:lang w:eastAsia="ja-JP"/>
    </w:rPr>
  </w:style>
  <w:style w:type="character" w:customStyle="1" w:styleId="biggertext">
    <w:name w:val="biggertext"/>
    <w:basedOn w:val="Domylnaczcionkaakapitu"/>
    <w:uiPriority w:val="99"/>
    <w:rsid w:val="007A265E"/>
    <w:rPr>
      <w:rFonts w:cs="Times New Roman"/>
    </w:rPr>
  </w:style>
  <w:style w:type="numbering" w:customStyle="1" w:styleId="Marek">
    <w:name w:val="Marek"/>
    <w:rsid w:val="00553C94"/>
    <w:pPr>
      <w:numPr>
        <w:numId w:val="14"/>
      </w:numPr>
    </w:pPr>
  </w:style>
</w:styles>
</file>

<file path=word/webSettings.xml><?xml version="1.0" encoding="utf-8"?>
<w:webSettings xmlns:r="http://schemas.openxmlformats.org/officeDocument/2006/relationships" xmlns:w="http://schemas.openxmlformats.org/wordprocessingml/2006/main">
  <w:divs>
    <w:div w:id="16348734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5038</Words>
  <Characters>30231</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NAZWA I ADRES INWESTORA:</vt:lpstr>
    </vt:vector>
  </TitlesOfParts>
  <Company/>
  <LinksUpToDate>false</LinksUpToDate>
  <CharactersWithSpaces>35199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INWESTORA:</dc:title>
  <dc:creator>Damian</dc:creator>
  <cp:lastModifiedBy>User</cp:lastModifiedBy>
  <cp:revision>20</cp:revision>
  <cp:lastPrinted>2015-09-07T20:17:00Z</cp:lastPrinted>
  <dcterms:created xsi:type="dcterms:W3CDTF">2016-04-28T11:37:00Z</dcterms:created>
  <dcterms:modified xsi:type="dcterms:W3CDTF">2016-12-20T16:38:00Z</dcterms:modified>
</cp:coreProperties>
</file>