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B43248" w:rsidRDefault="00FD5F5B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Wołomin, dnia 17</w:t>
      </w:r>
      <w:r w:rsidR="008C7F1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 r.</w:t>
      </w:r>
    </w:p>
    <w:p w:rsidR="00B43248" w:rsidRPr="00B43248" w:rsidRDefault="00FD5F5B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SPW.272.40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dotyczy przetargu nieograniczonego na </w:t>
      </w:r>
      <w:r w:rsidR="00FD5F5B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przebudowę mostu w Dybowie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Zgodnie z art. 38 ust. 1 ustawy z dnia 29 stycznia 2004 roku Prawo zamówień publicznych (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.: Dz. U. z 2010 r. Nr 113, poz. 759 z 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zm.) do Zamawiającego wpłynęło zapytanie. W związku z powyższym Zamawiający udziela niniejszych wyjaśnień: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2C0" w:rsidRPr="00B43248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3138" w:rsidRDefault="009B3138" w:rsidP="00DB1D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Pytanie</w:t>
      </w:r>
      <w:r w:rsidR="00227385"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1</w:t>
      </w: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:</w:t>
      </w:r>
    </w:p>
    <w:p w:rsidR="002D679C" w:rsidRPr="002D679C" w:rsidRDefault="002D679C" w:rsidP="002D679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2D679C">
        <w:rPr>
          <w:rFonts w:ascii="Times New Roman" w:hAnsi="Times New Roman"/>
          <w:iCs/>
          <w:color w:val="000000"/>
          <w:sz w:val="20"/>
          <w:szCs w:val="20"/>
        </w:rPr>
        <w:t>Czy będzie możliwość wprowadzenia zmiany w projekcie dot. konstrukcji pomostu?</w:t>
      </w:r>
    </w:p>
    <w:p w:rsidR="002D679C" w:rsidRPr="002D679C" w:rsidRDefault="002D679C" w:rsidP="00DB1D5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8C7F11" w:rsidRPr="008C7F11" w:rsidRDefault="008C7F11" w:rsidP="008C7F1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>Odpowiedź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: </w:t>
      </w:r>
      <w:r w:rsidR="002D679C" w:rsidRPr="002D679C">
        <w:rPr>
          <w:rFonts w:ascii="Times New Roman" w:hAnsi="Times New Roman"/>
          <w:color w:val="000000"/>
          <w:sz w:val="20"/>
          <w:szCs w:val="20"/>
        </w:rPr>
        <w:t>Zamawiający widzi możliwość zmiany konstrukcji pomostu, jednakże jakąkolwiek zmianę w projekcie należy uzgodnić z projektantem i Zamawiającym</w:t>
      </w:r>
      <w:r w:rsidRPr="008C7F11">
        <w:rPr>
          <w:rFonts w:ascii="Times New Roman" w:hAnsi="Times New Roman"/>
          <w:color w:val="000000"/>
          <w:sz w:val="20"/>
          <w:szCs w:val="20"/>
          <w:lang w:val="de-DE"/>
        </w:rPr>
        <w:t>.</w:t>
      </w:r>
    </w:p>
    <w:p w:rsidR="008C7F11" w:rsidRPr="008C7F11" w:rsidRDefault="008C7F1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8C7F11" w:rsidRDefault="008C7F1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  <w:bookmarkStart w:id="0" w:name="_GoBack"/>
      <w:bookmarkEnd w:id="0"/>
    </w:p>
    <w:p w:rsidR="008C7F11" w:rsidRDefault="008C7F1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786D84" w:rsidRPr="00B43248" w:rsidRDefault="00786D84" w:rsidP="00DB1D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6D84" w:rsidRPr="00B4324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227385"/>
    <w:rsid w:val="002D679C"/>
    <w:rsid w:val="00334D3F"/>
    <w:rsid w:val="003F11D6"/>
    <w:rsid w:val="00445965"/>
    <w:rsid w:val="004F72D2"/>
    <w:rsid w:val="00500BBB"/>
    <w:rsid w:val="00551717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8963A1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CA12C6"/>
    <w:rsid w:val="00CF1BAF"/>
    <w:rsid w:val="00D17564"/>
    <w:rsid w:val="00DA3F4B"/>
    <w:rsid w:val="00DB1D52"/>
    <w:rsid w:val="00ED147B"/>
    <w:rsid w:val="00ED7FAC"/>
    <w:rsid w:val="00EE2161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2013-05-10T09:43:00Z</cp:lastPrinted>
  <dcterms:created xsi:type="dcterms:W3CDTF">2013-06-17T12:04:00Z</dcterms:created>
  <dcterms:modified xsi:type="dcterms:W3CDTF">2013-06-17T12:05:00Z</dcterms:modified>
</cp:coreProperties>
</file>