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D2A" w:rsidRPr="002B4D60" w:rsidRDefault="00971056" w:rsidP="001F2F8D">
      <w:pPr>
        <w:pStyle w:val="Nagwek1POSg"/>
        <w:jc w:val="left"/>
      </w:pPr>
      <w:r w:rsidRPr="002B4D60">
        <w:t>Załącznik nr 1.</w:t>
      </w:r>
      <w:r w:rsidR="000A4EAB" w:rsidRPr="002B4D60">
        <w:t xml:space="preserve"> Charakterystyka </w:t>
      </w:r>
      <w:r w:rsidR="00C25BAB">
        <w:t>powiatu</w:t>
      </w:r>
      <w:r w:rsidR="000A4EAB" w:rsidRPr="002B4D60">
        <w:t xml:space="preserve"> </w:t>
      </w:r>
      <w:r w:rsidR="00C25BAB">
        <w:t>wołomińskiego</w:t>
      </w:r>
    </w:p>
    <w:p w:rsidR="00A56CE8" w:rsidRPr="00641FD6" w:rsidRDefault="00A56CE8">
      <w:pPr>
        <w:rPr>
          <w:rFonts w:asciiTheme="minorHAnsi" w:hAnsiTheme="minorHAnsi"/>
          <w:sz w:val="22"/>
          <w:szCs w:val="22"/>
        </w:rPr>
      </w:pPr>
    </w:p>
    <w:p w:rsidR="000A4EAB" w:rsidRDefault="002B4D60" w:rsidP="007A3608">
      <w:pPr>
        <w:rPr>
          <w:rFonts w:asciiTheme="minorHAnsi" w:hAnsiTheme="minorHAnsi"/>
          <w:b/>
        </w:rPr>
      </w:pPr>
      <w:bookmarkStart w:id="0" w:name="_Toc81113964"/>
      <w:bookmarkStart w:id="1" w:name="_Toc86196160"/>
      <w:bookmarkStart w:id="2" w:name="_Toc93117691"/>
      <w:bookmarkStart w:id="3" w:name="_Toc291632593"/>
      <w:bookmarkStart w:id="4" w:name="_Toc294601494"/>
      <w:bookmarkStart w:id="5" w:name="_Toc421793418"/>
      <w:r w:rsidRPr="007A3608">
        <w:rPr>
          <w:rFonts w:asciiTheme="minorHAnsi" w:hAnsiTheme="minorHAnsi"/>
          <w:b/>
        </w:rPr>
        <w:t>1.</w:t>
      </w:r>
      <w:r w:rsidR="000A4EAB" w:rsidRPr="007A3608">
        <w:rPr>
          <w:rFonts w:asciiTheme="minorHAnsi" w:hAnsiTheme="minorHAnsi"/>
          <w:b/>
        </w:rPr>
        <w:t xml:space="preserve"> POŁOŻENIE GEOGRAFICZNE I PODZIAŁ ADMINISTRACYJN</w:t>
      </w:r>
      <w:bookmarkEnd w:id="0"/>
      <w:bookmarkEnd w:id="1"/>
      <w:bookmarkEnd w:id="2"/>
      <w:bookmarkEnd w:id="3"/>
      <w:bookmarkEnd w:id="4"/>
      <w:r w:rsidR="000A4EAB" w:rsidRPr="007A3608">
        <w:rPr>
          <w:rFonts w:asciiTheme="minorHAnsi" w:hAnsiTheme="minorHAnsi"/>
          <w:b/>
        </w:rPr>
        <w:t>Y</w:t>
      </w:r>
      <w:bookmarkEnd w:id="5"/>
    </w:p>
    <w:p w:rsidR="007A3608" w:rsidRPr="007A3608" w:rsidRDefault="007A3608" w:rsidP="007A3608">
      <w:pPr>
        <w:rPr>
          <w:rFonts w:asciiTheme="minorHAnsi" w:hAnsiTheme="minorHAnsi"/>
          <w:b/>
        </w:rPr>
      </w:pPr>
    </w:p>
    <w:p w:rsidR="000A4EAB" w:rsidRPr="00641FD6" w:rsidRDefault="00C25BAB" w:rsidP="000A4EAB">
      <w:pPr>
        <w:pStyle w:val="karpacz"/>
        <w:rPr>
          <w:rFonts w:asciiTheme="minorHAnsi" w:hAnsiTheme="minorHAnsi"/>
          <w:szCs w:val="22"/>
        </w:rPr>
      </w:pPr>
      <w:r>
        <w:rPr>
          <w:rFonts w:asciiTheme="minorHAnsi" w:hAnsiTheme="minorHAnsi"/>
          <w:szCs w:val="22"/>
        </w:rPr>
        <w:t>Powiat</w:t>
      </w:r>
      <w:r w:rsidR="000A4EAB" w:rsidRPr="00641FD6">
        <w:rPr>
          <w:rFonts w:asciiTheme="minorHAnsi" w:hAnsiTheme="minorHAnsi"/>
          <w:szCs w:val="22"/>
        </w:rPr>
        <w:t xml:space="preserve"> </w:t>
      </w:r>
      <w:r w:rsidR="00BE0688">
        <w:rPr>
          <w:rFonts w:asciiTheme="minorHAnsi" w:hAnsiTheme="minorHAnsi"/>
          <w:szCs w:val="22"/>
        </w:rPr>
        <w:t>w</w:t>
      </w:r>
      <w:r>
        <w:rPr>
          <w:rFonts w:asciiTheme="minorHAnsi" w:hAnsiTheme="minorHAnsi"/>
          <w:szCs w:val="22"/>
        </w:rPr>
        <w:t>ołomiński</w:t>
      </w:r>
      <w:r w:rsidR="000A4EAB" w:rsidRPr="00641FD6">
        <w:rPr>
          <w:rFonts w:asciiTheme="minorHAnsi" w:hAnsiTheme="minorHAnsi"/>
          <w:szCs w:val="22"/>
        </w:rPr>
        <w:t xml:space="preserve"> położony jest w centralnej części województwa mazowieckiego, na północny wschód od Warszawy. Obszar </w:t>
      </w:r>
      <w:r>
        <w:rPr>
          <w:rFonts w:asciiTheme="minorHAnsi" w:hAnsiTheme="minorHAnsi"/>
          <w:szCs w:val="22"/>
        </w:rPr>
        <w:t>powiatu</w:t>
      </w:r>
      <w:r w:rsidR="000A4EAB" w:rsidRPr="00641FD6">
        <w:rPr>
          <w:rFonts w:asciiTheme="minorHAnsi" w:hAnsiTheme="minorHAnsi"/>
          <w:szCs w:val="22"/>
        </w:rPr>
        <w:t xml:space="preserve"> zawiera się między 21°04’ a 21°51’ długości geo</w:t>
      </w:r>
      <w:r w:rsidR="00CE4F7A">
        <w:rPr>
          <w:rFonts w:asciiTheme="minorHAnsi" w:hAnsiTheme="minorHAnsi"/>
          <w:szCs w:val="22"/>
        </w:rPr>
        <w:t xml:space="preserve">graficznej wschodniej i między </w:t>
      </w:r>
      <w:r w:rsidR="000A4EAB" w:rsidRPr="00641FD6">
        <w:rPr>
          <w:rFonts w:asciiTheme="minorHAnsi" w:hAnsiTheme="minorHAnsi"/>
          <w:szCs w:val="22"/>
        </w:rPr>
        <w:t xml:space="preserve">51°92’ a 52°26’ szerokości geograficznej północnej. </w:t>
      </w:r>
      <w:r>
        <w:rPr>
          <w:rFonts w:asciiTheme="minorHAnsi" w:hAnsiTheme="minorHAnsi"/>
          <w:szCs w:val="22"/>
        </w:rPr>
        <w:t>Powiat</w:t>
      </w:r>
      <w:r w:rsidR="000A4EAB" w:rsidRPr="00641FD6">
        <w:rPr>
          <w:rFonts w:asciiTheme="minorHAnsi" w:hAnsiTheme="minorHAnsi"/>
          <w:szCs w:val="22"/>
        </w:rPr>
        <w:t xml:space="preserve"> został utworzony w 1999 roku w ramach reformy administracyjnej kraju. Przed 1999 rokiem gminy </w:t>
      </w:r>
      <w:r>
        <w:rPr>
          <w:rFonts w:asciiTheme="minorHAnsi" w:hAnsiTheme="minorHAnsi"/>
          <w:szCs w:val="22"/>
        </w:rPr>
        <w:t>powiatu</w:t>
      </w:r>
      <w:r w:rsidR="000A4EAB" w:rsidRPr="00641FD6">
        <w:rPr>
          <w:rFonts w:asciiTheme="minorHAnsi" w:hAnsiTheme="minorHAnsi"/>
          <w:szCs w:val="22"/>
        </w:rPr>
        <w:t xml:space="preserve"> </w:t>
      </w:r>
      <w:r>
        <w:rPr>
          <w:rFonts w:asciiTheme="minorHAnsi" w:hAnsiTheme="minorHAnsi"/>
          <w:szCs w:val="22"/>
        </w:rPr>
        <w:t>wołomińskiego</w:t>
      </w:r>
      <w:r w:rsidR="000A4EAB" w:rsidRPr="00641FD6">
        <w:rPr>
          <w:rFonts w:asciiTheme="minorHAnsi" w:hAnsiTheme="minorHAnsi"/>
          <w:szCs w:val="22"/>
        </w:rPr>
        <w:t xml:space="preserve"> wchodziły w skład województw: warszawskiego, ostrołęckiego i siedleckiego.</w:t>
      </w:r>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Siedzibą </w:t>
      </w:r>
      <w:r w:rsidR="00C25BAB">
        <w:rPr>
          <w:rFonts w:asciiTheme="minorHAnsi" w:hAnsiTheme="minorHAnsi" w:cs="Times New Roman"/>
        </w:rPr>
        <w:t>powiatu</w:t>
      </w:r>
      <w:r w:rsidRPr="00641FD6">
        <w:rPr>
          <w:rFonts w:asciiTheme="minorHAnsi" w:hAnsiTheme="minorHAnsi" w:cs="Times New Roman"/>
        </w:rPr>
        <w:t xml:space="preserve"> jest </w:t>
      </w:r>
      <w:r w:rsidR="00CE4F7A">
        <w:rPr>
          <w:rFonts w:asciiTheme="minorHAnsi" w:hAnsiTheme="minorHAnsi" w:cs="Times New Roman"/>
        </w:rPr>
        <w:t xml:space="preserve">miasto </w:t>
      </w:r>
      <w:r w:rsidRPr="00641FD6">
        <w:rPr>
          <w:rFonts w:asciiTheme="minorHAnsi" w:hAnsiTheme="minorHAnsi" w:cs="Times New Roman"/>
        </w:rPr>
        <w:t xml:space="preserve">Wołomin. W skład </w:t>
      </w:r>
      <w:r w:rsidR="00C25BAB">
        <w:rPr>
          <w:rFonts w:asciiTheme="minorHAnsi" w:hAnsiTheme="minorHAnsi" w:cs="Times New Roman"/>
        </w:rPr>
        <w:t>powiatu</w:t>
      </w:r>
      <w:r w:rsidRPr="00641FD6">
        <w:rPr>
          <w:rFonts w:asciiTheme="minorHAnsi" w:hAnsiTheme="minorHAnsi" w:cs="Times New Roman"/>
        </w:rPr>
        <w:t xml:space="preserve"> wchodzi 12 gmin, w tym:</w:t>
      </w:r>
    </w:p>
    <w:p w:rsidR="000A4EAB" w:rsidRPr="00641FD6" w:rsidRDefault="000A4EAB" w:rsidP="000A4EAB">
      <w:pPr>
        <w:pStyle w:val="Aaanita"/>
        <w:jc w:val="both"/>
        <w:rPr>
          <w:rFonts w:asciiTheme="minorHAnsi" w:hAnsiTheme="minorHAnsi" w:cs="Times New Roman"/>
        </w:rPr>
      </w:pPr>
    </w:p>
    <w:p w:rsidR="000A4EAB" w:rsidRPr="00641FD6" w:rsidRDefault="000A4EAB" w:rsidP="00C30056">
      <w:pPr>
        <w:pStyle w:val="Aaanita"/>
        <w:numPr>
          <w:ilvl w:val="0"/>
          <w:numId w:val="2"/>
        </w:numPr>
        <w:jc w:val="both"/>
        <w:rPr>
          <w:rFonts w:asciiTheme="minorHAnsi" w:hAnsiTheme="minorHAnsi" w:cs="Times New Roman"/>
        </w:rPr>
      </w:pPr>
      <w:r w:rsidRPr="00641FD6">
        <w:rPr>
          <w:rFonts w:asciiTheme="minorHAnsi" w:hAnsiTheme="minorHAnsi" w:cs="Times New Roman"/>
        </w:rPr>
        <w:t>4 gminy miejskie: Kobyłka, Marki, Ząbki, Zielonka,</w:t>
      </w:r>
    </w:p>
    <w:p w:rsidR="000A4EAB" w:rsidRPr="00641FD6" w:rsidRDefault="000A4EAB" w:rsidP="00C30056">
      <w:pPr>
        <w:pStyle w:val="Aaanita"/>
        <w:numPr>
          <w:ilvl w:val="0"/>
          <w:numId w:val="2"/>
        </w:numPr>
        <w:jc w:val="both"/>
        <w:rPr>
          <w:rFonts w:asciiTheme="minorHAnsi" w:hAnsiTheme="minorHAnsi" w:cs="Times New Roman"/>
        </w:rPr>
      </w:pPr>
      <w:r w:rsidRPr="00641FD6">
        <w:rPr>
          <w:rFonts w:asciiTheme="minorHAnsi" w:hAnsiTheme="minorHAnsi" w:cs="Times New Roman"/>
        </w:rPr>
        <w:t>3 gminy miejsko - wiejskie: Radzymin, Tłuszcz, Wołomin</w:t>
      </w:r>
    </w:p>
    <w:p w:rsidR="000A4EAB" w:rsidRPr="00641FD6" w:rsidRDefault="000A4EAB" w:rsidP="00C30056">
      <w:pPr>
        <w:pStyle w:val="Aaanita"/>
        <w:numPr>
          <w:ilvl w:val="0"/>
          <w:numId w:val="2"/>
        </w:numPr>
        <w:jc w:val="both"/>
        <w:rPr>
          <w:rFonts w:asciiTheme="minorHAnsi" w:hAnsiTheme="minorHAnsi" w:cs="Times New Roman"/>
        </w:rPr>
      </w:pPr>
      <w:r w:rsidRPr="00641FD6">
        <w:rPr>
          <w:rFonts w:asciiTheme="minorHAnsi" w:hAnsiTheme="minorHAnsi" w:cs="Times New Roman"/>
        </w:rPr>
        <w:t xml:space="preserve">5 gmin wiejskich: Dąbrówka, Jadów, Klembów, Poświętne, Strachówka. </w:t>
      </w:r>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Na terenie </w:t>
      </w:r>
      <w:r w:rsidR="00C25BAB">
        <w:rPr>
          <w:rFonts w:asciiTheme="minorHAnsi" w:hAnsiTheme="minorHAnsi" w:cs="Times New Roman"/>
        </w:rPr>
        <w:t>powiatu</w:t>
      </w:r>
      <w:r w:rsidRPr="00641FD6">
        <w:rPr>
          <w:rFonts w:asciiTheme="minorHAnsi" w:hAnsiTheme="minorHAnsi" w:cs="Times New Roman"/>
        </w:rPr>
        <w:t xml:space="preserve"> znajduje się 7 miast: Kobyłka, Marki, Radzymin, Tłuszcz, Wołomin, Ząbki i Zielonka, co stanowi największą liczbę spośród jednostek tego szczebla w </w:t>
      </w:r>
      <w:r w:rsidR="00C25BAB">
        <w:rPr>
          <w:rFonts w:asciiTheme="minorHAnsi" w:hAnsiTheme="minorHAnsi" w:cs="Times New Roman"/>
        </w:rPr>
        <w:t>w</w:t>
      </w:r>
      <w:r w:rsidRPr="00641FD6">
        <w:rPr>
          <w:rFonts w:asciiTheme="minorHAnsi" w:hAnsiTheme="minorHAnsi" w:cs="Times New Roman"/>
        </w:rPr>
        <w:t xml:space="preserve">ojewództwie </w:t>
      </w:r>
      <w:r w:rsidR="00C25BAB">
        <w:rPr>
          <w:rFonts w:asciiTheme="minorHAnsi" w:hAnsiTheme="minorHAnsi" w:cs="Times New Roman"/>
        </w:rPr>
        <w:t>m</w:t>
      </w:r>
      <w:r w:rsidRPr="00641FD6">
        <w:rPr>
          <w:rFonts w:asciiTheme="minorHAnsi" w:hAnsiTheme="minorHAnsi" w:cs="Times New Roman"/>
        </w:rPr>
        <w:t>azowieckim.</w:t>
      </w:r>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Według danych </w:t>
      </w:r>
      <w:r w:rsidRPr="00641FD6">
        <w:rPr>
          <w:rFonts w:asciiTheme="minorHAnsi" w:hAnsiTheme="minorHAnsi"/>
        </w:rPr>
        <w:t>Głównego Urzędu Geodezji i Kartografii,</w:t>
      </w:r>
      <w:r w:rsidRPr="00641FD6">
        <w:rPr>
          <w:rFonts w:asciiTheme="minorHAnsi" w:hAnsiTheme="minorHAnsi" w:cs="Times New Roman"/>
        </w:rPr>
        <w:t xml:space="preserve"> powierzchnia geodezyjna </w:t>
      </w:r>
      <w:r w:rsidR="00C25BAB">
        <w:rPr>
          <w:rFonts w:asciiTheme="minorHAnsi" w:hAnsiTheme="minorHAnsi" w:cs="Times New Roman"/>
        </w:rPr>
        <w:t>powiatu</w:t>
      </w:r>
      <w:r w:rsidRPr="00641FD6">
        <w:rPr>
          <w:rFonts w:asciiTheme="minorHAnsi" w:hAnsiTheme="minorHAnsi" w:cs="Times New Roman"/>
        </w:rPr>
        <w:t xml:space="preserve"> zajmuje </w:t>
      </w:r>
      <w:smartTag w:uri="urn:schemas-microsoft-com:office:smarttags" w:element="metricconverter">
        <w:smartTagPr>
          <w:attr w:name="ProductID" w:val="95 356 ha"/>
        </w:smartTagPr>
        <w:r w:rsidRPr="00641FD6">
          <w:rPr>
            <w:rFonts w:asciiTheme="minorHAnsi" w:hAnsiTheme="minorHAnsi" w:cs="Times New Roman"/>
          </w:rPr>
          <w:t>95 356 ha</w:t>
        </w:r>
      </w:smartTag>
      <w:r w:rsidRPr="00641FD6">
        <w:rPr>
          <w:rFonts w:asciiTheme="minorHAnsi" w:hAnsiTheme="minorHAnsi" w:cs="Times New Roman"/>
        </w:rPr>
        <w:t>, co stanowi</w:t>
      </w:r>
      <w:proofErr w:type="gramStart"/>
      <w:r w:rsidRPr="00641FD6">
        <w:rPr>
          <w:rFonts w:asciiTheme="minorHAnsi" w:hAnsiTheme="minorHAnsi" w:cs="Times New Roman"/>
        </w:rPr>
        <w:t xml:space="preserve"> 1,6% powierzchni</w:t>
      </w:r>
      <w:proofErr w:type="gramEnd"/>
      <w:r w:rsidRPr="00641FD6">
        <w:rPr>
          <w:rFonts w:asciiTheme="minorHAnsi" w:hAnsiTheme="minorHAnsi" w:cs="Times New Roman"/>
        </w:rPr>
        <w:t xml:space="preserve"> </w:t>
      </w:r>
      <w:r w:rsidR="00C25BAB">
        <w:rPr>
          <w:rFonts w:asciiTheme="minorHAnsi" w:hAnsiTheme="minorHAnsi" w:cs="Times New Roman"/>
        </w:rPr>
        <w:t>w</w:t>
      </w:r>
      <w:r w:rsidRPr="00641FD6">
        <w:rPr>
          <w:rFonts w:asciiTheme="minorHAnsi" w:hAnsiTheme="minorHAnsi" w:cs="Times New Roman"/>
        </w:rPr>
        <w:t xml:space="preserve">ojewództwa </w:t>
      </w:r>
      <w:r w:rsidR="00C25BAB">
        <w:rPr>
          <w:rFonts w:asciiTheme="minorHAnsi" w:hAnsiTheme="minorHAnsi" w:cs="Times New Roman"/>
        </w:rPr>
        <w:t>m</w:t>
      </w:r>
      <w:r w:rsidRPr="00641FD6">
        <w:rPr>
          <w:rFonts w:asciiTheme="minorHAnsi" w:hAnsiTheme="minorHAnsi" w:cs="Times New Roman"/>
        </w:rPr>
        <w:t xml:space="preserve">azowieckiego. </w:t>
      </w:r>
      <w:r w:rsidR="00C25BAB">
        <w:rPr>
          <w:rFonts w:asciiTheme="minorHAnsi" w:hAnsiTheme="minorHAnsi" w:cs="Times New Roman"/>
        </w:rPr>
        <w:t>Powiat</w:t>
      </w:r>
      <w:r w:rsidRPr="00641FD6">
        <w:rPr>
          <w:rFonts w:asciiTheme="minorHAnsi" w:hAnsiTheme="minorHAnsi" w:cs="Times New Roman"/>
        </w:rPr>
        <w:t xml:space="preserve"> zajmuje 16 pozycję pod względem powierzchni w </w:t>
      </w:r>
      <w:r w:rsidR="00C25BAB">
        <w:rPr>
          <w:rFonts w:asciiTheme="minorHAnsi" w:hAnsiTheme="minorHAnsi" w:cs="Times New Roman"/>
        </w:rPr>
        <w:t>w</w:t>
      </w:r>
      <w:r w:rsidRPr="00641FD6">
        <w:rPr>
          <w:rFonts w:asciiTheme="minorHAnsi" w:hAnsiTheme="minorHAnsi" w:cs="Times New Roman"/>
        </w:rPr>
        <w:t xml:space="preserve">ojewództwie </w:t>
      </w:r>
      <w:r w:rsidR="00C25BAB">
        <w:rPr>
          <w:rFonts w:asciiTheme="minorHAnsi" w:hAnsiTheme="minorHAnsi" w:cs="Times New Roman"/>
        </w:rPr>
        <w:t>m</w:t>
      </w:r>
      <w:r w:rsidRPr="00641FD6">
        <w:rPr>
          <w:rFonts w:asciiTheme="minorHAnsi" w:hAnsiTheme="minorHAnsi" w:cs="Times New Roman"/>
        </w:rPr>
        <w:t xml:space="preserve">azowieckim (na 42 </w:t>
      </w:r>
      <w:r w:rsidR="00C25BAB">
        <w:rPr>
          <w:rFonts w:asciiTheme="minorHAnsi" w:hAnsiTheme="minorHAnsi" w:cs="Times New Roman"/>
        </w:rPr>
        <w:t>powiat</w:t>
      </w:r>
      <w:r w:rsidRPr="00641FD6">
        <w:rPr>
          <w:rFonts w:asciiTheme="minorHAnsi" w:hAnsiTheme="minorHAnsi" w:cs="Times New Roman"/>
        </w:rPr>
        <w:t>y).</w:t>
      </w:r>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Największa gminą pod względem powierzchni jest gmina Radzymin (</w:t>
      </w:r>
      <w:smartTag w:uri="urn:schemas-microsoft-com:office:smarttags" w:element="metricconverter">
        <w:smartTagPr>
          <w:attr w:name="ProductID" w:val="12 946 ha"/>
        </w:smartTagPr>
        <w:r w:rsidRPr="00641FD6">
          <w:rPr>
            <w:rFonts w:asciiTheme="minorHAnsi" w:hAnsiTheme="minorHAnsi"/>
          </w:rPr>
          <w:t>12 946 ha</w:t>
        </w:r>
      </w:smartTag>
      <w:r w:rsidRPr="00641FD6">
        <w:rPr>
          <w:rFonts w:asciiTheme="minorHAnsi" w:hAnsiTheme="minorHAnsi"/>
        </w:rPr>
        <w:t>)</w:t>
      </w:r>
      <w:r w:rsidR="0024121A">
        <w:rPr>
          <w:rFonts w:asciiTheme="minorHAnsi" w:hAnsiTheme="minorHAnsi"/>
        </w:rPr>
        <w:t>, a najmniejszą - gmina Ząbki (</w:t>
      </w:r>
      <w:smartTag w:uri="urn:schemas-microsoft-com:office:smarttags" w:element="metricconverter">
        <w:smartTagPr>
          <w:attr w:name="ProductID" w:val="1 098 ha"/>
        </w:smartTagPr>
        <w:r w:rsidRPr="00641FD6">
          <w:rPr>
            <w:rFonts w:asciiTheme="minorHAnsi" w:hAnsiTheme="minorHAnsi"/>
          </w:rPr>
          <w:t>1 098 ha</w:t>
        </w:r>
      </w:smartTag>
      <w:r w:rsidRPr="00641FD6">
        <w:rPr>
          <w:rFonts w:asciiTheme="minorHAnsi" w:hAnsiTheme="minorHAnsi"/>
        </w:rPr>
        <w:t>).</w:t>
      </w:r>
    </w:p>
    <w:p w:rsidR="000A4EAB" w:rsidRPr="00641FD6" w:rsidRDefault="000A4EAB" w:rsidP="000A4EAB">
      <w:pPr>
        <w:pStyle w:val="Aaanita"/>
        <w:jc w:val="both"/>
        <w:rPr>
          <w:rFonts w:asciiTheme="minorHAnsi" w:hAnsiTheme="minorHAnsi" w:cs="Times New Roman"/>
        </w:rPr>
      </w:pPr>
    </w:p>
    <w:p w:rsidR="000A4EAB" w:rsidRPr="00641FD6" w:rsidRDefault="00C25BAB" w:rsidP="000A4EAB">
      <w:pPr>
        <w:pStyle w:val="Aaanita"/>
        <w:jc w:val="both"/>
        <w:rPr>
          <w:rFonts w:asciiTheme="minorHAnsi" w:hAnsiTheme="minorHAnsi" w:cs="Times New Roman"/>
        </w:rPr>
      </w:pPr>
      <w:r>
        <w:rPr>
          <w:rFonts w:asciiTheme="minorHAnsi" w:hAnsiTheme="minorHAnsi" w:cs="Times New Roman"/>
        </w:rPr>
        <w:t>Powiat</w:t>
      </w:r>
      <w:r w:rsidR="000A4EAB" w:rsidRPr="00641FD6">
        <w:rPr>
          <w:rFonts w:asciiTheme="minorHAnsi" w:hAnsiTheme="minorHAnsi" w:cs="Times New Roman"/>
        </w:rPr>
        <w:t xml:space="preserve"> podzielony jest na 191 sołectw i 194 miejscowości podstawowych (łącznie z miastami).</w:t>
      </w:r>
    </w:p>
    <w:p w:rsidR="000A4EAB" w:rsidRPr="00641FD6" w:rsidRDefault="000A4EAB" w:rsidP="000A4EAB">
      <w:pPr>
        <w:pStyle w:val="Aaanita"/>
        <w:jc w:val="both"/>
        <w:rPr>
          <w:rFonts w:asciiTheme="minorHAnsi" w:hAnsiTheme="minorHAnsi" w:cs="Times New Roman"/>
        </w:rPr>
      </w:pPr>
    </w:p>
    <w:p w:rsidR="000A4EAB" w:rsidRPr="00641FD6" w:rsidRDefault="00C25BAB" w:rsidP="000A4EAB">
      <w:pPr>
        <w:pStyle w:val="Aaanita"/>
        <w:jc w:val="both"/>
        <w:rPr>
          <w:rFonts w:asciiTheme="minorHAnsi" w:hAnsiTheme="minorHAnsi" w:cs="Times New Roman"/>
        </w:rPr>
      </w:pPr>
      <w:r>
        <w:rPr>
          <w:rFonts w:asciiTheme="minorHAnsi" w:hAnsiTheme="minorHAnsi" w:cs="Times New Roman"/>
        </w:rPr>
        <w:t>Powiat</w:t>
      </w:r>
      <w:r w:rsidR="000A4EAB" w:rsidRPr="00641FD6">
        <w:rPr>
          <w:rFonts w:asciiTheme="minorHAnsi" w:hAnsiTheme="minorHAnsi" w:cs="Times New Roman"/>
        </w:rPr>
        <w:t xml:space="preserve"> </w:t>
      </w:r>
      <w:r>
        <w:rPr>
          <w:rFonts w:asciiTheme="minorHAnsi" w:hAnsiTheme="minorHAnsi" w:cs="Times New Roman"/>
        </w:rPr>
        <w:t>wołomiński</w:t>
      </w:r>
      <w:r w:rsidR="000A4EAB" w:rsidRPr="00641FD6">
        <w:rPr>
          <w:rFonts w:asciiTheme="minorHAnsi" w:hAnsiTheme="minorHAnsi" w:cs="Times New Roman"/>
        </w:rPr>
        <w:t xml:space="preserve"> graniczy z następującymi jednostkami administracyjnymi (wszystkie należą do </w:t>
      </w:r>
      <w:r>
        <w:rPr>
          <w:rFonts w:asciiTheme="minorHAnsi" w:hAnsiTheme="minorHAnsi" w:cs="Times New Roman"/>
        </w:rPr>
        <w:t>w</w:t>
      </w:r>
      <w:r w:rsidR="000A4EAB" w:rsidRPr="00641FD6">
        <w:rPr>
          <w:rFonts w:asciiTheme="minorHAnsi" w:hAnsiTheme="minorHAnsi" w:cs="Times New Roman"/>
        </w:rPr>
        <w:t xml:space="preserve">ojewództwa </w:t>
      </w:r>
      <w:r>
        <w:rPr>
          <w:rFonts w:asciiTheme="minorHAnsi" w:hAnsiTheme="minorHAnsi" w:cs="Times New Roman"/>
        </w:rPr>
        <w:t>m</w:t>
      </w:r>
      <w:r w:rsidR="000A4EAB" w:rsidRPr="00641FD6">
        <w:rPr>
          <w:rFonts w:asciiTheme="minorHAnsi" w:hAnsiTheme="minorHAnsi" w:cs="Times New Roman"/>
        </w:rPr>
        <w:t>azowieckiego):</w:t>
      </w:r>
    </w:p>
    <w:p w:rsidR="000A4EAB" w:rsidRPr="00641FD6" w:rsidRDefault="000A4EAB" w:rsidP="000A4EAB">
      <w:pPr>
        <w:pStyle w:val="Aaanita"/>
        <w:jc w:val="both"/>
        <w:rPr>
          <w:rFonts w:asciiTheme="minorHAnsi" w:hAnsiTheme="minorHAnsi" w:cs="Times New Roman"/>
        </w:rPr>
      </w:pPr>
    </w:p>
    <w:p w:rsidR="000A4EAB" w:rsidRPr="00641FD6" w:rsidRDefault="000A4EAB" w:rsidP="00C30056">
      <w:pPr>
        <w:pStyle w:val="Aaanita"/>
        <w:numPr>
          <w:ilvl w:val="0"/>
          <w:numId w:val="3"/>
        </w:numPr>
        <w:jc w:val="both"/>
        <w:rPr>
          <w:rFonts w:asciiTheme="minorHAnsi" w:hAnsiTheme="minorHAnsi" w:cs="Times New Roman"/>
        </w:rPr>
      </w:pPr>
      <w:proofErr w:type="gramStart"/>
      <w:r w:rsidRPr="00641FD6">
        <w:rPr>
          <w:rFonts w:asciiTheme="minorHAnsi" w:hAnsiTheme="minorHAnsi" w:cs="Times New Roman"/>
        </w:rPr>
        <w:t>od</w:t>
      </w:r>
      <w:proofErr w:type="gramEnd"/>
      <w:r w:rsidRPr="00641FD6">
        <w:rPr>
          <w:rFonts w:asciiTheme="minorHAnsi" w:hAnsiTheme="minorHAnsi" w:cs="Times New Roman"/>
        </w:rPr>
        <w:t xml:space="preserve"> zachodu z </w:t>
      </w:r>
      <w:r w:rsidR="00C25BAB">
        <w:rPr>
          <w:rFonts w:asciiTheme="minorHAnsi" w:hAnsiTheme="minorHAnsi" w:cs="Times New Roman"/>
        </w:rPr>
        <w:t>m</w:t>
      </w:r>
      <w:r w:rsidRPr="00641FD6">
        <w:rPr>
          <w:rFonts w:asciiTheme="minorHAnsi" w:hAnsiTheme="minorHAnsi" w:cs="Times New Roman"/>
        </w:rPr>
        <w:t xml:space="preserve">iastem </w:t>
      </w:r>
      <w:r w:rsidR="00C25BAB">
        <w:rPr>
          <w:rFonts w:asciiTheme="minorHAnsi" w:hAnsiTheme="minorHAnsi" w:cs="Times New Roman"/>
        </w:rPr>
        <w:t>s</w:t>
      </w:r>
      <w:r w:rsidRPr="00641FD6">
        <w:rPr>
          <w:rFonts w:asciiTheme="minorHAnsi" w:hAnsiTheme="minorHAnsi" w:cs="Times New Roman"/>
        </w:rPr>
        <w:t xml:space="preserve">tołecznym Warszawa i </w:t>
      </w:r>
      <w:r w:rsidR="00C25BAB">
        <w:rPr>
          <w:rFonts w:asciiTheme="minorHAnsi" w:hAnsiTheme="minorHAnsi" w:cs="Times New Roman"/>
        </w:rPr>
        <w:t>powiat</w:t>
      </w:r>
      <w:r w:rsidRPr="00641FD6">
        <w:rPr>
          <w:rFonts w:asciiTheme="minorHAnsi" w:hAnsiTheme="minorHAnsi" w:cs="Times New Roman"/>
        </w:rPr>
        <w:t xml:space="preserve">em </w:t>
      </w:r>
      <w:r w:rsidR="00C25BAB">
        <w:rPr>
          <w:rFonts w:asciiTheme="minorHAnsi" w:hAnsiTheme="minorHAnsi" w:cs="Times New Roman"/>
        </w:rPr>
        <w:t>l</w:t>
      </w:r>
      <w:r w:rsidRPr="00641FD6">
        <w:rPr>
          <w:rFonts w:asciiTheme="minorHAnsi" w:hAnsiTheme="minorHAnsi" w:cs="Times New Roman"/>
        </w:rPr>
        <w:t>egionowskim,</w:t>
      </w:r>
    </w:p>
    <w:p w:rsidR="000A4EAB" w:rsidRPr="00641FD6" w:rsidRDefault="000A4EAB" w:rsidP="00C30056">
      <w:pPr>
        <w:pStyle w:val="Aaanita"/>
        <w:numPr>
          <w:ilvl w:val="0"/>
          <w:numId w:val="3"/>
        </w:numPr>
        <w:jc w:val="both"/>
        <w:rPr>
          <w:rFonts w:asciiTheme="minorHAnsi" w:hAnsiTheme="minorHAnsi" w:cs="Times New Roman"/>
        </w:rPr>
      </w:pPr>
      <w:proofErr w:type="gramStart"/>
      <w:r w:rsidRPr="00641FD6">
        <w:rPr>
          <w:rFonts w:asciiTheme="minorHAnsi" w:hAnsiTheme="minorHAnsi" w:cs="Times New Roman"/>
        </w:rPr>
        <w:t>od</w:t>
      </w:r>
      <w:proofErr w:type="gramEnd"/>
      <w:r w:rsidRPr="00641FD6">
        <w:rPr>
          <w:rFonts w:asciiTheme="minorHAnsi" w:hAnsiTheme="minorHAnsi" w:cs="Times New Roman"/>
        </w:rPr>
        <w:t xml:space="preserve"> północy z </w:t>
      </w:r>
      <w:r w:rsidR="00C25BAB">
        <w:rPr>
          <w:rFonts w:asciiTheme="minorHAnsi" w:hAnsiTheme="minorHAnsi" w:cs="Times New Roman"/>
        </w:rPr>
        <w:t>powiat</w:t>
      </w:r>
      <w:r w:rsidRPr="00641FD6">
        <w:rPr>
          <w:rFonts w:asciiTheme="minorHAnsi" w:hAnsiTheme="minorHAnsi" w:cs="Times New Roman"/>
        </w:rPr>
        <w:t xml:space="preserve">em </w:t>
      </w:r>
      <w:r w:rsidR="00C25BAB">
        <w:rPr>
          <w:rFonts w:asciiTheme="minorHAnsi" w:hAnsiTheme="minorHAnsi" w:cs="Times New Roman"/>
        </w:rPr>
        <w:t>w</w:t>
      </w:r>
      <w:r w:rsidRPr="00641FD6">
        <w:rPr>
          <w:rFonts w:asciiTheme="minorHAnsi" w:hAnsiTheme="minorHAnsi" w:cs="Times New Roman"/>
        </w:rPr>
        <w:t>yszkowskim,</w:t>
      </w:r>
    </w:p>
    <w:p w:rsidR="000A4EAB" w:rsidRPr="00641FD6" w:rsidRDefault="000A4EAB" w:rsidP="00C30056">
      <w:pPr>
        <w:pStyle w:val="Aaanita"/>
        <w:numPr>
          <w:ilvl w:val="0"/>
          <w:numId w:val="3"/>
        </w:numPr>
        <w:jc w:val="both"/>
        <w:rPr>
          <w:rFonts w:asciiTheme="minorHAnsi" w:hAnsiTheme="minorHAnsi" w:cs="Times New Roman"/>
        </w:rPr>
      </w:pPr>
      <w:proofErr w:type="gramStart"/>
      <w:r w:rsidRPr="00641FD6">
        <w:rPr>
          <w:rFonts w:asciiTheme="minorHAnsi" w:hAnsiTheme="minorHAnsi" w:cs="Times New Roman"/>
        </w:rPr>
        <w:t>od</w:t>
      </w:r>
      <w:proofErr w:type="gramEnd"/>
      <w:r w:rsidRPr="00641FD6">
        <w:rPr>
          <w:rFonts w:asciiTheme="minorHAnsi" w:hAnsiTheme="minorHAnsi" w:cs="Times New Roman"/>
        </w:rPr>
        <w:t xml:space="preserve"> wschodu z </w:t>
      </w:r>
      <w:r w:rsidR="00C25BAB">
        <w:rPr>
          <w:rFonts w:asciiTheme="minorHAnsi" w:hAnsiTheme="minorHAnsi" w:cs="Times New Roman"/>
        </w:rPr>
        <w:t>powiat</w:t>
      </w:r>
      <w:r w:rsidRPr="00641FD6">
        <w:rPr>
          <w:rFonts w:asciiTheme="minorHAnsi" w:hAnsiTheme="minorHAnsi" w:cs="Times New Roman"/>
        </w:rPr>
        <w:t xml:space="preserve">em </w:t>
      </w:r>
      <w:r w:rsidR="00C25BAB">
        <w:rPr>
          <w:rFonts w:asciiTheme="minorHAnsi" w:hAnsiTheme="minorHAnsi" w:cs="Times New Roman"/>
        </w:rPr>
        <w:t>w</w:t>
      </w:r>
      <w:r w:rsidRPr="00641FD6">
        <w:rPr>
          <w:rFonts w:asciiTheme="minorHAnsi" w:hAnsiTheme="minorHAnsi" w:cs="Times New Roman"/>
        </w:rPr>
        <w:t>ęgrowskim,</w:t>
      </w:r>
    </w:p>
    <w:p w:rsidR="000A4EAB" w:rsidRPr="00641FD6" w:rsidRDefault="000A4EAB" w:rsidP="00C30056">
      <w:pPr>
        <w:pStyle w:val="Aaanita"/>
        <w:numPr>
          <w:ilvl w:val="0"/>
          <w:numId w:val="3"/>
        </w:numPr>
        <w:jc w:val="both"/>
        <w:rPr>
          <w:rFonts w:asciiTheme="minorHAnsi" w:hAnsiTheme="minorHAnsi" w:cs="Times New Roman"/>
        </w:rPr>
      </w:pPr>
      <w:proofErr w:type="gramStart"/>
      <w:r w:rsidRPr="00641FD6">
        <w:rPr>
          <w:rFonts w:asciiTheme="minorHAnsi" w:hAnsiTheme="minorHAnsi" w:cs="Times New Roman"/>
        </w:rPr>
        <w:t>od</w:t>
      </w:r>
      <w:proofErr w:type="gramEnd"/>
      <w:r w:rsidRPr="00641FD6">
        <w:rPr>
          <w:rFonts w:asciiTheme="minorHAnsi" w:hAnsiTheme="minorHAnsi" w:cs="Times New Roman"/>
        </w:rPr>
        <w:t xml:space="preserve"> południa </w:t>
      </w:r>
      <w:r w:rsidR="00BE3927" w:rsidRPr="00641FD6">
        <w:rPr>
          <w:rFonts w:asciiTheme="minorHAnsi" w:hAnsiTheme="minorHAnsi" w:cs="Times New Roman"/>
        </w:rPr>
        <w:t xml:space="preserve">z </w:t>
      </w:r>
      <w:r w:rsidR="00BE3927">
        <w:rPr>
          <w:rFonts w:asciiTheme="minorHAnsi" w:hAnsiTheme="minorHAnsi" w:cs="Times New Roman"/>
        </w:rPr>
        <w:t>m</w:t>
      </w:r>
      <w:r w:rsidR="00BE3927" w:rsidRPr="00641FD6">
        <w:rPr>
          <w:rFonts w:asciiTheme="minorHAnsi" w:hAnsiTheme="minorHAnsi" w:cs="Times New Roman"/>
        </w:rPr>
        <w:t xml:space="preserve">iastem </w:t>
      </w:r>
      <w:r w:rsidR="00BE3927">
        <w:rPr>
          <w:rFonts w:asciiTheme="minorHAnsi" w:hAnsiTheme="minorHAnsi" w:cs="Times New Roman"/>
        </w:rPr>
        <w:t>s</w:t>
      </w:r>
      <w:r w:rsidR="00BE3927" w:rsidRPr="00641FD6">
        <w:rPr>
          <w:rFonts w:asciiTheme="minorHAnsi" w:hAnsiTheme="minorHAnsi" w:cs="Times New Roman"/>
        </w:rPr>
        <w:t xml:space="preserve">tołecznym Warszawa </w:t>
      </w:r>
      <w:r w:rsidR="003D1500">
        <w:rPr>
          <w:rFonts w:asciiTheme="minorHAnsi" w:hAnsiTheme="minorHAnsi" w:cs="Times New Roman"/>
        </w:rPr>
        <w:t xml:space="preserve">i </w:t>
      </w:r>
      <w:r w:rsidR="00C25BAB">
        <w:rPr>
          <w:rFonts w:asciiTheme="minorHAnsi" w:hAnsiTheme="minorHAnsi" w:cs="Times New Roman"/>
        </w:rPr>
        <w:t>powiat</w:t>
      </w:r>
      <w:r w:rsidRPr="00641FD6">
        <w:rPr>
          <w:rFonts w:asciiTheme="minorHAnsi" w:hAnsiTheme="minorHAnsi" w:cs="Times New Roman"/>
        </w:rPr>
        <w:t xml:space="preserve">em </w:t>
      </w:r>
      <w:r w:rsidR="00C25BAB">
        <w:rPr>
          <w:rFonts w:asciiTheme="minorHAnsi" w:hAnsiTheme="minorHAnsi" w:cs="Times New Roman"/>
        </w:rPr>
        <w:t>m</w:t>
      </w:r>
      <w:r w:rsidRPr="00641FD6">
        <w:rPr>
          <w:rFonts w:asciiTheme="minorHAnsi" w:hAnsiTheme="minorHAnsi" w:cs="Times New Roman"/>
        </w:rPr>
        <w:t>ińskim.</w:t>
      </w:r>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rPr>
          <w:rFonts w:asciiTheme="minorHAnsi" w:hAnsiTheme="minorHAnsi" w:cs="Times New Roman"/>
        </w:rPr>
      </w:pPr>
    </w:p>
    <w:p w:rsidR="000A4EAB" w:rsidRPr="00641FD6" w:rsidRDefault="000A4EAB" w:rsidP="000A4EAB">
      <w:pPr>
        <w:pStyle w:val="Aaanita"/>
        <w:rPr>
          <w:rFonts w:asciiTheme="minorHAnsi" w:hAnsiTheme="minorHAnsi" w:cs="Times New Roman"/>
        </w:rPr>
      </w:pPr>
      <w:r w:rsidRPr="00641FD6">
        <w:rPr>
          <w:rFonts w:asciiTheme="minorHAnsi" w:hAnsiTheme="minorHAnsi" w:cs="Times New Roman"/>
          <w:noProof/>
        </w:rPr>
        <w:lastRenderedPageBreak/>
        <w:drawing>
          <wp:inline distT="0" distB="0" distL="0" distR="0">
            <wp:extent cx="3852859" cy="3667323"/>
            <wp:effectExtent l="171450" t="133350" r="357191" b="314127"/>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cstate="print"/>
                    <a:srcRect/>
                    <a:stretch>
                      <a:fillRect/>
                    </a:stretch>
                  </pic:blipFill>
                  <pic:spPr bwMode="auto">
                    <a:xfrm>
                      <a:off x="0" y="0"/>
                      <a:ext cx="3862885" cy="3676866"/>
                    </a:xfrm>
                    <a:prstGeom prst="rect">
                      <a:avLst/>
                    </a:prstGeom>
                    <a:ln>
                      <a:noFill/>
                    </a:ln>
                    <a:effectLst>
                      <a:outerShdw blurRad="292100" dist="139700" dir="2700000" algn="tl" rotWithShape="0">
                        <a:srgbClr val="333333">
                          <a:alpha val="65000"/>
                        </a:srgbClr>
                      </a:outerShdw>
                    </a:effectLst>
                  </pic:spPr>
                </pic:pic>
              </a:graphicData>
            </a:graphic>
          </wp:inline>
        </w:drawing>
      </w:r>
    </w:p>
    <w:p w:rsidR="000A4EAB" w:rsidRPr="00641FD6" w:rsidRDefault="000A4EAB" w:rsidP="000A4EAB">
      <w:pPr>
        <w:pStyle w:val="Legenda"/>
        <w:spacing w:after="0"/>
        <w:rPr>
          <w:rFonts w:asciiTheme="minorHAnsi" w:hAnsiTheme="minorHAnsi"/>
          <w:szCs w:val="22"/>
        </w:rPr>
      </w:pPr>
      <w:bookmarkStart w:id="6" w:name="_Toc396309211"/>
      <w:bookmarkStart w:id="7" w:name="_Toc421794722"/>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1</w:t>
      </w:r>
      <w:r w:rsidR="00D64115" w:rsidRPr="00641FD6">
        <w:rPr>
          <w:rFonts w:asciiTheme="minorHAnsi" w:hAnsiTheme="minorHAnsi"/>
          <w:szCs w:val="22"/>
        </w:rPr>
        <w:fldChar w:fldCharType="end"/>
      </w:r>
      <w:r w:rsidRPr="00641FD6">
        <w:rPr>
          <w:rFonts w:asciiTheme="minorHAnsi" w:hAnsiTheme="minorHAnsi"/>
          <w:szCs w:val="22"/>
        </w:rPr>
        <w:t xml:space="preserve">. Położenie </w:t>
      </w:r>
      <w:r w:rsidR="00C25BAB">
        <w:rPr>
          <w:rFonts w:asciiTheme="minorHAnsi" w:hAnsiTheme="minorHAnsi"/>
          <w:szCs w:val="22"/>
        </w:rPr>
        <w:t>powiatu</w:t>
      </w:r>
      <w:r w:rsidRPr="00641FD6">
        <w:rPr>
          <w:rFonts w:asciiTheme="minorHAnsi" w:hAnsiTheme="minorHAnsi"/>
          <w:szCs w:val="22"/>
        </w:rPr>
        <w:t xml:space="preserve"> </w:t>
      </w:r>
      <w:r w:rsidR="00C25BAB">
        <w:rPr>
          <w:rFonts w:asciiTheme="minorHAnsi" w:hAnsiTheme="minorHAnsi"/>
          <w:szCs w:val="22"/>
        </w:rPr>
        <w:t>wołomińskiego</w:t>
      </w:r>
      <w:r w:rsidRPr="00641FD6">
        <w:rPr>
          <w:rFonts w:asciiTheme="minorHAnsi" w:hAnsiTheme="minorHAnsi"/>
          <w:szCs w:val="22"/>
        </w:rPr>
        <w:t xml:space="preserve"> na tle Polski (źródło: </w:t>
      </w:r>
      <w:proofErr w:type="spellStart"/>
      <w:r w:rsidRPr="00641FD6">
        <w:rPr>
          <w:rFonts w:asciiTheme="minorHAnsi" w:hAnsiTheme="minorHAnsi"/>
          <w:szCs w:val="22"/>
        </w:rPr>
        <w:t>maps.</w:t>
      </w:r>
      <w:proofErr w:type="gramStart"/>
      <w:r w:rsidRPr="00641FD6">
        <w:rPr>
          <w:rFonts w:asciiTheme="minorHAnsi" w:hAnsiTheme="minorHAnsi"/>
          <w:szCs w:val="22"/>
        </w:rPr>
        <w:t>google</w:t>
      </w:r>
      <w:proofErr w:type="spellEnd"/>
      <w:proofErr w:type="gramEnd"/>
      <w:r w:rsidRPr="00641FD6">
        <w:rPr>
          <w:rFonts w:asciiTheme="minorHAnsi" w:hAnsiTheme="minorHAnsi"/>
          <w:szCs w:val="22"/>
        </w:rPr>
        <w:t>)</w:t>
      </w:r>
      <w:bookmarkEnd w:id="6"/>
      <w:bookmarkEnd w:id="7"/>
    </w:p>
    <w:p w:rsidR="000A4EAB" w:rsidRPr="00641FD6" w:rsidRDefault="000A4EAB" w:rsidP="000A4EAB">
      <w:pPr>
        <w:pStyle w:val="Aaanita"/>
        <w:jc w:val="both"/>
        <w:rPr>
          <w:rFonts w:asciiTheme="minorHAnsi" w:hAnsiTheme="minorHAnsi" w:cs="Times New Roman"/>
        </w:rPr>
      </w:pPr>
    </w:p>
    <w:p w:rsidR="000A4EAB" w:rsidRPr="00641FD6" w:rsidRDefault="000A4EAB" w:rsidP="00FA248F">
      <w:pPr>
        <w:pStyle w:val="Aaanita"/>
        <w:spacing w:after="120"/>
        <w:jc w:val="both"/>
        <w:rPr>
          <w:rFonts w:asciiTheme="minorHAnsi" w:hAnsiTheme="minorHAnsi" w:cs="Times New Roman"/>
        </w:rPr>
      </w:pPr>
      <w:r w:rsidRPr="00641FD6">
        <w:rPr>
          <w:rFonts w:asciiTheme="minorHAnsi" w:hAnsiTheme="minorHAnsi" w:cs="Times New Roman"/>
        </w:rPr>
        <w:t xml:space="preserve">W tabeli 1 przedstawiono powierzchnie poszczególnych gmin wchodzących w skład </w:t>
      </w:r>
      <w:r w:rsidR="00C25BAB">
        <w:rPr>
          <w:rFonts w:asciiTheme="minorHAnsi" w:hAnsiTheme="minorHAnsi" w:cs="Times New Roman"/>
        </w:rPr>
        <w:t>powiatu</w:t>
      </w:r>
      <w:r w:rsidRPr="00641FD6">
        <w:rPr>
          <w:rFonts w:asciiTheme="minorHAnsi" w:hAnsiTheme="minorHAnsi" w:cs="Times New Roman"/>
        </w:rPr>
        <w:t xml:space="preserve"> </w:t>
      </w:r>
      <w:r w:rsidR="00C25BAB">
        <w:rPr>
          <w:rFonts w:asciiTheme="minorHAnsi" w:hAnsiTheme="minorHAnsi" w:cs="Times New Roman"/>
        </w:rPr>
        <w:t>wołomińskiego</w:t>
      </w:r>
      <w:r w:rsidRPr="00641FD6">
        <w:rPr>
          <w:rFonts w:asciiTheme="minorHAnsi" w:hAnsiTheme="minorHAnsi" w:cs="Times New Roman"/>
        </w:rPr>
        <w:t>.</w:t>
      </w:r>
    </w:p>
    <w:p w:rsidR="000A4EAB" w:rsidRPr="00641FD6" w:rsidRDefault="000A4EAB" w:rsidP="000A4EAB">
      <w:pPr>
        <w:pStyle w:val="Legenda"/>
        <w:spacing w:before="0"/>
        <w:rPr>
          <w:rFonts w:asciiTheme="minorHAnsi" w:hAnsiTheme="minorHAnsi"/>
          <w:szCs w:val="22"/>
        </w:rPr>
      </w:pPr>
      <w:bookmarkStart w:id="8" w:name="_Toc396309278"/>
      <w:bookmarkStart w:id="9" w:name="_Toc421794684"/>
      <w:r w:rsidRPr="00641FD6">
        <w:rPr>
          <w:rFonts w:asciiTheme="minorHAnsi" w:hAnsiTheme="minorHAnsi"/>
          <w:szCs w:val="22"/>
        </w:rPr>
        <w:t xml:space="preserve">Tabela </w:t>
      </w:r>
      <w:r w:rsidR="00D64115" w:rsidRPr="00641FD6">
        <w:rPr>
          <w:rFonts w:asciiTheme="minorHAnsi" w:hAnsiTheme="minorHAnsi"/>
          <w:szCs w:val="22"/>
        </w:rPr>
        <w:fldChar w:fldCharType="begin"/>
      </w:r>
      <w:r w:rsidRPr="00641FD6">
        <w:rPr>
          <w:rFonts w:asciiTheme="minorHAnsi" w:hAnsiTheme="minorHAnsi"/>
          <w:szCs w:val="22"/>
        </w:rPr>
        <w:instrText xml:space="preserve"> SEQ Tabela \* ARABIC </w:instrText>
      </w:r>
      <w:r w:rsidR="00D64115" w:rsidRPr="00641FD6">
        <w:rPr>
          <w:rFonts w:asciiTheme="minorHAnsi" w:hAnsiTheme="minorHAnsi"/>
          <w:szCs w:val="22"/>
        </w:rPr>
        <w:fldChar w:fldCharType="separate"/>
      </w:r>
      <w:r w:rsidR="00B575B4">
        <w:rPr>
          <w:rFonts w:asciiTheme="minorHAnsi" w:hAnsiTheme="minorHAnsi"/>
          <w:noProof/>
          <w:szCs w:val="22"/>
        </w:rPr>
        <w:t>1</w:t>
      </w:r>
      <w:r w:rsidR="00D64115" w:rsidRPr="00641FD6">
        <w:rPr>
          <w:rFonts w:asciiTheme="minorHAnsi" w:hAnsiTheme="minorHAnsi"/>
          <w:szCs w:val="22"/>
        </w:rPr>
        <w:fldChar w:fldCharType="end"/>
      </w:r>
      <w:r w:rsidRPr="00641FD6">
        <w:rPr>
          <w:rFonts w:asciiTheme="minorHAnsi" w:hAnsiTheme="minorHAnsi"/>
          <w:szCs w:val="22"/>
        </w:rPr>
        <w:t xml:space="preserve">. Ogólna charakterystyka gmin </w:t>
      </w:r>
      <w:bookmarkEnd w:id="8"/>
      <w:r w:rsidR="00C25BAB">
        <w:rPr>
          <w:rFonts w:asciiTheme="minorHAnsi" w:hAnsiTheme="minorHAnsi"/>
          <w:szCs w:val="22"/>
        </w:rPr>
        <w:t>powiatu</w:t>
      </w:r>
      <w:r w:rsidRPr="00641FD6">
        <w:rPr>
          <w:rFonts w:asciiTheme="minorHAnsi" w:hAnsiTheme="minorHAnsi"/>
          <w:szCs w:val="22"/>
        </w:rPr>
        <w:t xml:space="preserve"> </w:t>
      </w:r>
      <w:r w:rsidR="00C25BAB">
        <w:rPr>
          <w:rFonts w:asciiTheme="minorHAnsi" w:hAnsiTheme="minorHAnsi"/>
          <w:szCs w:val="22"/>
        </w:rPr>
        <w:t>wołomińskiego</w:t>
      </w:r>
      <w:r w:rsidRPr="00641FD6">
        <w:rPr>
          <w:rFonts w:asciiTheme="minorHAnsi" w:hAnsiTheme="minorHAnsi"/>
          <w:szCs w:val="22"/>
        </w:rPr>
        <w:t xml:space="preserve"> w 2014 r.</w:t>
      </w:r>
      <w:bookmarkEnd w:id="9"/>
    </w:p>
    <w:tbl>
      <w:tblPr>
        <w:tblStyle w:val="Tabela-Motyw"/>
        <w:tblW w:w="5000" w:type="pct"/>
        <w:tblLook w:val="01E0"/>
      </w:tblPr>
      <w:tblGrid>
        <w:gridCol w:w="2322"/>
        <w:gridCol w:w="2322"/>
        <w:gridCol w:w="2322"/>
        <w:gridCol w:w="2322"/>
      </w:tblGrid>
      <w:tr w:rsidR="000A4EAB" w:rsidRPr="00562B00" w:rsidTr="00562B00">
        <w:trPr>
          <w:trHeight w:val="340"/>
        </w:trPr>
        <w:tc>
          <w:tcPr>
            <w:tcW w:w="1250" w:type="pct"/>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Jednostka samorządu terytorialnego</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Powierzchnia w ha</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Sołectwa</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Miejscowości podstawowe</w:t>
            </w:r>
          </w:p>
        </w:tc>
      </w:tr>
      <w:tr w:rsidR="000A4EAB" w:rsidRPr="00562B00" w:rsidTr="00562B00">
        <w:trPr>
          <w:trHeight w:val="340"/>
        </w:trPr>
        <w:tc>
          <w:tcPr>
            <w:tcW w:w="1250" w:type="pct"/>
          </w:tcPr>
          <w:p w:rsidR="000A4EAB" w:rsidRPr="00562B00" w:rsidRDefault="00C25BAB" w:rsidP="00650CDE">
            <w:pPr>
              <w:tabs>
                <w:tab w:val="center" w:pos="4536"/>
                <w:tab w:val="right" w:pos="9072"/>
              </w:tabs>
              <w:spacing w:after="120"/>
              <w:rPr>
                <w:rFonts w:asciiTheme="minorHAnsi" w:hAnsiTheme="minorHAnsi"/>
                <w:i/>
                <w:sz w:val="20"/>
              </w:rPr>
            </w:pPr>
            <w:r w:rsidRPr="00562B00">
              <w:rPr>
                <w:rFonts w:asciiTheme="minorHAnsi" w:hAnsiTheme="minorHAnsi"/>
                <w:i/>
                <w:sz w:val="20"/>
              </w:rPr>
              <w:t>Powiat</w:t>
            </w:r>
            <w:r w:rsidR="000A4EAB" w:rsidRPr="00562B00">
              <w:rPr>
                <w:rFonts w:asciiTheme="minorHAnsi" w:hAnsiTheme="minorHAnsi"/>
                <w:i/>
                <w:sz w:val="20"/>
              </w:rPr>
              <w:t xml:space="preserve"> </w:t>
            </w:r>
            <w:r w:rsidR="00BE0688">
              <w:rPr>
                <w:rFonts w:asciiTheme="minorHAnsi" w:hAnsiTheme="minorHAnsi"/>
                <w:i/>
                <w:sz w:val="20"/>
              </w:rPr>
              <w:t>w</w:t>
            </w:r>
            <w:r w:rsidRPr="00562B00">
              <w:rPr>
                <w:rFonts w:asciiTheme="minorHAnsi" w:hAnsiTheme="minorHAnsi"/>
                <w:i/>
                <w:sz w:val="20"/>
              </w:rPr>
              <w:t>ołomiński</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b/>
                <w:i/>
                <w:sz w:val="20"/>
              </w:rPr>
            </w:pPr>
            <w:r w:rsidRPr="00562B00">
              <w:rPr>
                <w:rFonts w:asciiTheme="minorHAnsi" w:hAnsiTheme="minorHAnsi"/>
                <w:b/>
                <w:i/>
                <w:sz w:val="20"/>
              </w:rPr>
              <w:t>95 356</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b/>
                <w:i/>
                <w:sz w:val="20"/>
              </w:rPr>
            </w:pPr>
            <w:r w:rsidRPr="00562B00">
              <w:rPr>
                <w:rFonts w:asciiTheme="minorHAnsi" w:hAnsiTheme="minorHAnsi"/>
                <w:b/>
                <w:i/>
                <w:sz w:val="20"/>
              </w:rPr>
              <w:t>191</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b/>
                <w:i/>
                <w:sz w:val="20"/>
              </w:rPr>
            </w:pPr>
            <w:r w:rsidRPr="00562B00">
              <w:rPr>
                <w:rFonts w:asciiTheme="minorHAnsi" w:hAnsiTheme="minorHAnsi"/>
                <w:b/>
                <w:i/>
                <w:sz w:val="20"/>
              </w:rPr>
              <w:t>194</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Dąbrówka</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10 922</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27</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27</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Jadów</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11 658</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28</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29</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Klembów</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8 570</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17</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17</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Kobyłka</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1 964</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Marki</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2 615</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Poświętne</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10 395</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28</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27</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Radzymin</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12 946</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26</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24</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Strachówka</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10 773</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22</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24</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Tłuszcz</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10 301</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28</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26</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Wołomin</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6 166</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15</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16</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Ząbki</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1 098</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w:t>
            </w:r>
          </w:p>
        </w:tc>
      </w:tr>
      <w:tr w:rsidR="000A4EAB" w:rsidRPr="00562B00" w:rsidTr="00562B00">
        <w:trPr>
          <w:trHeight w:val="340"/>
        </w:trPr>
        <w:tc>
          <w:tcPr>
            <w:tcW w:w="1250" w:type="pct"/>
          </w:tcPr>
          <w:p w:rsidR="000A4EAB" w:rsidRPr="00562B00" w:rsidRDefault="000A4EAB" w:rsidP="00650CDE">
            <w:pPr>
              <w:widowControl w:val="0"/>
              <w:autoSpaceDE w:val="0"/>
              <w:spacing w:after="120"/>
              <w:rPr>
                <w:rFonts w:asciiTheme="minorHAnsi" w:hAnsiTheme="minorHAnsi"/>
                <w:sz w:val="20"/>
              </w:rPr>
            </w:pPr>
            <w:r w:rsidRPr="00562B00">
              <w:rPr>
                <w:rFonts w:asciiTheme="minorHAnsi" w:hAnsiTheme="minorHAnsi"/>
                <w:sz w:val="20"/>
              </w:rPr>
              <w:t>Gmina Zielonka</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7 948</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w:t>
            </w:r>
          </w:p>
        </w:tc>
        <w:tc>
          <w:tcPr>
            <w:tcW w:w="1250" w:type="pct"/>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w:t>
            </w:r>
          </w:p>
        </w:tc>
      </w:tr>
    </w:tbl>
    <w:p w:rsidR="000A4EAB" w:rsidRPr="00641FD6" w:rsidRDefault="000A4EAB" w:rsidP="000A4EAB">
      <w:pPr>
        <w:pStyle w:val="Aaanita"/>
        <w:jc w:val="left"/>
        <w:rPr>
          <w:rFonts w:asciiTheme="minorHAnsi" w:hAnsiTheme="minorHAnsi" w:cs="Times New Roman"/>
          <w:i/>
        </w:rPr>
      </w:pPr>
      <w:proofErr w:type="gramStart"/>
      <w:r w:rsidRPr="00641FD6">
        <w:rPr>
          <w:rFonts w:asciiTheme="minorHAnsi" w:hAnsiTheme="minorHAnsi" w:cs="Times New Roman"/>
          <w:i/>
        </w:rPr>
        <w:lastRenderedPageBreak/>
        <w:t>źródło</w:t>
      </w:r>
      <w:proofErr w:type="gramEnd"/>
      <w:r w:rsidRPr="00641FD6">
        <w:rPr>
          <w:rFonts w:asciiTheme="minorHAnsi" w:hAnsiTheme="minorHAnsi" w:cs="Times New Roman"/>
          <w:i/>
        </w:rPr>
        <w:t xml:space="preserve"> danych: Bank Danych Lokalnych GUS, 2015 </w:t>
      </w:r>
    </w:p>
    <w:p w:rsidR="000A4EAB" w:rsidRPr="00641FD6" w:rsidRDefault="000A4EAB" w:rsidP="000A4EAB">
      <w:pPr>
        <w:pStyle w:val="Aaanita"/>
        <w:rPr>
          <w:rFonts w:asciiTheme="minorHAnsi" w:hAnsiTheme="minorHAnsi"/>
          <w:noProof/>
        </w:rPr>
      </w:pPr>
    </w:p>
    <w:p w:rsidR="000A4EAB" w:rsidRPr="00641FD6" w:rsidRDefault="000A4EAB" w:rsidP="000A4EAB">
      <w:pPr>
        <w:pStyle w:val="Legenda"/>
        <w:spacing w:before="0" w:after="0"/>
        <w:rPr>
          <w:rFonts w:asciiTheme="minorHAnsi" w:hAnsiTheme="minorHAnsi"/>
          <w:szCs w:val="22"/>
        </w:rPr>
      </w:pPr>
      <w:bookmarkStart w:id="10" w:name="_Toc396309212"/>
      <w:r w:rsidRPr="00641FD6">
        <w:rPr>
          <w:rFonts w:asciiTheme="minorHAnsi" w:hAnsiTheme="minorHAnsi"/>
          <w:noProof/>
          <w:szCs w:val="22"/>
        </w:rPr>
        <w:drawing>
          <wp:inline distT="0" distB="0" distL="0" distR="0">
            <wp:extent cx="2327563" cy="2618509"/>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ozenie_powiatu.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6226" cy="2617005"/>
                    </a:xfrm>
                    <a:prstGeom prst="rect">
                      <a:avLst/>
                    </a:prstGeom>
                  </pic:spPr>
                </pic:pic>
              </a:graphicData>
            </a:graphic>
          </wp:inline>
        </w:drawing>
      </w:r>
    </w:p>
    <w:p w:rsidR="000A4EAB" w:rsidRPr="00641FD6" w:rsidRDefault="000A4EAB" w:rsidP="000A4EAB">
      <w:pPr>
        <w:pStyle w:val="Legenda"/>
        <w:spacing w:after="0"/>
        <w:rPr>
          <w:rFonts w:asciiTheme="minorHAnsi" w:hAnsiTheme="minorHAnsi"/>
          <w:szCs w:val="22"/>
        </w:rPr>
      </w:pPr>
      <w:bookmarkStart w:id="11" w:name="_Toc421794723"/>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2</w:t>
      </w:r>
      <w:r w:rsidR="00D64115" w:rsidRPr="00641FD6">
        <w:rPr>
          <w:rFonts w:asciiTheme="minorHAnsi" w:hAnsiTheme="minorHAnsi"/>
          <w:szCs w:val="22"/>
        </w:rPr>
        <w:fldChar w:fldCharType="end"/>
      </w:r>
      <w:r w:rsidRPr="00641FD6">
        <w:rPr>
          <w:rFonts w:asciiTheme="minorHAnsi" w:hAnsiTheme="minorHAnsi"/>
          <w:szCs w:val="22"/>
        </w:rPr>
        <w:t xml:space="preserve">. Położenie </w:t>
      </w:r>
      <w:r w:rsidR="00C25BAB">
        <w:rPr>
          <w:rFonts w:asciiTheme="minorHAnsi" w:hAnsiTheme="minorHAnsi"/>
          <w:szCs w:val="22"/>
        </w:rPr>
        <w:t>powiatu</w:t>
      </w:r>
      <w:r w:rsidRPr="00641FD6">
        <w:rPr>
          <w:rFonts w:asciiTheme="minorHAnsi" w:hAnsiTheme="minorHAnsi"/>
          <w:szCs w:val="22"/>
        </w:rPr>
        <w:t xml:space="preserve"> </w:t>
      </w:r>
      <w:r w:rsidR="00C25BAB">
        <w:rPr>
          <w:rFonts w:asciiTheme="minorHAnsi" w:hAnsiTheme="minorHAnsi"/>
          <w:szCs w:val="22"/>
        </w:rPr>
        <w:t>wołomińskiego</w:t>
      </w:r>
      <w:r w:rsidRPr="00641FD6">
        <w:rPr>
          <w:rFonts w:asciiTheme="minorHAnsi" w:hAnsiTheme="minorHAnsi"/>
          <w:szCs w:val="22"/>
        </w:rPr>
        <w:t xml:space="preserve"> na tle </w:t>
      </w:r>
      <w:r w:rsidR="00C25BAB">
        <w:rPr>
          <w:rFonts w:asciiTheme="minorHAnsi" w:hAnsiTheme="minorHAnsi"/>
          <w:szCs w:val="22"/>
        </w:rPr>
        <w:t>w</w:t>
      </w:r>
      <w:r w:rsidRPr="00641FD6">
        <w:rPr>
          <w:rFonts w:asciiTheme="minorHAnsi" w:hAnsiTheme="minorHAnsi"/>
          <w:szCs w:val="22"/>
        </w:rPr>
        <w:t xml:space="preserve">ojewództwa </w:t>
      </w:r>
      <w:r w:rsidR="00C25BAB">
        <w:rPr>
          <w:rFonts w:asciiTheme="minorHAnsi" w:hAnsiTheme="minorHAnsi"/>
          <w:szCs w:val="22"/>
        </w:rPr>
        <w:t>m</w:t>
      </w:r>
      <w:r w:rsidRPr="00641FD6">
        <w:rPr>
          <w:rFonts w:asciiTheme="minorHAnsi" w:hAnsiTheme="minorHAnsi"/>
          <w:szCs w:val="22"/>
        </w:rPr>
        <w:t xml:space="preserve">azowieckiego </w:t>
      </w:r>
      <w:r w:rsidRPr="00641FD6">
        <w:rPr>
          <w:rFonts w:asciiTheme="minorHAnsi" w:hAnsiTheme="minorHAnsi"/>
          <w:szCs w:val="22"/>
        </w:rPr>
        <w:br/>
        <w:t>(źródło: wikipedia.</w:t>
      </w:r>
      <w:proofErr w:type="gramStart"/>
      <w:r w:rsidRPr="00641FD6">
        <w:rPr>
          <w:rFonts w:asciiTheme="minorHAnsi" w:hAnsiTheme="minorHAnsi"/>
          <w:szCs w:val="22"/>
        </w:rPr>
        <w:t>pl</w:t>
      </w:r>
      <w:proofErr w:type="gramEnd"/>
      <w:r w:rsidRPr="00641FD6">
        <w:rPr>
          <w:rFonts w:asciiTheme="minorHAnsi" w:hAnsiTheme="minorHAnsi"/>
          <w:szCs w:val="22"/>
        </w:rPr>
        <w:t>)</w:t>
      </w:r>
      <w:bookmarkEnd w:id="10"/>
      <w:bookmarkEnd w:id="11"/>
    </w:p>
    <w:p w:rsidR="000A4EAB" w:rsidRPr="00641FD6" w:rsidRDefault="000A4EAB" w:rsidP="000A4EAB">
      <w:pPr>
        <w:rPr>
          <w:rFonts w:asciiTheme="minorHAnsi" w:hAnsiTheme="minorHAnsi"/>
          <w:sz w:val="22"/>
          <w:szCs w:val="22"/>
        </w:rPr>
      </w:pPr>
    </w:p>
    <w:p w:rsidR="000A4EAB" w:rsidRPr="00641FD6" w:rsidRDefault="000A4EAB" w:rsidP="000A4EAB">
      <w:pPr>
        <w:jc w:val="center"/>
        <w:rPr>
          <w:rFonts w:asciiTheme="minorHAnsi" w:hAnsiTheme="minorHAnsi"/>
          <w:sz w:val="22"/>
          <w:szCs w:val="22"/>
        </w:rPr>
      </w:pPr>
      <w:r w:rsidRPr="00641FD6">
        <w:rPr>
          <w:rFonts w:asciiTheme="minorHAnsi" w:hAnsiTheme="minorHAnsi"/>
          <w:noProof/>
          <w:sz w:val="22"/>
          <w:szCs w:val="22"/>
        </w:rPr>
        <w:drawing>
          <wp:inline distT="0" distB="0" distL="0" distR="0">
            <wp:extent cx="4436530" cy="3158457"/>
            <wp:effectExtent l="171450" t="133350" r="364070" b="308643"/>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cstate="print"/>
                    <a:srcRect/>
                    <a:stretch>
                      <a:fillRect/>
                    </a:stretch>
                  </pic:blipFill>
                  <pic:spPr bwMode="auto">
                    <a:xfrm>
                      <a:off x="0" y="0"/>
                      <a:ext cx="4465420" cy="3179024"/>
                    </a:xfrm>
                    <a:prstGeom prst="rect">
                      <a:avLst/>
                    </a:prstGeom>
                    <a:ln>
                      <a:noFill/>
                    </a:ln>
                    <a:effectLst>
                      <a:outerShdw blurRad="292100" dist="139700" dir="2700000" algn="tl" rotWithShape="0">
                        <a:srgbClr val="333333">
                          <a:alpha val="65000"/>
                        </a:srgbClr>
                      </a:outerShdw>
                    </a:effectLst>
                  </pic:spPr>
                </pic:pic>
              </a:graphicData>
            </a:graphic>
          </wp:inline>
        </w:drawing>
      </w:r>
    </w:p>
    <w:p w:rsidR="000A4EAB" w:rsidRPr="00641FD6" w:rsidRDefault="000A4EAB" w:rsidP="000A4EAB">
      <w:pPr>
        <w:pStyle w:val="Aaanita"/>
        <w:spacing w:before="120"/>
        <w:rPr>
          <w:rFonts w:asciiTheme="minorHAnsi" w:hAnsiTheme="minorHAnsi" w:cs="Times New Roman"/>
          <w:b/>
        </w:rPr>
      </w:pPr>
      <w:bookmarkStart w:id="12" w:name="_Toc396309213"/>
      <w:bookmarkStart w:id="13" w:name="_Toc421794724"/>
      <w:r w:rsidRPr="00641FD6">
        <w:rPr>
          <w:rFonts w:asciiTheme="minorHAnsi" w:hAnsiTheme="minorHAnsi" w:cs="Times New Roman"/>
          <w:b/>
        </w:rPr>
        <w:t xml:space="preserve">Rysunek </w:t>
      </w:r>
      <w:r w:rsidR="00D64115" w:rsidRPr="00641FD6">
        <w:rPr>
          <w:rFonts w:asciiTheme="minorHAnsi" w:hAnsiTheme="minorHAnsi" w:cs="Times New Roman"/>
          <w:b/>
        </w:rPr>
        <w:fldChar w:fldCharType="begin"/>
      </w:r>
      <w:r w:rsidRPr="00641FD6">
        <w:rPr>
          <w:rFonts w:asciiTheme="minorHAnsi" w:hAnsiTheme="minorHAnsi" w:cs="Times New Roman"/>
          <w:b/>
        </w:rPr>
        <w:instrText xml:space="preserve"> SEQ Rysunek \* ARABIC </w:instrText>
      </w:r>
      <w:r w:rsidR="00D64115" w:rsidRPr="00641FD6">
        <w:rPr>
          <w:rFonts w:asciiTheme="minorHAnsi" w:hAnsiTheme="minorHAnsi" w:cs="Times New Roman"/>
          <w:b/>
        </w:rPr>
        <w:fldChar w:fldCharType="separate"/>
      </w:r>
      <w:r w:rsidR="00B575B4">
        <w:rPr>
          <w:rFonts w:asciiTheme="minorHAnsi" w:hAnsiTheme="minorHAnsi" w:cs="Times New Roman"/>
          <w:b/>
          <w:noProof/>
        </w:rPr>
        <w:t>3</w:t>
      </w:r>
      <w:r w:rsidR="00D64115" w:rsidRPr="00641FD6">
        <w:rPr>
          <w:rFonts w:asciiTheme="minorHAnsi" w:hAnsiTheme="minorHAnsi" w:cs="Times New Roman"/>
          <w:b/>
        </w:rPr>
        <w:fldChar w:fldCharType="end"/>
      </w:r>
      <w:r w:rsidRPr="00641FD6">
        <w:rPr>
          <w:rFonts w:asciiTheme="minorHAnsi" w:hAnsiTheme="minorHAnsi" w:cs="Times New Roman"/>
          <w:b/>
        </w:rPr>
        <w:t xml:space="preserve">. </w:t>
      </w:r>
      <w:r w:rsidR="00C25BAB">
        <w:rPr>
          <w:rFonts w:asciiTheme="minorHAnsi" w:hAnsiTheme="minorHAnsi" w:cs="Times New Roman"/>
          <w:b/>
        </w:rPr>
        <w:t>Powiat</w:t>
      </w:r>
      <w:r w:rsidRPr="00641FD6">
        <w:rPr>
          <w:rFonts w:asciiTheme="minorHAnsi" w:hAnsiTheme="minorHAnsi" w:cs="Times New Roman"/>
          <w:b/>
        </w:rPr>
        <w:t xml:space="preserve"> </w:t>
      </w:r>
      <w:r w:rsidR="00C25BAB">
        <w:rPr>
          <w:rFonts w:asciiTheme="minorHAnsi" w:hAnsiTheme="minorHAnsi" w:cs="Times New Roman"/>
          <w:b/>
        </w:rPr>
        <w:t>wołomiński</w:t>
      </w:r>
      <w:r w:rsidRPr="00641FD6">
        <w:rPr>
          <w:rFonts w:asciiTheme="minorHAnsi" w:hAnsiTheme="minorHAnsi" w:cs="Times New Roman"/>
          <w:b/>
        </w:rPr>
        <w:t xml:space="preserve"> (źródło: Google </w:t>
      </w:r>
      <w:proofErr w:type="spellStart"/>
      <w:r w:rsidRPr="00641FD6">
        <w:rPr>
          <w:rFonts w:asciiTheme="minorHAnsi" w:hAnsiTheme="minorHAnsi" w:cs="Times New Roman"/>
          <w:b/>
        </w:rPr>
        <w:t>Maps</w:t>
      </w:r>
      <w:proofErr w:type="spellEnd"/>
      <w:r w:rsidRPr="00641FD6">
        <w:rPr>
          <w:rFonts w:asciiTheme="minorHAnsi" w:hAnsiTheme="minorHAnsi" w:cs="Times New Roman"/>
          <w:b/>
        </w:rPr>
        <w:t>)</w:t>
      </w:r>
      <w:bookmarkEnd w:id="12"/>
      <w:bookmarkEnd w:id="13"/>
    </w:p>
    <w:p w:rsidR="000A4EAB" w:rsidRPr="00641FD6" w:rsidRDefault="000A4EAB" w:rsidP="000A4EAB">
      <w:pPr>
        <w:pStyle w:val="Aaanita"/>
        <w:jc w:val="left"/>
        <w:rPr>
          <w:rFonts w:asciiTheme="minorHAnsi" w:hAnsiTheme="minorHAnsi" w:cs="Times New Roman"/>
        </w:rPr>
      </w:pPr>
    </w:p>
    <w:p w:rsidR="000A4EAB" w:rsidRPr="00641FD6" w:rsidRDefault="000A4EAB" w:rsidP="000A4EAB">
      <w:pPr>
        <w:pStyle w:val="Aaanita"/>
        <w:jc w:val="left"/>
        <w:rPr>
          <w:rFonts w:asciiTheme="minorHAnsi" w:hAnsiTheme="minorHAnsi" w:cs="Times New Roman"/>
        </w:rPr>
      </w:pPr>
    </w:p>
    <w:p w:rsidR="000A4EAB" w:rsidRPr="00641FD6" w:rsidRDefault="000A4EAB" w:rsidP="000A4EAB">
      <w:pPr>
        <w:pStyle w:val="Aaanita"/>
        <w:jc w:val="both"/>
        <w:rPr>
          <w:rFonts w:asciiTheme="minorHAnsi" w:hAnsiTheme="minorHAnsi"/>
        </w:rPr>
      </w:pPr>
      <w:r w:rsidRPr="00641FD6">
        <w:rPr>
          <w:rFonts w:asciiTheme="minorHAnsi" w:hAnsiTheme="minorHAnsi" w:cs="Times New Roman"/>
        </w:rPr>
        <w:t xml:space="preserve">Zgodnie z regionalizacją fizycznogeograficzną J. Kondrackiego (2002 r.) </w:t>
      </w:r>
      <w:r w:rsidR="00C25BAB">
        <w:rPr>
          <w:rFonts w:asciiTheme="minorHAnsi" w:hAnsiTheme="minorHAnsi" w:cs="Times New Roman"/>
        </w:rPr>
        <w:t>powiat</w:t>
      </w:r>
      <w:r w:rsidRPr="00641FD6">
        <w:rPr>
          <w:rFonts w:asciiTheme="minorHAnsi" w:hAnsiTheme="minorHAnsi" w:cs="Times New Roman"/>
        </w:rPr>
        <w:t xml:space="preserve"> </w:t>
      </w:r>
      <w:r w:rsidR="00C25BAB">
        <w:rPr>
          <w:rFonts w:asciiTheme="minorHAnsi" w:hAnsiTheme="minorHAnsi" w:cs="Times New Roman"/>
        </w:rPr>
        <w:t>wołomiński</w:t>
      </w:r>
      <w:r w:rsidRPr="00641FD6">
        <w:rPr>
          <w:rFonts w:asciiTheme="minorHAnsi" w:hAnsiTheme="minorHAnsi" w:cs="Times New Roman"/>
        </w:rPr>
        <w:t xml:space="preserve"> położony jest w obrębie </w:t>
      </w:r>
      <w:r w:rsidRPr="00641FD6">
        <w:rPr>
          <w:rFonts w:asciiTheme="minorHAnsi" w:hAnsiTheme="minorHAnsi"/>
        </w:rPr>
        <w:t xml:space="preserve">makroregionu Niziny </w:t>
      </w:r>
      <w:proofErr w:type="spellStart"/>
      <w:r w:rsidRPr="00641FD6">
        <w:rPr>
          <w:rFonts w:asciiTheme="minorHAnsi" w:hAnsiTheme="minorHAnsi"/>
        </w:rPr>
        <w:t>Środkowomazowieckiej</w:t>
      </w:r>
      <w:proofErr w:type="spellEnd"/>
      <w:r w:rsidRPr="00641FD6">
        <w:rPr>
          <w:rFonts w:asciiTheme="minorHAnsi" w:hAnsiTheme="minorHAnsi"/>
        </w:rPr>
        <w:t xml:space="preserve">, </w:t>
      </w:r>
      <w:proofErr w:type="gramStart"/>
      <w:r w:rsidRPr="00641FD6">
        <w:rPr>
          <w:rFonts w:asciiTheme="minorHAnsi" w:hAnsiTheme="minorHAnsi"/>
        </w:rPr>
        <w:t>w  trzech</w:t>
      </w:r>
      <w:proofErr w:type="gramEnd"/>
      <w:r w:rsidRPr="00641FD6">
        <w:rPr>
          <w:rFonts w:asciiTheme="minorHAnsi" w:hAnsiTheme="minorHAnsi"/>
        </w:rPr>
        <w:t xml:space="preserve"> </w:t>
      </w:r>
      <w:proofErr w:type="spellStart"/>
      <w:r w:rsidRPr="00641FD6">
        <w:rPr>
          <w:rFonts w:asciiTheme="minorHAnsi" w:hAnsiTheme="minorHAnsi"/>
        </w:rPr>
        <w:t>mezoregionach</w:t>
      </w:r>
      <w:proofErr w:type="spellEnd"/>
      <w:r w:rsidRPr="00641FD6">
        <w:rPr>
          <w:rFonts w:asciiTheme="minorHAnsi" w:hAnsiTheme="minorHAnsi"/>
        </w:rPr>
        <w:t xml:space="preserve">: </w:t>
      </w:r>
    </w:p>
    <w:p w:rsidR="000A4EAB" w:rsidRPr="00641FD6" w:rsidRDefault="000A4EAB" w:rsidP="000A4EAB">
      <w:pPr>
        <w:pStyle w:val="Aaanita"/>
        <w:jc w:val="both"/>
        <w:rPr>
          <w:rFonts w:asciiTheme="minorHAnsi" w:hAnsiTheme="minorHAnsi"/>
        </w:rPr>
      </w:pPr>
    </w:p>
    <w:p w:rsidR="000A4EAB" w:rsidRPr="00641FD6" w:rsidRDefault="000A4EAB" w:rsidP="00C30056">
      <w:pPr>
        <w:pStyle w:val="wylicz"/>
        <w:widowControl w:val="0"/>
        <w:numPr>
          <w:ilvl w:val="0"/>
          <w:numId w:val="4"/>
        </w:numPr>
        <w:tabs>
          <w:tab w:val="clear" w:pos="1134"/>
        </w:tabs>
        <w:suppressAutoHyphens w:val="0"/>
        <w:autoSpaceDE w:val="0"/>
        <w:autoSpaceDN w:val="0"/>
        <w:spacing w:after="0" w:line="240" w:lineRule="auto"/>
        <w:rPr>
          <w:rFonts w:asciiTheme="minorHAnsi" w:hAnsiTheme="minorHAnsi"/>
          <w:szCs w:val="22"/>
        </w:rPr>
      </w:pPr>
      <w:r w:rsidRPr="00641FD6">
        <w:rPr>
          <w:rFonts w:asciiTheme="minorHAnsi" w:hAnsiTheme="minorHAnsi"/>
          <w:szCs w:val="22"/>
        </w:rPr>
        <w:t xml:space="preserve">Równiny </w:t>
      </w:r>
      <w:r w:rsidR="00C25BAB">
        <w:rPr>
          <w:rFonts w:asciiTheme="minorHAnsi" w:hAnsiTheme="minorHAnsi"/>
          <w:szCs w:val="22"/>
        </w:rPr>
        <w:t>Wołomiński</w:t>
      </w:r>
      <w:r w:rsidRPr="00641FD6">
        <w:rPr>
          <w:rFonts w:asciiTheme="minorHAnsi" w:hAnsiTheme="minorHAnsi"/>
          <w:szCs w:val="22"/>
        </w:rPr>
        <w:t xml:space="preserve">ej (przeważająca część </w:t>
      </w:r>
      <w:r w:rsidR="00C25BAB">
        <w:rPr>
          <w:rFonts w:asciiTheme="minorHAnsi" w:hAnsiTheme="minorHAnsi"/>
          <w:szCs w:val="22"/>
        </w:rPr>
        <w:t>powiatu</w:t>
      </w:r>
      <w:r w:rsidRPr="00641FD6">
        <w:rPr>
          <w:rFonts w:asciiTheme="minorHAnsi" w:hAnsiTheme="minorHAnsi"/>
          <w:szCs w:val="22"/>
        </w:rPr>
        <w:t xml:space="preserve">), </w:t>
      </w:r>
    </w:p>
    <w:p w:rsidR="000A4EAB" w:rsidRPr="00641FD6" w:rsidRDefault="000A4EAB" w:rsidP="00C30056">
      <w:pPr>
        <w:pStyle w:val="wylicz"/>
        <w:widowControl w:val="0"/>
        <w:numPr>
          <w:ilvl w:val="0"/>
          <w:numId w:val="4"/>
        </w:numPr>
        <w:tabs>
          <w:tab w:val="clear" w:pos="1134"/>
        </w:tabs>
        <w:suppressAutoHyphens w:val="0"/>
        <w:autoSpaceDE w:val="0"/>
        <w:autoSpaceDN w:val="0"/>
        <w:spacing w:after="0" w:line="240" w:lineRule="auto"/>
        <w:rPr>
          <w:rFonts w:asciiTheme="minorHAnsi" w:hAnsiTheme="minorHAnsi"/>
          <w:szCs w:val="22"/>
        </w:rPr>
      </w:pPr>
      <w:r w:rsidRPr="00641FD6">
        <w:rPr>
          <w:rFonts w:asciiTheme="minorHAnsi" w:hAnsiTheme="minorHAnsi"/>
          <w:szCs w:val="22"/>
        </w:rPr>
        <w:t xml:space="preserve">Kotliny Warszawskiej (należą do niej niewielkie części </w:t>
      </w:r>
      <w:r w:rsidR="00C25BAB">
        <w:rPr>
          <w:rFonts w:asciiTheme="minorHAnsi" w:hAnsiTheme="minorHAnsi"/>
          <w:szCs w:val="22"/>
        </w:rPr>
        <w:t>powiatu</w:t>
      </w:r>
      <w:r w:rsidRPr="00641FD6">
        <w:rPr>
          <w:rFonts w:asciiTheme="minorHAnsi" w:hAnsiTheme="minorHAnsi"/>
          <w:szCs w:val="22"/>
        </w:rPr>
        <w:t xml:space="preserve"> leżące na zachód od </w:t>
      </w:r>
      <w:r w:rsidR="009A63DC">
        <w:rPr>
          <w:rFonts w:asciiTheme="minorHAnsi" w:hAnsiTheme="minorHAnsi"/>
          <w:szCs w:val="22"/>
        </w:rPr>
        <w:t>Radzymina i Kuligowa w gm. Dąbrówka</w:t>
      </w:r>
      <w:r w:rsidRPr="00641FD6">
        <w:rPr>
          <w:rFonts w:asciiTheme="minorHAnsi" w:hAnsiTheme="minorHAnsi"/>
          <w:szCs w:val="22"/>
        </w:rPr>
        <w:t xml:space="preserve">, </w:t>
      </w:r>
    </w:p>
    <w:p w:rsidR="000A4EAB" w:rsidRPr="00641FD6" w:rsidRDefault="000A4EAB" w:rsidP="00C30056">
      <w:pPr>
        <w:pStyle w:val="wylicz"/>
        <w:widowControl w:val="0"/>
        <w:numPr>
          <w:ilvl w:val="0"/>
          <w:numId w:val="4"/>
        </w:numPr>
        <w:tabs>
          <w:tab w:val="clear" w:pos="1134"/>
        </w:tabs>
        <w:suppressAutoHyphens w:val="0"/>
        <w:autoSpaceDE w:val="0"/>
        <w:autoSpaceDN w:val="0"/>
        <w:spacing w:after="0" w:line="240" w:lineRule="auto"/>
        <w:rPr>
          <w:rFonts w:asciiTheme="minorHAnsi" w:hAnsiTheme="minorHAnsi"/>
          <w:szCs w:val="22"/>
        </w:rPr>
      </w:pPr>
      <w:proofErr w:type="gramStart"/>
      <w:r w:rsidRPr="00641FD6">
        <w:rPr>
          <w:rFonts w:asciiTheme="minorHAnsi" w:hAnsiTheme="minorHAnsi"/>
          <w:szCs w:val="22"/>
        </w:rPr>
        <w:lastRenderedPageBreak/>
        <w:t>południowej</w:t>
      </w:r>
      <w:proofErr w:type="gramEnd"/>
      <w:r w:rsidRPr="00641FD6">
        <w:rPr>
          <w:rFonts w:asciiTheme="minorHAnsi" w:hAnsiTheme="minorHAnsi"/>
          <w:szCs w:val="22"/>
        </w:rPr>
        <w:t xml:space="preserve"> części Doliny Dolnego Bugu (</w:t>
      </w:r>
      <w:r w:rsidR="003B36A5">
        <w:rPr>
          <w:rFonts w:asciiTheme="minorHAnsi" w:hAnsiTheme="minorHAnsi"/>
          <w:szCs w:val="22"/>
        </w:rPr>
        <w:t xml:space="preserve">część gm. Dąbrówka </w:t>
      </w:r>
      <w:r w:rsidRPr="00641FD6">
        <w:rPr>
          <w:rFonts w:asciiTheme="minorHAnsi" w:hAnsiTheme="minorHAnsi"/>
          <w:szCs w:val="22"/>
        </w:rPr>
        <w:t>na północ od linii: Józefów, Marianów, Dręszew).</w:t>
      </w:r>
    </w:p>
    <w:p w:rsidR="000A4EAB" w:rsidRPr="00641FD6" w:rsidRDefault="000A4EAB" w:rsidP="000A4EAB">
      <w:pPr>
        <w:pStyle w:val="wylicz"/>
        <w:widowControl w:val="0"/>
        <w:tabs>
          <w:tab w:val="clear" w:pos="1134"/>
        </w:tabs>
        <w:suppressAutoHyphens w:val="0"/>
        <w:autoSpaceDE w:val="0"/>
        <w:autoSpaceDN w:val="0"/>
        <w:spacing w:after="0" w:line="240" w:lineRule="auto"/>
        <w:ind w:left="0" w:firstLine="0"/>
        <w:rPr>
          <w:rFonts w:asciiTheme="minorHAnsi" w:hAnsiTheme="minorHAnsi"/>
          <w:szCs w:val="22"/>
        </w:rPr>
      </w:pPr>
    </w:p>
    <w:p w:rsidR="000A4EAB" w:rsidRPr="00641FD6" w:rsidRDefault="000A4EAB" w:rsidP="000A4EAB">
      <w:pPr>
        <w:pStyle w:val="Legenda"/>
        <w:spacing w:before="0"/>
        <w:rPr>
          <w:rFonts w:asciiTheme="minorHAnsi" w:hAnsiTheme="minorHAnsi"/>
          <w:szCs w:val="22"/>
        </w:rPr>
      </w:pPr>
      <w:bookmarkStart w:id="14" w:name="_Toc396309279"/>
      <w:bookmarkStart w:id="15" w:name="_Toc421794685"/>
      <w:r w:rsidRPr="00641FD6">
        <w:rPr>
          <w:rFonts w:asciiTheme="minorHAnsi" w:hAnsiTheme="minorHAnsi"/>
          <w:szCs w:val="22"/>
        </w:rPr>
        <w:t xml:space="preserve">Tabela </w:t>
      </w:r>
      <w:r w:rsidR="00D64115" w:rsidRPr="00641FD6">
        <w:rPr>
          <w:rFonts w:asciiTheme="minorHAnsi" w:hAnsiTheme="minorHAnsi"/>
          <w:szCs w:val="22"/>
        </w:rPr>
        <w:fldChar w:fldCharType="begin"/>
      </w:r>
      <w:r w:rsidRPr="00641FD6">
        <w:rPr>
          <w:rFonts w:asciiTheme="minorHAnsi" w:hAnsiTheme="minorHAnsi"/>
          <w:szCs w:val="22"/>
        </w:rPr>
        <w:instrText xml:space="preserve"> SEQ Tabela \* ARABIC </w:instrText>
      </w:r>
      <w:r w:rsidR="00D64115" w:rsidRPr="00641FD6">
        <w:rPr>
          <w:rFonts w:asciiTheme="minorHAnsi" w:hAnsiTheme="minorHAnsi"/>
          <w:szCs w:val="22"/>
        </w:rPr>
        <w:fldChar w:fldCharType="separate"/>
      </w:r>
      <w:r w:rsidR="00B575B4">
        <w:rPr>
          <w:rFonts w:asciiTheme="minorHAnsi" w:hAnsiTheme="minorHAnsi"/>
          <w:noProof/>
          <w:szCs w:val="22"/>
        </w:rPr>
        <w:t>2</w:t>
      </w:r>
      <w:r w:rsidR="00D64115" w:rsidRPr="00641FD6">
        <w:rPr>
          <w:rFonts w:asciiTheme="minorHAnsi" w:hAnsiTheme="minorHAnsi"/>
          <w:szCs w:val="22"/>
        </w:rPr>
        <w:fldChar w:fldCharType="end"/>
      </w:r>
      <w:r w:rsidRPr="00641FD6">
        <w:rPr>
          <w:rFonts w:asciiTheme="minorHAnsi" w:hAnsiTheme="minorHAnsi"/>
          <w:szCs w:val="22"/>
        </w:rPr>
        <w:t xml:space="preserve">. Położenie fizyczno-geograficzne </w:t>
      </w:r>
      <w:r w:rsidR="00C25BAB">
        <w:rPr>
          <w:rFonts w:asciiTheme="minorHAnsi" w:hAnsiTheme="minorHAnsi"/>
          <w:szCs w:val="22"/>
        </w:rPr>
        <w:t>powiatu</w:t>
      </w:r>
      <w:r w:rsidRPr="00641FD6">
        <w:rPr>
          <w:rFonts w:asciiTheme="minorHAnsi" w:hAnsiTheme="minorHAnsi"/>
          <w:szCs w:val="22"/>
        </w:rPr>
        <w:t xml:space="preserve"> </w:t>
      </w:r>
      <w:r w:rsidR="00C25BAB">
        <w:rPr>
          <w:rFonts w:asciiTheme="minorHAnsi" w:hAnsiTheme="minorHAnsi"/>
          <w:szCs w:val="22"/>
        </w:rPr>
        <w:t>wołomińskiego</w:t>
      </w:r>
      <w:r w:rsidRPr="00641FD6">
        <w:rPr>
          <w:rFonts w:asciiTheme="minorHAnsi" w:hAnsiTheme="minorHAnsi"/>
          <w:szCs w:val="22"/>
        </w:rPr>
        <w:t xml:space="preserve"> według regionalizacji J.</w:t>
      </w:r>
      <w:r w:rsidR="00C25BAB">
        <w:rPr>
          <w:rFonts w:asciiTheme="minorHAnsi" w:hAnsiTheme="minorHAnsi"/>
          <w:szCs w:val="22"/>
        </w:rPr>
        <w:t> </w:t>
      </w:r>
      <w:r w:rsidRPr="00641FD6">
        <w:rPr>
          <w:rFonts w:asciiTheme="minorHAnsi" w:hAnsiTheme="minorHAnsi"/>
          <w:szCs w:val="22"/>
        </w:rPr>
        <w:t>Kondrackiego (2002 r.)</w:t>
      </w:r>
      <w:bookmarkEnd w:id="14"/>
      <w:bookmarkEnd w:id="15"/>
    </w:p>
    <w:tbl>
      <w:tblPr>
        <w:tblStyle w:val="Jasnecieniowanieak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320"/>
        <w:gridCol w:w="2322"/>
        <w:gridCol w:w="2322"/>
        <w:gridCol w:w="2324"/>
      </w:tblGrid>
      <w:tr w:rsidR="000A4EAB" w:rsidRPr="00562B00" w:rsidTr="00562B00">
        <w:trPr>
          <w:cnfStyle w:val="100000000000"/>
          <w:trHeight w:val="340"/>
        </w:trPr>
        <w:tc>
          <w:tcPr>
            <w:cnfStyle w:val="001000000000"/>
            <w:tcW w:w="1249" w:type="pct"/>
            <w:tcBorders>
              <w:top w:val="none" w:sz="0" w:space="0" w:color="auto"/>
              <w:left w:val="none" w:sz="0" w:space="0" w:color="auto"/>
              <w:bottom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rPr>
                <w:rFonts w:asciiTheme="minorHAnsi" w:hAnsiTheme="minorHAnsi"/>
                <w:b w:val="0"/>
                <w:color w:val="auto"/>
                <w:sz w:val="20"/>
              </w:rPr>
            </w:pPr>
            <w:proofErr w:type="spellStart"/>
            <w:r w:rsidRPr="00562B00">
              <w:rPr>
                <w:rFonts w:asciiTheme="minorHAnsi" w:hAnsiTheme="minorHAnsi"/>
                <w:b w:val="0"/>
                <w:color w:val="auto"/>
                <w:sz w:val="20"/>
              </w:rPr>
              <w:t>Megaregion</w:t>
            </w:r>
            <w:proofErr w:type="spellEnd"/>
          </w:p>
        </w:tc>
        <w:tc>
          <w:tcPr>
            <w:cnfStyle w:val="000100000000"/>
            <w:tcW w:w="3751" w:type="pct"/>
            <w:gridSpan w:val="3"/>
            <w:tcBorders>
              <w:top w:val="none" w:sz="0" w:space="0" w:color="auto"/>
              <w:left w:val="none" w:sz="0" w:space="0" w:color="auto"/>
              <w:bottom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val="0"/>
                <w:color w:val="auto"/>
                <w:sz w:val="20"/>
              </w:rPr>
            </w:pPr>
            <w:proofErr w:type="spellStart"/>
            <w:r w:rsidRPr="00562B00">
              <w:rPr>
                <w:rFonts w:asciiTheme="minorHAnsi" w:hAnsiTheme="minorHAnsi"/>
                <w:b w:val="0"/>
                <w:color w:val="auto"/>
                <w:sz w:val="20"/>
              </w:rPr>
              <w:t>Pozaalpejska</w:t>
            </w:r>
            <w:proofErr w:type="spellEnd"/>
            <w:r w:rsidRPr="00562B00">
              <w:rPr>
                <w:rFonts w:asciiTheme="minorHAnsi" w:hAnsiTheme="minorHAnsi"/>
                <w:b w:val="0"/>
                <w:color w:val="auto"/>
                <w:sz w:val="20"/>
              </w:rPr>
              <w:t xml:space="preserve"> Europa Środkowa</w:t>
            </w:r>
          </w:p>
        </w:tc>
      </w:tr>
      <w:tr w:rsidR="000A4EAB" w:rsidRPr="00562B00" w:rsidTr="00562B00">
        <w:trPr>
          <w:cnfStyle w:val="000000100000"/>
          <w:trHeight w:val="340"/>
        </w:trPr>
        <w:tc>
          <w:tcPr>
            <w:cnfStyle w:val="001000000000"/>
            <w:tcW w:w="1249" w:type="pct"/>
            <w:tcBorders>
              <w:left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rPr>
                <w:rFonts w:asciiTheme="minorHAnsi" w:hAnsiTheme="minorHAnsi"/>
                <w:b w:val="0"/>
                <w:color w:val="auto"/>
                <w:sz w:val="20"/>
              </w:rPr>
            </w:pPr>
            <w:r w:rsidRPr="00562B00">
              <w:rPr>
                <w:rFonts w:asciiTheme="minorHAnsi" w:hAnsiTheme="minorHAnsi"/>
                <w:b w:val="0"/>
                <w:color w:val="auto"/>
                <w:sz w:val="20"/>
              </w:rPr>
              <w:t>Prowincja</w:t>
            </w:r>
          </w:p>
        </w:tc>
        <w:tc>
          <w:tcPr>
            <w:cnfStyle w:val="000100000000"/>
            <w:tcW w:w="3751" w:type="pct"/>
            <w:gridSpan w:val="3"/>
            <w:tcBorders>
              <w:left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val="0"/>
                <w:color w:val="auto"/>
                <w:sz w:val="20"/>
              </w:rPr>
            </w:pPr>
            <w:r w:rsidRPr="00562B00">
              <w:rPr>
                <w:rFonts w:asciiTheme="minorHAnsi" w:hAnsiTheme="minorHAnsi"/>
                <w:b w:val="0"/>
                <w:color w:val="auto"/>
                <w:sz w:val="20"/>
              </w:rPr>
              <w:t>Niż Środkowoeuropejski</w:t>
            </w:r>
          </w:p>
        </w:tc>
      </w:tr>
      <w:tr w:rsidR="000A4EAB" w:rsidRPr="00562B00" w:rsidTr="00C25BAB">
        <w:trPr>
          <w:trHeight w:val="340"/>
        </w:trPr>
        <w:tc>
          <w:tcPr>
            <w:cnfStyle w:val="001000000000"/>
            <w:tcW w:w="1249" w:type="pct"/>
            <w:shd w:val="clear" w:color="auto" w:fill="FFFFFF" w:themeFill="background1"/>
          </w:tcPr>
          <w:p w:rsidR="000A4EAB" w:rsidRPr="00562B00" w:rsidRDefault="000A4EAB" w:rsidP="00650CDE">
            <w:pPr>
              <w:tabs>
                <w:tab w:val="center" w:pos="4536"/>
                <w:tab w:val="right" w:pos="9072"/>
              </w:tabs>
              <w:spacing w:after="120"/>
              <w:rPr>
                <w:rFonts w:asciiTheme="minorHAnsi" w:hAnsiTheme="minorHAnsi"/>
                <w:b w:val="0"/>
                <w:color w:val="auto"/>
                <w:sz w:val="20"/>
              </w:rPr>
            </w:pPr>
            <w:proofErr w:type="spellStart"/>
            <w:r w:rsidRPr="00562B00">
              <w:rPr>
                <w:rFonts w:asciiTheme="minorHAnsi" w:hAnsiTheme="minorHAnsi"/>
                <w:b w:val="0"/>
                <w:color w:val="auto"/>
                <w:sz w:val="20"/>
              </w:rPr>
              <w:t>Podprowincje</w:t>
            </w:r>
            <w:proofErr w:type="spellEnd"/>
          </w:p>
        </w:tc>
        <w:tc>
          <w:tcPr>
            <w:cnfStyle w:val="000100000000"/>
            <w:tcW w:w="3751" w:type="pct"/>
            <w:gridSpan w:val="3"/>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val="0"/>
                <w:color w:val="auto"/>
                <w:sz w:val="20"/>
              </w:rPr>
            </w:pPr>
            <w:r w:rsidRPr="00562B00">
              <w:rPr>
                <w:rFonts w:asciiTheme="minorHAnsi" w:hAnsiTheme="minorHAnsi"/>
                <w:b w:val="0"/>
                <w:color w:val="auto"/>
                <w:sz w:val="20"/>
              </w:rPr>
              <w:t>Niziny Środkowopolskie</w:t>
            </w:r>
          </w:p>
        </w:tc>
      </w:tr>
      <w:tr w:rsidR="000A4EAB" w:rsidRPr="00562B00" w:rsidTr="00562B00">
        <w:trPr>
          <w:cnfStyle w:val="000000100000"/>
          <w:trHeight w:val="340"/>
        </w:trPr>
        <w:tc>
          <w:tcPr>
            <w:cnfStyle w:val="001000000000"/>
            <w:tcW w:w="1249" w:type="pct"/>
            <w:tcBorders>
              <w:left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rPr>
                <w:rFonts w:asciiTheme="minorHAnsi" w:hAnsiTheme="minorHAnsi"/>
                <w:b w:val="0"/>
                <w:color w:val="auto"/>
                <w:sz w:val="20"/>
              </w:rPr>
            </w:pPr>
            <w:r w:rsidRPr="00562B00">
              <w:rPr>
                <w:rFonts w:asciiTheme="minorHAnsi" w:hAnsiTheme="minorHAnsi"/>
                <w:b w:val="0"/>
                <w:color w:val="auto"/>
                <w:sz w:val="20"/>
              </w:rPr>
              <w:t>Makroregiony</w:t>
            </w:r>
          </w:p>
        </w:tc>
        <w:tc>
          <w:tcPr>
            <w:cnfStyle w:val="000100000000"/>
            <w:tcW w:w="3751" w:type="pct"/>
            <w:gridSpan w:val="3"/>
            <w:tcBorders>
              <w:left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val="0"/>
                <w:color w:val="auto"/>
                <w:sz w:val="20"/>
              </w:rPr>
            </w:pPr>
            <w:r w:rsidRPr="00562B00">
              <w:rPr>
                <w:rFonts w:asciiTheme="minorHAnsi" w:hAnsiTheme="minorHAnsi"/>
                <w:b w:val="0"/>
                <w:color w:val="auto"/>
                <w:sz w:val="20"/>
              </w:rPr>
              <w:t xml:space="preserve">Nizina </w:t>
            </w:r>
            <w:proofErr w:type="spellStart"/>
            <w:r w:rsidRPr="00562B00">
              <w:rPr>
                <w:rFonts w:asciiTheme="minorHAnsi" w:hAnsiTheme="minorHAnsi"/>
                <w:b w:val="0"/>
                <w:color w:val="auto"/>
                <w:sz w:val="20"/>
              </w:rPr>
              <w:t>Środkowomazowiecka</w:t>
            </w:r>
            <w:proofErr w:type="spellEnd"/>
          </w:p>
        </w:tc>
      </w:tr>
      <w:tr w:rsidR="000A4EAB" w:rsidRPr="00562B00" w:rsidTr="00562B00">
        <w:trPr>
          <w:cnfStyle w:val="010000000000"/>
          <w:trHeight w:val="340"/>
        </w:trPr>
        <w:tc>
          <w:tcPr>
            <w:cnfStyle w:val="001000000000"/>
            <w:tcW w:w="1249" w:type="pct"/>
            <w:tcBorders>
              <w:top w:val="none" w:sz="0" w:space="0" w:color="auto"/>
              <w:left w:val="none" w:sz="0" w:space="0" w:color="auto"/>
              <w:bottom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rPr>
                <w:rFonts w:asciiTheme="minorHAnsi" w:hAnsiTheme="minorHAnsi"/>
                <w:b w:val="0"/>
                <w:color w:val="auto"/>
                <w:sz w:val="20"/>
              </w:rPr>
            </w:pPr>
            <w:proofErr w:type="spellStart"/>
            <w:r w:rsidRPr="00562B00">
              <w:rPr>
                <w:rFonts w:asciiTheme="minorHAnsi" w:hAnsiTheme="minorHAnsi"/>
                <w:b w:val="0"/>
                <w:color w:val="auto"/>
                <w:sz w:val="20"/>
              </w:rPr>
              <w:t>Mezoregiony</w:t>
            </w:r>
            <w:proofErr w:type="spellEnd"/>
          </w:p>
        </w:tc>
        <w:tc>
          <w:tcPr>
            <w:cnfStyle w:val="000010000000"/>
            <w:tcW w:w="1250" w:type="pct"/>
            <w:tcBorders>
              <w:top w:val="none" w:sz="0" w:space="0" w:color="auto"/>
              <w:left w:val="none" w:sz="0" w:space="0" w:color="auto"/>
              <w:bottom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val="0"/>
                <w:color w:val="auto"/>
                <w:sz w:val="20"/>
              </w:rPr>
            </w:pPr>
            <w:r w:rsidRPr="00562B00">
              <w:rPr>
                <w:rFonts w:asciiTheme="minorHAnsi" w:hAnsiTheme="minorHAnsi"/>
                <w:b w:val="0"/>
                <w:color w:val="auto"/>
                <w:sz w:val="20"/>
              </w:rPr>
              <w:t>Równina Wołomińska</w:t>
            </w:r>
          </w:p>
        </w:tc>
        <w:tc>
          <w:tcPr>
            <w:tcW w:w="1250" w:type="pct"/>
            <w:tcBorders>
              <w:top w:val="none" w:sz="0" w:space="0" w:color="auto"/>
              <w:left w:val="none" w:sz="0" w:space="0" w:color="auto"/>
              <w:bottom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jc w:val="center"/>
              <w:cnfStyle w:val="010000000000"/>
              <w:rPr>
                <w:rFonts w:asciiTheme="minorHAnsi" w:hAnsiTheme="minorHAnsi"/>
                <w:b w:val="0"/>
                <w:color w:val="auto"/>
                <w:sz w:val="20"/>
              </w:rPr>
            </w:pPr>
            <w:r w:rsidRPr="00562B00">
              <w:rPr>
                <w:rFonts w:asciiTheme="minorHAnsi" w:hAnsiTheme="minorHAnsi"/>
                <w:b w:val="0"/>
                <w:color w:val="auto"/>
                <w:sz w:val="20"/>
              </w:rPr>
              <w:t>Kotlina Warszawska</w:t>
            </w:r>
          </w:p>
        </w:tc>
        <w:tc>
          <w:tcPr>
            <w:cnfStyle w:val="000100000000"/>
            <w:tcW w:w="1251" w:type="pct"/>
            <w:tcBorders>
              <w:top w:val="none" w:sz="0" w:space="0" w:color="auto"/>
              <w:left w:val="none" w:sz="0" w:space="0" w:color="auto"/>
              <w:bottom w:val="none" w:sz="0" w:space="0" w:color="auto"/>
              <w:right w:val="none" w:sz="0" w:space="0" w:color="auto"/>
            </w:tcBorders>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val="0"/>
                <w:color w:val="auto"/>
                <w:sz w:val="20"/>
              </w:rPr>
            </w:pPr>
            <w:r w:rsidRPr="00562B00">
              <w:rPr>
                <w:rFonts w:asciiTheme="minorHAnsi" w:hAnsiTheme="minorHAnsi"/>
                <w:b w:val="0"/>
                <w:color w:val="auto"/>
                <w:sz w:val="20"/>
              </w:rPr>
              <w:t>Dolina Dolnego Bugu</w:t>
            </w:r>
          </w:p>
        </w:tc>
      </w:tr>
    </w:tbl>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rPr>
          <w:rFonts w:asciiTheme="minorHAnsi" w:hAnsiTheme="minorHAnsi" w:cs="Times New Roman"/>
        </w:rPr>
      </w:pPr>
      <w:r w:rsidRPr="00641FD6">
        <w:rPr>
          <w:rFonts w:asciiTheme="minorHAnsi" w:hAnsiTheme="minorHAnsi" w:cs="Times New Roman"/>
          <w:noProof/>
        </w:rPr>
        <w:drawing>
          <wp:inline distT="0" distB="0" distL="0" distR="0">
            <wp:extent cx="4872366" cy="1914452"/>
            <wp:effectExtent l="57150" t="95250" r="80634" b="9598"/>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cstate="print"/>
                    <a:srcRect/>
                    <a:stretch>
                      <a:fillRect/>
                    </a:stretch>
                  </pic:blipFill>
                  <pic:spPr bwMode="auto">
                    <a:xfrm>
                      <a:off x="0" y="0"/>
                      <a:ext cx="4869571" cy="1913354"/>
                    </a:xfrm>
                    <a:prstGeom prst="rect">
                      <a:avLst/>
                    </a:prstGeom>
                    <a:noFill/>
                    <a:ln w="25400">
                      <a:solidFill>
                        <a:schemeClr val="accent3">
                          <a:lumMod val="40000"/>
                          <a:lumOff val="60000"/>
                        </a:schemeClr>
                      </a:solidFill>
                      <a:miter lim="800000"/>
                      <a:headEnd/>
                      <a:tailEnd/>
                    </a:ln>
                    <a:effectLst>
                      <a:outerShdw blurRad="50800" dist="38100" dir="16200000" rotWithShape="0">
                        <a:prstClr val="black">
                          <a:alpha val="40000"/>
                        </a:prstClr>
                      </a:outerShdw>
                    </a:effectLst>
                  </pic:spPr>
                </pic:pic>
              </a:graphicData>
            </a:graphic>
          </wp:inline>
        </w:drawing>
      </w:r>
    </w:p>
    <w:p w:rsidR="000A4EAB" w:rsidRPr="00641FD6" w:rsidRDefault="000A4EAB" w:rsidP="000A4EAB">
      <w:pPr>
        <w:pStyle w:val="Legenda"/>
        <w:spacing w:after="0"/>
        <w:rPr>
          <w:rFonts w:asciiTheme="minorHAnsi" w:hAnsiTheme="minorHAnsi"/>
          <w:szCs w:val="22"/>
        </w:rPr>
      </w:pPr>
      <w:bookmarkStart w:id="16" w:name="_Toc396309214"/>
      <w:bookmarkStart w:id="17" w:name="_Toc421794725"/>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4</w:t>
      </w:r>
      <w:r w:rsidR="00D64115" w:rsidRPr="00641FD6">
        <w:rPr>
          <w:rFonts w:asciiTheme="minorHAnsi" w:hAnsiTheme="minorHAnsi"/>
          <w:szCs w:val="22"/>
        </w:rPr>
        <w:fldChar w:fldCharType="end"/>
      </w:r>
      <w:r w:rsidRPr="00641FD6">
        <w:rPr>
          <w:rFonts w:asciiTheme="minorHAnsi" w:hAnsiTheme="minorHAnsi"/>
          <w:szCs w:val="22"/>
        </w:rPr>
        <w:t xml:space="preserve">. Regionalizacja fizyczno-geograficzna rejonu </w:t>
      </w:r>
      <w:bookmarkEnd w:id="16"/>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r w:rsidR="00650CDE">
        <w:rPr>
          <w:rFonts w:asciiTheme="minorHAnsi" w:hAnsiTheme="minorHAnsi"/>
          <w:szCs w:val="22"/>
        </w:rPr>
        <w:t>w</w:t>
      </w:r>
      <w:r w:rsidR="00C25BAB">
        <w:rPr>
          <w:rFonts w:asciiTheme="minorHAnsi" w:hAnsiTheme="minorHAnsi"/>
          <w:szCs w:val="22"/>
        </w:rPr>
        <w:t>ołomińskiego</w:t>
      </w:r>
      <w:r w:rsidRPr="00641FD6">
        <w:rPr>
          <w:rFonts w:asciiTheme="minorHAnsi" w:hAnsiTheme="minorHAnsi"/>
          <w:szCs w:val="22"/>
        </w:rPr>
        <w:t xml:space="preserve"> (źródło</w:t>
      </w:r>
      <w:proofErr w:type="gramStart"/>
      <w:r w:rsidRPr="00641FD6">
        <w:rPr>
          <w:rFonts w:asciiTheme="minorHAnsi" w:hAnsiTheme="minorHAnsi"/>
          <w:szCs w:val="22"/>
        </w:rPr>
        <w:t>: wikipedia</w:t>
      </w:r>
      <w:proofErr w:type="gramEnd"/>
      <w:r w:rsidRPr="00641FD6">
        <w:rPr>
          <w:rFonts w:asciiTheme="minorHAnsi" w:hAnsiTheme="minorHAnsi"/>
          <w:szCs w:val="22"/>
        </w:rPr>
        <w:t>.</w:t>
      </w:r>
      <w:proofErr w:type="gramStart"/>
      <w:r w:rsidRPr="00641FD6">
        <w:rPr>
          <w:rFonts w:asciiTheme="minorHAnsi" w:hAnsiTheme="minorHAnsi"/>
          <w:szCs w:val="22"/>
        </w:rPr>
        <w:t>pl</w:t>
      </w:r>
      <w:proofErr w:type="gramEnd"/>
      <w:r w:rsidRPr="00641FD6">
        <w:rPr>
          <w:rFonts w:asciiTheme="minorHAnsi" w:hAnsiTheme="minorHAnsi"/>
          <w:szCs w:val="22"/>
        </w:rPr>
        <w:t>)</w:t>
      </w:r>
      <w:bookmarkEnd w:id="17"/>
    </w:p>
    <w:p w:rsidR="000A4EAB" w:rsidRPr="00641FD6" w:rsidRDefault="000A4EAB" w:rsidP="000A4EAB">
      <w:pPr>
        <w:rPr>
          <w:rFonts w:asciiTheme="minorHAnsi" w:hAnsiTheme="minorHAnsi"/>
          <w:sz w:val="22"/>
          <w:szCs w:val="22"/>
        </w:rPr>
      </w:pPr>
    </w:p>
    <w:p w:rsidR="000A4EAB" w:rsidRPr="008D58EE" w:rsidRDefault="000A4EAB" w:rsidP="000A4EAB">
      <w:pPr>
        <w:pStyle w:val="program"/>
        <w:rPr>
          <w:rFonts w:asciiTheme="minorHAnsi" w:hAnsiTheme="minorHAnsi"/>
          <w:szCs w:val="22"/>
        </w:rPr>
      </w:pPr>
      <w:bookmarkStart w:id="18" w:name="_Toc81113968"/>
      <w:bookmarkStart w:id="19" w:name="_Toc86196164"/>
      <w:bookmarkStart w:id="20" w:name="_Toc93117694"/>
      <w:bookmarkStart w:id="21" w:name="_Toc291632594"/>
      <w:bookmarkStart w:id="22" w:name="_Toc294601495"/>
      <w:proofErr w:type="spellStart"/>
      <w:r w:rsidRPr="008D58EE">
        <w:rPr>
          <w:rFonts w:asciiTheme="minorHAnsi" w:hAnsiTheme="minorHAnsi"/>
          <w:iCs/>
          <w:szCs w:val="22"/>
        </w:rPr>
        <w:t>Mezoregion</w:t>
      </w:r>
      <w:proofErr w:type="spellEnd"/>
      <w:r w:rsidRPr="008D58EE">
        <w:rPr>
          <w:rFonts w:asciiTheme="minorHAnsi" w:hAnsiTheme="minorHAnsi"/>
          <w:iCs/>
          <w:szCs w:val="22"/>
        </w:rPr>
        <w:t xml:space="preserve"> Równin</w:t>
      </w:r>
      <w:r w:rsidR="00C66D3C" w:rsidRPr="008D58EE">
        <w:rPr>
          <w:rFonts w:asciiTheme="minorHAnsi" w:hAnsiTheme="minorHAnsi"/>
          <w:iCs/>
          <w:szCs w:val="22"/>
        </w:rPr>
        <w:t>a</w:t>
      </w:r>
      <w:r w:rsidRPr="008D58EE">
        <w:rPr>
          <w:rFonts w:asciiTheme="minorHAnsi" w:hAnsiTheme="minorHAnsi"/>
          <w:iCs/>
          <w:szCs w:val="22"/>
        </w:rPr>
        <w:t xml:space="preserve"> Wołomińska </w:t>
      </w:r>
      <w:r w:rsidRPr="008D58EE">
        <w:rPr>
          <w:rFonts w:asciiTheme="minorHAnsi" w:hAnsiTheme="minorHAnsi"/>
          <w:szCs w:val="22"/>
        </w:rPr>
        <w:t xml:space="preserve">leży na wschód od Kotliny Warszawskiej i na </w:t>
      </w:r>
      <w:smartTag w:uri="urn:schemas-microsoft-com:office:smarttags" w:element="time">
        <w:smartTagPr>
          <w:attr w:name="Hour" w:val="12"/>
          <w:attr w:name="Minute" w:val="0"/>
        </w:smartTagPr>
        <w:r w:rsidRPr="008D58EE">
          <w:rPr>
            <w:rFonts w:asciiTheme="minorHAnsi" w:hAnsiTheme="minorHAnsi"/>
            <w:szCs w:val="22"/>
          </w:rPr>
          <w:t>południe</w:t>
        </w:r>
      </w:smartTag>
      <w:r w:rsidRPr="008D58EE">
        <w:rPr>
          <w:rFonts w:asciiTheme="minorHAnsi" w:hAnsiTheme="minorHAnsi"/>
          <w:szCs w:val="22"/>
        </w:rPr>
        <w:t xml:space="preserve"> od Doliny Dolnego Bugu. </w:t>
      </w:r>
      <w:proofErr w:type="spellStart"/>
      <w:r w:rsidRPr="008D58EE">
        <w:rPr>
          <w:rFonts w:asciiTheme="minorHAnsi" w:hAnsiTheme="minorHAnsi"/>
          <w:szCs w:val="22"/>
        </w:rPr>
        <w:t>Mezoregion</w:t>
      </w:r>
      <w:proofErr w:type="spellEnd"/>
      <w:r w:rsidRPr="008D58EE">
        <w:rPr>
          <w:rFonts w:asciiTheme="minorHAnsi" w:hAnsiTheme="minorHAnsi"/>
          <w:szCs w:val="22"/>
        </w:rPr>
        <w:t xml:space="preserve"> jest </w:t>
      </w:r>
      <w:proofErr w:type="spellStart"/>
      <w:r w:rsidR="005C2B9E" w:rsidRPr="008D58EE">
        <w:rPr>
          <w:rFonts w:asciiTheme="minorHAnsi" w:hAnsiTheme="minorHAnsi"/>
          <w:szCs w:val="22"/>
        </w:rPr>
        <w:t>z</w:t>
      </w:r>
      <w:r w:rsidR="001457C6" w:rsidRPr="008D58EE">
        <w:rPr>
          <w:rFonts w:asciiTheme="minorHAnsi" w:hAnsiTheme="minorHAnsi"/>
          <w:szCs w:val="22"/>
        </w:rPr>
        <w:t>denudowaną</w:t>
      </w:r>
      <w:proofErr w:type="spellEnd"/>
      <w:r w:rsidR="001457C6" w:rsidRPr="008D58EE">
        <w:rPr>
          <w:rFonts w:asciiTheme="minorHAnsi" w:hAnsiTheme="minorHAnsi"/>
          <w:szCs w:val="22"/>
        </w:rPr>
        <w:t xml:space="preserve"> </w:t>
      </w:r>
      <w:r w:rsidRPr="008D58EE">
        <w:rPr>
          <w:rFonts w:asciiTheme="minorHAnsi" w:hAnsiTheme="minorHAnsi"/>
          <w:szCs w:val="22"/>
        </w:rPr>
        <w:t>równiną, w której podłożu występują tzw. iły wstęgowe. Równina wznosi się łagodnie w kierunku południowo-wschodnim ku Wysoczyźnie Kałuszyńskiej, z której spływają dopływ</w:t>
      </w:r>
      <w:r w:rsidR="005C2B9E" w:rsidRPr="008D58EE">
        <w:rPr>
          <w:rFonts w:asciiTheme="minorHAnsi" w:hAnsiTheme="minorHAnsi"/>
          <w:szCs w:val="22"/>
        </w:rPr>
        <w:t>y</w:t>
      </w:r>
      <w:r w:rsidRPr="008D58EE">
        <w:rPr>
          <w:rFonts w:asciiTheme="minorHAnsi" w:hAnsiTheme="minorHAnsi"/>
          <w:szCs w:val="22"/>
        </w:rPr>
        <w:t xml:space="preserve"> Narwi i Bugu: Czarna, </w:t>
      </w:r>
      <w:proofErr w:type="spellStart"/>
      <w:r w:rsidRPr="008D58EE">
        <w:rPr>
          <w:rFonts w:asciiTheme="minorHAnsi" w:hAnsiTheme="minorHAnsi"/>
          <w:szCs w:val="22"/>
        </w:rPr>
        <w:t>Rządza</w:t>
      </w:r>
      <w:proofErr w:type="spellEnd"/>
      <w:r w:rsidRPr="008D58EE">
        <w:rPr>
          <w:rFonts w:asciiTheme="minorHAnsi" w:hAnsiTheme="minorHAnsi"/>
          <w:szCs w:val="22"/>
        </w:rPr>
        <w:t xml:space="preserve">, </w:t>
      </w:r>
      <w:proofErr w:type="spellStart"/>
      <w:r w:rsidRPr="008D58EE">
        <w:rPr>
          <w:rFonts w:asciiTheme="minorHAnsi" w:hAnsiTheme="minorHAnsi"/>
          <w:szCs w:val="22"/>
        </w:rPr>
        <w:t>Osownica</w:t>
      </w:r>
      <w:proofErr w:type="spellEnd"/>
      <w:r w:rsidRPr="008D58EE">
        <w:rPr>
          <w:rFonts w:asciiTheme="minorHAnsi" w:hAnsiTheme="minorHAnsi"/>
          <w:szCs w:val="22"/>
        </w:rPr>
        <w:t xml:space="preserve"> i Liwiec. </w:t>
      </w:r>
      <w:r w:rsidR="00650CDE" w:rsidRPr="008D58EE">
        <w:rPr>
          <w:rFonts w:asciiTheme="minorHAnsi" w:hAnsiTheme="minorHAnsi"/>
          <w:szCs w:val="22"/>
        </w:rPr>
        <w:t xml:space="preserve"> </w:t>
      </w:r>
      <w:proofErr w:type="spellStart"/>
      <w:r w:rsidRPr="008D58EE">
        <w:rPr>
          <w:rFonts w:asciiTheme="minorHAnsi" w:hAnsiTheme="minorHAnsi"/>
          <w:iCs/>
          <w:szCs w:val="22"/>
        </w:rPr>
        <w:t>Mezoregion</w:t>
      </w:r>
      <w:proofErr w:type="spellEnd"/>
      <w:r w:rsidRPr="008D58EE">
        <w:rPr>
          <w:rFonts w:asciiTheme="minorHAnsi" w:hAnsiTheme="minorHAnsi"/>
          <w:iCs/>
          <w:szCs w:val="22"/>
        </w:rPr>
        <w:t xml:space="preserve"> Doliny Dolnego Bugu </w:t>
      </w:r>
      <w:r w:rsidRPr="008D58EE">
        <w:rPr>
          <w:rFonts w:asciiTheme="minorHAnsi" w:hAnsiTheme="minorHAnsi"/>
          <w:szCs w:val="22"/>
        </w:rPr>
        <w:t xml:space="preserve">ma kilka kilometrów szerokości i obejmuje łąkowy taras zalewowy z licznymi starorzeczami oraz piaszczysty taras wydmowy, przeważnie zalesiony. </w:t>
      </w:r>
      <w:proofErr w:type="spellStart"/>
      <w:r w:rsidRPr="008D58EE">
        <w:rPr>
          <w:rFonts w:asciiTheme="minorHAnsi" w:hAnsiTheme="minorHAnsi"/>
          <w:iCs/>
          <w:szCs w:val="22"/>
        </w:rPr>
        <w:t>Mezoregion</w:t>
      </w:r>
      <w:proofErr w:type="spellEnd"/>
      <w:r w:rsidRPr="008D58EE">
        <w:rPr>
          <w:rFonts w:asciiTheme="minorHAnsi" w:hAnsiTheme="minorHAnsi"/>
          <w:iCs/>
          <w:szCs w:val="22"/>
        </w:rPr>
        <w:t xml:space="preserve"> Kotliny Warszawskiej </w:t>
      </w:r>
      <w:r w:rsidRPr="008D58EE">
        <w:rPr>
          <w:rFonts w:asciiTheme="minorHAnsi" w:hAnsiTheme="minorHAnsi"/>
          <w:szCs w:val="22"/>
        </w:rPr>
        <w:t xml:space="preserve">charakteryzuje się dwoma poziomami tarasów rzecznych: zalewowym i </w:t>
      </w:r>
      <w:proofErr w:type="spellStart"/>
      <w:r w:rsidR="008C2292" w:rsidRPr="008D58EE">
        <w:rPr>
          <w:rFonts w:asciiTheme="minorHAnsi" w:hAnsiTheme="minorHAnsi"/>
          <w:szCs w:val="22"/>
        </w:rPr>
        <w:t>nadzalewowym</w:t>
      </w:r>
      <w:proofErr w:type="spellEnd"/>
      <w:r w:rsidR="00AF498D" w:rsidRPr="008D58EE">
        <w:rPr>
          <w:rFonts w:asciiTheme="minorHAnsi" w:hAnsiTheme="minorHAnsi"/>
          <w:szCs w:val="22"/>
        </w:rPr>
        <w:t xml:space="preserve"> (piaszczystym)</w:t>
      </w:r>
      <w:r w:rsidRPr="008D58EE">
        <w:rPr>
          <w:rFonts w:asciiTheme="minorHAnsi" w:hAnsiTheme="minorHAnsi"/>
          <w:szCs w:val="22"/>
        </w:rPr>
        <w:t>.</w:t>
      </w:r>
    </w:p>
    <w:p w:rsidR="007A3608" w:rsidRPr="00641FD6" w:rsidRDefault="007A3608" w:rsidP="000A4EAB">
      <w:pPr>
        <w:pStyle w:val="program"/>
        <w:rPr>
          <w:rFonts w:asciiTheme="minorHAnsi" w:hAnsiTheme="minorHAnsi"/>
          <w:szCs w:val="22"/>
        </w:rPr>
      </w:pPr>
    </w:p>
    <w:p w:rsidR="000A4EAB" w:rsidRDefault="000A4EAB" w:rsidP="007A3608">
      <w:pPr>
        <w:rPr>
          <w:rFonts w:asciiTheme="minorHAnsi" w:hAnsiTheme="minorHAnsi"/>
          <w:b/>
        </w:rPr>
      </w:pPr>
      <w:bookmarkStart w:id="23" w:name="_Toc421793419"/>
      <w:r w:rsidRPr="007A3608">
        <w:rPr>
          <w:rFonts w:asciiTheme="minorHAnsi" w:hAnsiTheme="minorHAnsi"/>
          <w:b/>
        </w:rPr>
        <w:t>2</w:t>
      </w:r>
      <w:bookmarkEnd w:id="18"/>
      <w:bookmarkEnd w:id="19"/>
      <w:bookmarkEnd w:id="20"/>
      <w:r w:rsidRPr="007A3608">
        <w:rPr>
          <w:rFonts w:asciiTheme="minorHAnsi" w:hAnsiTheme="minorHAnsi"/>
          <w:b/>
        </w:rPr>
        <w:t>. UKSZTAŁTOWANIE TERENU</w:t>
      </w:r>
      <w:bookmarkEnd w:id="21"/>
      <w:bookmarkEnd w:id="22"/>
      <w:r w:rsidRPr="007A3608">
        <w:rPr>
          <w:rFonts w:asciiTheme="minorHAnsi" w:hAnsiTheme="minorHAnsi"/>
          <w:b/>
        </w:rPr>
        <w:t xml:space="preserve"> I BUDOWA </w:t>
      </w:r>
      <w:r w:rsidR="007A3608">
        <w:rPr>
          <w:rFonts w:asciiTheme="minorHAnsi" w:hAnsiTheme="minorHAnsi"/>
          <w:b/>
        </w:rPr>
        <w:t>G</w:t>
      </w:r>
      <w:r w:rsidRPr="007A3608">
        <w:rPr>
          <w:rFonts w:asciiTheme="minorHAnsi" w:hAnsiTheme="minorHAnsi"/>
          <w:b/>
        </w:rPr>
        <w:t>EOLOGICZNA</w:t>
      </w:r>
      <w:bookmarkEnd w:id="23"/>
    </w:p>
    <w:p w:rsidR="00AF498D" w:rsidRDefault="00AF498D" w:rsidP="007A3608">
      <w:pPr>
        <w:rPr>
          <w:rFonts w:asciiTheme="minorHAnsi" w:hAnsiTheme="minorHAnsi"/>
          <w:b/>
        </w:rPr>
      </w:pPr>
      <w:bookmarkStart w:id="24" w:name="_Toc421793420"/>
    </w:p>
    <w:p w:rsidR="000A4EAB" w:rsidRDefault="000A4EAB" w:rsidP="007A3608">
      <w:pPr>
        <w:rPr>
          <w:rFonts w:asciiTheme="minorHAnsi" w:hAnsiTheme="minorHAnsi"/>
          <w:b/>
        </w:rPr>
      </w:pPr>
      <w:r w:rsidRPr="007A3608">
        <w:rPr>
          <w:rFonts w:asciiTheme="minorHAnsi" w:hAnsiTheme="minorHAnsi"/>
          <w:b/>
        </w:rPr>
        <w:t>2.1. Ukształtowanie terenu</w:t>
      </w:r>
      <w:bookmarkEnd w:id="24"/>
    </w:p>
    <w:p w:rsidR="007A3608" w:rsidRPr="007A3608" w:rsidRDefault="007A3608" w:rsidP="007A3608">
      <w:pPr>
        <w:rPr>
          <w:rFonts w:asciiTheme="minorHAnsi" w:hAnsiTheme="minorHAnsi"/>
          <w:b/>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Teren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jest generalnie płaski</w:t>
      </w:r>
      <w:r w:rsidR="0083004E">
        <w:rPr>
          <w:rFonts w:asciiTheme="minorHAnsi" w:hAnsiTheme="minorHAnsi"/>
          <w:szCs w:val="22"/>
        </w:rPr>
        <w:t>,</w:t>
      </w:r>
      <w:r w:rsidRPr="00641FD6">
        <w:rPr>
          <w:rFonts w:asciiTheme="minorHAnsi" w:hAnsiTheme="minorHAnsi"/>
          <w:szCs w:val="22"/>
        </w:rPr>
        <w:t xml:space="preserve"> o charakterze równinnym. Przeważa</w:t>
      </w:r>
      <w:r w:rsidR="0083004E">
        <w:rPr>
          <w:rFonts w:asciiTheme="minorHAnsi" w:hAnsiTheme="minorHAnsi"/>
          <w:szCs w:val="22"/>
        </w:rPr>
        <w:t xml:space="preserve">ją tereny o </w:t>
      </w:r>
      <w:r w:rsidRPr="00641FD6">
        <w:rPr>
          <w:rFonts w:asciiTheme="minorHAnsi" w:hAnsiTheme="minorHAnsi"/>
          <w:szCs w:val="22"/>
        </w:rPr>
        <w:t xml:space="preserve">o nachyleniu </w:t>
      </w:r>
      <w:r w:rsidR="0083004E">
        <w:rPr>
          <w:rFonts w:asciiTheme="minorHAnsi" w:hAnsiTheme="minorHAnsi"/>
          <w:szCs w:val="22"/>
        </w:rPr>
        <w:t xml:space="preserve">powierzchni </w:t>
      </w:r>
      <w:r w:rsidRPr="00641FD6">
        <w:rPr>
          <w:rFonts w:asciiTheme="minorHAnsi" w:hAnsiTheme="minorHAnsi"/>
          <w:szCs w:val="22"/>
        </w:rPr>
        <w:t xml:space="preserve">poniżej 5%. Wysokości bezwzględne wahają się od </w:t>
      </w:r>
      <w:smartTag w:uri="urn:schemas-microsoft-com:office:smarttags" w:element="metricconverter">
        <w:smartTagPr>
          <w:attr w:name="ProductID" w:val="85 m"/>
        </w:smartTagPr>
        <w:r w:rsidRPr="00641FD6">
          <w:rPr>
            <w:rFonts w:asciiTheme="minorHAnsi" w:hAnsiTheme="minorHAnsi"/>
            <w:szCs w:val="22"/>
          </w:rPr>
          <w:t>85 m</w:t>
        </w:r>
      </w:smartTag>
      <w:r w:rsidRPr="00641FD6">
        <w:rPr>
          <w:rFonts w:asciiTheme="minorHAnsi" w:hAnsiTheme="minorHAnsi"/>
          <w:szCs w:val="22"/>
        </w:rPr>
        <w:t xml:space="preserve"> n.p.m. w części północno – zachodniej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do około </w:t>
      </w:r>
      <w:smartTag w:uri="urn:schemas-microsoft-com:office:smarttags" w:element="metricconverter">
        <w:smartTagPr>
          <w:attr w:name="ProductID" w:val="140 m"/>
        </w:smartTagPr>
        <w:r w:rsidRPr="00641FD6">
          <w:rPr>
            <w:rFonts w:asciiTheme="minorHAnsi" w:hAnsiTheme="minorHAnsi"/>
            <w:szCs w:val="22"/>
          </w:rPr>
          <w:t>140 m</w:t>
        </w:r>
      </w:smartTag>
      <w:r w:rsidRPr="00641FD6">
        <w:rPr>
          <w:rFonts w:asciiTheme="minorHAnsi" w:hAnsiTheme="minorHAnsi"/>
          <w:szCs w:val="22"/>
        </w:rPr>
        <w:t xml:space="preserve"> n.p.m.</w:t>
      </w:r>
      <w:r w:rsidR="0083004E">
        <w:rPr>
          <w:rFonts w:asciiTheme="minorHAnsi" w:hAnsiTheme="minorHAnsi"/>
          <w:szCs w:val="22"/>
        </w:rPr>
        <w:t xml:space="preserve"> </w:t>
      </w:r>
      <w:r w:rsidRPr="00641FD6">
        <w:rPr>
          <w:rFonts w:asciiTheme="minorHAnsi" w:hAnsiTheme="minorHAnsi"/>
          <w:szCs w:val="22"/>
        </w:rPr>
        <w:t xml:space="preserve">w części południowo – wschodniej. Kulminacje terenu na południowo – wschodnich krańcach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r w:rsidR="0083004E">
        <w:rPr>
          <w:rFonts w:asciiTheme="minorHAnsi" w:hAnsiTheme="minorHAnsi"/>
          <w:szCs w:val="22"/>
        </w:rPr>
        <w:t>sięgają</w:t>
      </w:r>
      <w:r w:rsidRPr="00641FD6">
        <w:rPr>
          <w:rFonts w:asciiTheme="minorHAnsi" w:hAnsiTheme="minorHAnsi"/>
          <w:szCs w:val="22"/>
        </w:rPr>
        <w:t xml:space="preserve"> 120-</w:t>
      </w:r>
      <w:smartTag w:uri="urn:schemas-microsoft-com:office:smarttags" w:element="metricconverter">
        <w:smartTagPr>
          <w:attr w:name="ProductID" w:val="125 m"/>
        </w:smartTagPr>
        <w:r w:rsidRPr="00641FD6">
          <w:rPr>
            <w:rFonts w:asciiTheme="minorHAnsi" w:hAnsiTheme="minorHAnsi"/>
            <w:szCs w:val="22"/>
          </w:rPr>
          <w:t>125 m</w:t>
        </w:r>
      </w:smartTag>
      <w:r w:rsidRPr="00641FD6">
        <w:rPr>
          <w:rFonts w:asciiTheme="minorHAnsi" w:hAnsiTheme="minorHAnsi"/>
          <w:szCs w:val="22"/>
        </w:rPr>
        <w:t xml:space="preserve"> n.p.m., podczas gdy w okolicach Radzymina osiągają 85-</w:t>
      </w:r>
      <w:smartTag w:uri="urn:schemas-microsoft-com:office:smarttags" w:element="metricconverter">
        <w:smartTagPr>
          <w:attr w:name="ProductID" w:val="90 m"/>
        </w:smartTagPr>
        <w:r w:rsidRPr="00641FD6">
          <w:rPr>
            <w:rFonts w:asciiTheme="minorHAnsi" w:hAnsiTheme="minorHAnsi"/>
            <w:szCs w:val="22"/>
          </w:rPr>
          <w:t>90 m</w:t>
        </w:r>
      </w:smartTag>
      <w:r w:rsidRPr="00641FD6">
        <w:rPr>
          <w:rFonts w:asciiTheme="minorHAnsi" w:hAnsiTheme="minorHAnsi"/>
          <w:szCs w:val="22"/>
        </w:rPr>
        <w:t xml:space="preserve"> n.p.m. Powierzchnia terenu nachylona jest generalnie ku północnemu zachodowi, co znajduje odzwierciedlenie w biegu rzek biorących początek w obrębie sąsiedniej Wysoczyzny Kałuszyńskiej, poza granicami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w:t>
      </w:r>
    </w:p>
    <w:p w:rsidR="000A4EAB" w:rsidRPr="00641FD6" w:rsidRDefault="000A4EAB" w:rsidP="000A4EAB">
      <w:pPr>
        <w:pStyle w:val="program"/>
        <w:rPr>
          <w:rFonts w:asciiTheme="minorHAnsi" w:hAnsiTheme="minorHAnsi"/>
          <w:szCs w:val="22"/>
        </w:rPr>
      </w:pPr>
    </w:p>
    <w:p w:rsidR="006853FD" w:rsidRDefault="00C25BAB" w:rsidP="000A4EAB">
      <w:pPr>
        <w:pStyle w:val="program"/>
        <w:rPr>
          <w:rFonts w:asciiTheme="minorHAnsi" w:hAnsiTheme="minorHAnsi"/>
          <w:szCs w:val="22"/>
        </w:rPr>
      </w:pPr>
      <w:r>
        <w:rPr>
          <w:rFonts w:asciiTheme="minorHAnsi" w:hAnsiTheme="minorHAnsi"/>
          <w:szCs w:val="22"/>
        </w:rPr>
        <w:lastRenderedPageBreak/>
        <w:t>Powiat</w:t>
      </w:r>
      <w:r w:rsidR="000A4EAB" w:rsidRPr="00641FD6">
        <w:rPr>
          <w:rFonts w:asciiTheme="minorHAnsi" w:hAnsiTheme="minorHAnsi"/>
          <w:szCs w:val="22"/>
        </w:rPr>
        <w:t xml:space="preserve"> </w:t>
      </w:r>
      <w:r w:rsidR="00650CDE">
        <w:rPr>
          <w:rFonts w:asciiTheme="minorHAnsi" w:hAnsiTheme="minorHAnsi"/>
          <w:szCs w:val="22"/>
        </w:rPr>
        <w:t>w</w:t>
      </w:r>
      <w:r>
        <w:rPr>
          <w:rFonts w:asciiTheme="minorHAnsi" w:hAnsiTheme="minorHAnsi"/>
          <w:szCs w:val="22"/>
        </w:rPr>
        <w:t>ołomiński</w:t>
      </w:r>
      <w:r w:rsidR="000A4EAB" w:rsidRPr="00641FD6">
        <w:rPr>
          <w:rFonts w:asciiTheme="minorHAnsi" w:hAnsiTheme="minorHAnsi"/>
          <w:szCs w:val="22"/>
        </w:rPr>
        <w:t xml:space="preserve"> położony jest w środkowo – wschodniej części Niziny Mazowieckiej, która jest częścią Niżu Polskiego. Główną jednostką geomorfologiczną jest tutaj równina denudacyjno – erozyjna nazywana Równiną Wołomińską. Równina Wołomińska stanowi w przeważającej części starą, </w:t>
      </w:r>
      <w:proofErr w:type="spellStart"/>
      <w:r w:rsidR="000A4EAB" w:rsidRPr="00641FD6">
        <w:rPr>
          <w:rFonts w:asciiTheme="minorHAnsi" w:hAnsiTheme="minorHAnsi"/>
          <w:szCs w:val="22"/>
        </w:rPr>
        <w:t>zdenudowaną</w:t>
      </w:r>
      <w:proofErr w:type="spellEnd"/>
      <w:r w:rsidR="000A4EAB" w:rsidRPr="00641FD6">
        <w:rPr>
          <w:rFonts w:asciiTheme="minorHAnsi" w:hAnsiTheme="minorHAnsi"/>
          <w:szCs w:val="22"/>
        </w:rPr>
        <w:t xml:space="preserve"> w warunkach peryglacjalnych, powierzchnię moreny dennej, przechodzącą w części północno – zachodniej i zachodniej w bardziej wyrównaną </w:t>
      </w:r>
      <w:r w:rsidR="006853FD">
        <w:rPr>
          <w:rFonts w:asciiTheme="minorHAnsi" w:hAnsiTheme="minorHAnsi"/>
          <w:szCs w:val="22"/>
        </w:rPr>
        <w:t>r</w:t>
      </w:r>
      <w:r w:rsidR="000A4EAB" w:rsidRPr="00641FD6">
        <w:rPr>
          <w:rFonts w:asciiTheme="minorHAnsi" w:hAnsiTheme="minorHAnsi"/>
          <w:szCs w:val="22"/>
        </w:rPr>
        <w:t>adzymińską</w:t>
      </w:r>
      <w:r w:rsidR="006853FD">
        <w:rPr>
          <w:rFonts w:asciiTheme="minorHAnsi" w:hAnsiTheme="minorHAnsi"/>
          <w:szCs w:val="22"/>
        </w:rPr>
        <w:t xml:space="preserve"> część równiny</w:t>
      </w:r>
      <w:r w:rsidR="000A4EAB" w:rsidRPr="00641FD6">
        <w:rPr>
          <w:rFonts w:asciiTheme="minorHAnsi" w:hAnsiTheme="minorHAnsi"/>
          <w:szCs w:val="22"/>
        </w:rPr>
        <w:t xml:space="preserve">, a na krańcach południowo – wschodnich w strefę piaszczystych stożków napływowych. </w:t>
      </w:r>
      <w:r w:rsidR="006853FD">
        <w:rPr>
          <w:rFonts w:asciiTheme="minorHAnsi" w:hAnsiTheme="minorHAnsi"/>
          <w:szCs w:val="22"/>
        </w:rPr>
        <w:br/>
      </w:r>
    </w:p>
    <w:p w:rsidR="000A4EAB" w:rsidRPr="00641FD6" w:rsidRDefault="006853FD" w:rsidP="000A4EAB">
      <w:pPr>
        <w:pStyle w:val="program"/>
        <w:rPr>
          <w:rFonts w:asciiTheme="minorHAnsi" w:hAnsiTheme="minorHAnsi"/>
          <w:szCs w:val="22"/>
        </w:rPr>
      </w:pPr>
      <w:r w:rsidRPr="00641FD6">
        <w:rPr>
          <w:rFonts w:asciiTheme="minorHAnsi" w:hAnsiTheme="minorHAnsi"/>
          <w:szCs w:val="22"/>
        </w:rPr>
        <w:t xml:space="preserve">Równina Wołomińska </w:t>
      </w:r>
      <w:r>
        <w:rPr>
          <w:rFonts w:asciiTheme="minorHAnsi" w:hAnsiTheme="minorHAnsi"/>
          <w:szCs w:val="22"/>
        </w:rPr>
        <w:t>g</w:t>
      </w:r>
      <w:r w:rsidR="000A4EAB" w:rsidRPr="00641FD6">
        <w:rPr>
          <w:rFonts w:asciiTheme="minorHAnsi" w:hAnsiTheme="minorHAnsi"/>
          <w:szCs w:val="22"/>
        </w:rPr>
        <w:t xml:space="preserve">raniczy od południowego wschodu z wysoczyznę polodowcową. Wysoczyzna rozcięta jest dolinami rzek: Rządzy, Cienkiej, </w:t>
      </w:r>
      <w:proofErr w:type="spellStart"/>
      <w:r w:rsidR="000A4EAB" w:rsidRPr="00641FD6">
        <w:rPr>
          <w:rFonts w:asciiTheme="minorHAnsi" w:hAnsiTheme="minorHAnsi"/>
          <w:szCs w:val="22"/>
        </w:rPr>
        <w:t>Osownicy</w:t>
      </w:r>
      <w:proofErr w:type="spellEnd"/>
      <w:r w:rsidR="000A4EAB" w:rsidRPr="00641FD6">
        <w:rPr>
          <w:rFonts w:asciiTheme="minorHAnsi" w:hAnsiTheme="minorHAnsi"/>
          <w:szCs w:val="22"/>
        </w:rPr>
        <w:t xml:space="preserve"> i Boruczy. </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Od północnego zachodu Równina Wołomińska graniczy z tarasami </w:t>
      </w:r>
      <w:proofErr w:type="spellStart"/>
      <w:r w:rsidRPr="00641FD6">
        <w:rPr>
          <w:rFonts w:asciiTheme="minorHAnsi" w:hAnsiTheme="minorHAnsi"/>
          <w:szCs w:val="22"/>
        </w:rPr>
        <w:t>nadzalewowymi</w:t>
      </w:r>
      <w:proofErr w:type="spellEnd"/>
      <w:r w:rsidRPr="00641FD6">
        <w:rPr>
          <w:rFonts w:asciiTheme="minorHAnsi" w:hAnsiTheme="minorHAnsi"/>
          <w:szCs w:val="22"/>
        </w:rPr>
        <w:t xml:space="preserve"> dolin rzek: Bugu i środkowej Wisły (tarasy radzymiński i otwocki). W Kotlinie Warszawskiej i Dolinie Dolnego Bugu występuje system tarasów </w:t>
      </w:r>
      <w:proofErr w:type="spellStart"/>
      <w:r w:rsidRPr="00641FD6">
        <w:rPr>
          <w:rFonts w:asciiTheme="minorHAnsi" w:hAnsiTheme="minorHAnsi"/>
          <w:szCs w:val="22"/>
        </w:rPr>
        <w:t>nadzalewowych</w:t>
      </w:r>
      <w:proofErr w:type="spellEnd"/>
      <w:r w:rsidRPr="00641FD6">
        <w:rPr>
          <w:rFonts w:asciiTheme="minorHAnsi" w:hAnsiTheme="minorHAnsi"/>
          <w:szCs w:val="22"/>
        </w:rPr>
        <w:t xml:space="preserve"> Narwi i Bugu z dominującym tarasem wydmowym. Na powierzchni tego tarasu występują liczne ciągi wydmowe, często wkraczające na teren sąsiedniej Równiny Radzymińskiej np. w okolicy Słupna, Strugi, Marek. </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jc w:val="center"/>
        <w:rPr>
          <w:rFonts w:asciiTheme="minorHAnsi" w:hAnsiTheme="minorHAnsi"/>
          <w:szCs w:val="22"/>
        </w:rPr>
      </w:pPr>
      <w:r w:rsidRPr="00641FD6">
        <w:rPr>
          <w:rFonts w:asciiTheme="minorHAnsi" w:hAnsiTheme="minorHAnsi"/>
          <w:noProof/>
          <w:szCs w:val="22"/>
        </w:rPr>
        <w:drawing>
          <wp:inline distT="0" distB="0" distL="0" distR="0">
            <wp:extent cx="4903847" cy="3455719"/>
            <wp:effectExtent l="57150" t="95250" r="68203" b="11381"/>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zwy-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4367" cy="3463133"/>
                    </a:xfrm>
                    <a:prstGeom prst="rect">
                      <a:avLst/>
                    </a:prstGeom>
                    <a:ln w="25400">
                      <a:solidFill>
                        <a:schemeClr val="accent3">
                          <a:lumMod val="40000"/>
                          <a:lumOff val="60000"/>
                        </a:schemeClr>
                      </a:solidFill>
                    </a:ln>
                    <a:effectLst>
                      <a:outerShdw blurRad="50800" dist="38100" dir="16200000" rotWithShape="0">
                        <a:prstClr val="black">
                          <a:alpha val="40000"/>
                        </a:prstClr>
                      </a:outerShdw>
                    </a:effectLst>
                  </pic:spPr>
                </pic:pic>
              </a:graphicData>
            </a:graphic>
          </wp:inline>
        </w:drawing>
      </w:r>
    </w:p>
    <w:p w:rsidR="000A4EAB" w:rsidRPr="00641FD6" w:rsidRDefault="000A4EAB" w:rsidP="000A4EAB">
      <w:pPr>
        <w:pStyle w:val="Legenda"/>
        <w:spacing w:before="0" w:after="0"/>
        <w:rPr>
          <w:rFonts w:asciiTheme="minorHAnsi" w:hAnsiTheme="minorHAnsi"/>
          <w:szCs w:val="22"/>
        </w:rPr>
      </w:pPr>
    </w:p>
    <w:p w:rsidR="000A4EAB" w:rsidRPr="00641FD6" w:rsidRDefault="000A4EAB" w:rsidP="000A4EAB">
      <w:pPr>
        <w:pStyle w:val="Legenda"/>
        <w:spacing w:before="0" w:after="0"/>
        <w:rPr>
          <w:rFonts w:asciiTheme="minorHAnsi" w:hAnsiTheme="minorHAnsi"/>
          <w:szCs w:val="22"/>
        </w:rPr>
      </w:pPr>
      <w:bookmarkStart w:id="25" w:name="_Toc421794726"/>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5</w:t>
      </w:r>
      <w:r w:rsidR="00D64115" w:rsidRPr="00641FD6">
        <w:rPr>
          <w:rFonts w:asciiTheme="minorHAnsi" w:hAnsiTheme="minorHAnsi"/>
          <w:szCs w:val="22"/>
        </w:rPr>
        <w:fldChar w:fldCharType="end"/>
      </w:r>
      <w:r w:rsidRPr="00641FD6">
        <w:rPr>
          <w:rFonts w:asciiTheme="minorHAnsi" w:hAnsiTheme="minorHAnsi"/>
          <w:szCs w:val="22"/>
        </w:rPr>
        <w:t xml:space="preserve">. Mapa reliefowa powierzchni terenu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r w:rsidR="00650CDE">
        <w:rPr>
          <w:rFonts w:asciiTheme="minorHAnsi" w:hAnsiTheme="minorHAnsi"/>
          <w:szCs w:val="22"/>
        </w:rPr>
        <w:t>w</w:t>
      </w:r>
      <w:r w:rsidR="00C25BAB">
        <w:rPr>
          <w:rFonts w:asciiTheme="minorHAnsi" w:hAnsiTheme="minorHAnsi"/>
          <w:szCs w:val="22"/>
        </w:rPr>
        <w:t>ołomińskiego</w:t>
      </w:r>
      <w:r w:rsidRPr="00641FD6">
        <w:rPr>
          <w:rFonts w:asciiTheme="minorHAnsi" w:hAnsiTheme="minorHAnsi"/>
          <w:szCs w:val="22"/>
        </w:rPr>
        <w:t xml:space="preserve"> (źródło</w:t>
      </w:r>
      <w:proofErr w:type="gramStart"/>
      <w:r w:rsidRPr="00641FD6">
        <w:rPr>
          <w:rFonts w:asciiTheme="minorHAnsi" w:hAnsiTheme="minorHAnsi"/>
          <w:szCs w:val="22"/>
        </w:rPr>
        <w:t>: m</w:t>
      </w:r>
      <w:proofErr w:type="gramEnd"/>
      <w:r w:rsidRPr="00641FD6">
        <w:rPr>
          <w:rFonts w:asciiTheme="minorHAnsi" w:hAnsiTheme="minorHAnsi"/>
          <w:szCs w:val="22"/>
        </w:rPr>
        <w:t>.bazagis.</w:t>
      </w:r>
      <w:proofErr w:type="gramStart"/>
      <w:r w:rsidRPr="00641FD6">
        <w:rPr>
          <w:rFonts w:asciiTheme="minorHAnsi" w:hAnsiTheme="minorHAnsi"/>
          <w:szCs w:val="22"/>
        </w:rPr>
        <w:t>pgi</w:t>
      </w:r>
      <w:proofErr w:type="gramEnd"/>
      <w:r w:rsidRPr="00641FD6">
        <w:rPr>
          <w:rFonts w:asciiTheme="minorHAnsi" w:hAnsiTheme="minorHAnsi"/>
          <w:szCs w:val="22"/>
        </w:rPr>
        <w:t>.</w:t>
      </w:r>
      <w:proofErr w:type="gramStart"/>
      <w:r w:rsidRPr="00641FD6">
        <w:rPr>
          <w:rFonts w:asciiTheme="minorHAnsi" w:hAnsiTheme="minorHAnsi"/>
          <w:szCs w:val="22"/>
        </w:rPr>
        <w:t>gov</w:t>
      </w:r>
      <w:proofErr w:type="gramEnd"/>
      <w:r w:rsidRPr="00641FD6">
        <w:rPr>
          <w:rFonts w:asciiTheme="minorHAnsi" w:hAnsiTheme="minorHAnsi"/>
          <w:szCs w:val="22"/>
        </w:rPr>
        <w:t>.</w:t>
      </w:r>
      <w:proofErr w:type="gramStart"/>
      <w:r w:rsidRPr="00641FD6">
        <w:rPr>
          <w:rFonts w:asciiTheme="minorHAnsi" w:hAnsiTheme="minorHAnsi"/>
          <w:szCs w:val="22"/>
        </w:rPr>
        <w:t>pl</w:t>
      </w:r>
      <w:proofErr w:type="gramEnd"/>
      <w:r w:rsidRPr="00641FD6">
        <w:rPr>
          <w:rFonts w:asciiTheme="minorHAnsi" w:hAnsiTheme="minorHAnsi"/>
          <w:szCs w:val="22"/>
        </w:rPr>
        <w:t>)</w:t>
      </w:r>
      <w:bookmarkEnd w:id="25"/>
    </w:p>
    <w:p w:rsidR="000A4EAB" w:rsidRPr="00641FD6" w:rsidRDefault="000A4EAB" w:rsidP="000A4EAB">
      <w:pPr>
        <w:rPr>
          <w:rFonts w:asciiTheme="minorHAnsi" w:hAnsiTheme="minorHAnsi"/>
          <w:sz w:val="22"/>
          <w:szCs w:val="22"/>
        </w:rPr>
        <w:sectPr w:rsidR="000A4EAB" w:rsidRPr="00641FD6" w:rsidSect="00650CDE">
          <w:footerReference w:type="default" r:id="rId13"/>
          <w:pgSz w:w="11906" w:h="16838"/>
          <w:pgMar w:top="1560" w:right="1417" w:bottom="1417" w:left="1417" w:header="708" w:footer="708" w:gutter="0"/>
          <w:pgNumType w:start="0"/>
          <w:cols w:space="708"/>
          <w:titlePg/>
          <w:docGrid w:linePitch="326"/>
        </w:sectPr>
      </w:pPr>
    </w:p>
    <w:tbl>
      <w:tblPr>
        <w:tblW w:w="0" w:type="auto"/>
        <w:tblLook w:val="04A0"/>
      </w:tblPr>
      <w:tblGrid>
        <w:gridCol w:w="10326"/>
        <w:gridCol w:w="3195"/>
      </w:tblGrid>
      <w:tr w:rsidR="000A4EAB" w:rsidRPr="00641FD6" w:rsidTr="00650CDE">
        <w:trPr>
          <w:trHeight w:val="6921"/>
        </w:trPr>
        <w:tc>
          <w:tcPr>
            <w:tcW w:w="8741" w:type="dxa"/>
          </w:tcPr>
          <w:p w:rsidR="000A4EAB" w:rsidRPr="00641FD6" w:rsidRDefault="000A4EAB" w:rsidP="00650CDE">
            <w:pPr>
              <w:jc w:val="center"/>
              <w:rPr>
                <w:rFonts w:asciiTheme="minorHAnsi" w:hAnsiTheme="minorHAnsi"/>
                <w:noProof/>
                <w:sz w:val="22"/>
                <w:szCs w:val="22"/>
              </w:rPr>
            </w:pPr>
            <w:r w:rsidRPr="00641FD6">
              <w:rPr>
                <w:rFonts w:asciiTheme="minorHAnsi" w:hAnsiTheme="minorHAnsi"/>
                <w:noProof/>
                <w:sz w:val="22"/>
                <w:szCs w:val="22"/>
              </w:rPr>
              <w:lastRenderedPageBreak/>
              <w:drawing>
                <wp:inline distT="0" distB="0" distL="0" distR="0">
                  <wp:extent cx="6277470" cy="4745421"/>
                  <wp:effectExtent l="57150" t="95250" r="85230" b="17079"/>
                  <wp:docPr id="1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277470" cy="4745421"/>
                          </a:xfrm>
                          <a:prstGeom prst="rect">
                            <a:avLst/>
                          </a:prstGeom>
                          <a:noFill/>
                          <a:ln w="25400">
                            <a:solidFill>
                              <a:schemeClr val="accent3">
                                <a:lumMod val="40000"/>
                                <a:lumOff val="60000"/>
                              </a:schemeClr>
                            </a:solidFill>
                            <a:miter lim="800000"/>
                            <a:headEnd/>
                            <a:tailEnd/>
                          </a:ln>
                          <a:effectLst>
                            <a:outerShdw blurRad="50800" dist="38100" dir="16200000" rotWithShape="0">
                              <a:prstClr val="black">
                                <a:alpha val="40000"/>
                              </a:prstClr>
                            </a:outerShdw>
                          </a:effectLst>
                        </pic:spPr>
                      </pic:pic>
                    </a:graphicData>
                  </a:graphic>
                </wp:inline>
              </w:drawing>
            </w:r>
          </w:p>
        </w:tc>
        <w:tc>
          <w:tcPr>
            <w:tcW w:w="2726" w:type="dxa"/>
          </w:tcPr>
          <w:p w:rsidR="000A4EAB" w:rsidRPr="00641FD6" w:rsidRDefault="000A4EAB" w:rsidP="00650CDE">
            <w:pPr>
              <w:jc w:val="center"/>
              <w:rPr>
                <w:rFonts w:asciiTheme="minorHAnsi" w:hAnsiTheme="minorHAnsi"/>
                <w:noProof/>
                <w:sz w:val="22"/>
                <w:szCs w:val="22"/>
              </w:rPr>
            </w:pPr>
            <w:r w:rsidRPr="00641FD6">
              <w:rPr>
                <w:rFonts w:asciiTheme="minorHAnsi" w:hAnsiTheme="minorHAnsi"/>
                <w:sz w:val="22"/>
                <w:szCs w:val="22"/>
              </w:rPr>
              <w:object w:dxaOrig="2970"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85pt;height:267.6pt" o:ole="">
                  <v:imagedata r:id="rId15" o:title=""/>
                </v:shape>
                <o:OLEObject Type="Embed" ProgID="PBrush" ShapeID="_x0000_i1025" DrawAspect="Content" ObjectID="_1521011588" r:id="rId16"/>
              </w:object>
            </w:r>
          </w:p>
        </w:tc>
      </w:tr>
    </w:tbl>
    <w:p w:rsidR="000A4EAB" w:rsidRPr="00641FD6" w:rsidRDefault="000A4EAB" w:rsidP="000A4EAB">
      <w:pPr>
        <w:pStyle w:val="Legenda"/>
        <w:spacing w:after="0"/>
        <w:rPr>
          <w:rFonts w:asciiTheme="minorHAnsi" w:hAnsiTheme="minorHAnsi"/>
          <w:bCs/>
          <w:szCs w:val="22"/>
        </w:rPr>
      </w:pPr>
      <w:bookmarkStart w:id="26" w:name="_Toc421794727"/>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6</w:t>
      </w:r>
      <w:r w:rsidR="00D64115" w:rsidRPr="00641FD6">
        <w:rPr>
          <w:rFonts w:asciiTheme="minorHAnsi" w:hAnsiTheme="minorHAnsi"/>
          <w:szCs w:val="22"/>
        </w:rPr>
        <w:fldChar w:fldCharType="end"/>
      </w:r>
      <w:r w:rsidRPr="00641FD6">
        <w:rPr>
          <w:rFonts w:asciiTheme="minorHAnsi" w:hAnsiTheme="minorHAnsi"/>
          <w:szCs w:val="22"/>
        </w:rPr>
        <w:t xml:space="preserve">. Mapa numerycznego modelu terenu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r w:rsidR="00650CDE">
        <w:rPr>
          <w:rFonts w:asciiTheme="minorHAnsi" w:hAnsiTheme="minorHAnsi"/>
          <w:szCs w:val="22"/>
        </w:rPr>
        <w:t>w</w:t>
      </w:r>
      <w:r w:rsidR="00C25BAB">
        <w:rPr>
          <w:rFonts w:asciiTheme="minorHAnsi" w:hAnsiTheme="minorHAnsi"/>
          <w:szCs w:val="22"/>
        </w:rPr>
        <w:t>ołomińskiego</w:t>
      </w:r>
      <w:r w:rsidRPr="00641FD6">
        <w:rPr>
          <w:rFonts w:asciiTheme="minorHAnsi" w:hAnsiTheme="minorHAnsi"/>
          <w:szCs w:val="22"/>
        </w:rPr>
        <w:t xml:space="preserve"> (źródło: opracowanie "Monitoring wód powierzchniowych</w:t>
      </w:r>
      <w:bookmarkEnd w:id="26"/>
    </w:p>
    <w:p w:rsidR="000A4EAB" w:rsidRPr="00641FD6" w:rsidRDefault="000A4EAB" w:rsidP="000A4EAB">
      <w:pPr>
        <w:pStyle w:val="Legenda"/>
        <w:spacing w:before="0" w:after="0"/>
        <w:rPr>
          <w:rFonts w:asciiTheme="minorHAnsi" w:hAnsiTheme="minorHAnsi"/>
          <w:bCs/>
          <w:szCs w:val="22"/>
        </w:rPr>
        <w:sectPr w:rsidR="000A4EAB" w:rsidRPr="00641FD6" w:rsidSect="00650CDE">
          <w:pgSz w:w="16838" w:h="11906" w:orient="landscape"/>
          <w:pgMar w:top="1417" w:right="1417" w:bottom="1417" w:left="1417" w:header="708" w:footer="708" w:gutter="0"/>
          <w:cols w:space="708"/>
          <w:docGrid w:linePitch="326"/>
        </w:sectPr>
      </w:pPr>
      <w:r w:rsidRPr="00641FD6">
        <w:rPr>
          <w:rFonts w:asciiTheme="minorHAnsi" w:hAnsiTheme="minorHAnsi"/>
          <w:szCs w:val="22"/>
        </w:rPr>
        <w:t xml:space="preserve">na terenie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proofErr w:type="gramStart"/>
      <w:r w:rsidR="00650CDE">
        <w:rPr>
          <w:rFonts w:asciiTheme="minorHAnsi" w:hAnsiTheme="minorHAnsi"/>
          <w:szCs w:val="22"/>
        </w:rPr>
        <w:t>w</w:t>
      </w:r>
      <w:r w:rsidR="00C25BAB">
        <w:rPr>
          <w:rFonts w:asciiTheme="minorHAnsi" w:hAnsiTheme="minorHAnsi"/>
          <w:szCs w:val="22"/>
        </w:rPr>
        <w:t>ołomińskiego</w:t>
      </w:r>
      <w:r w:rsidRPr="00641FD6">
        <w:rPr>
          <w:rFonts w:asciiTheme="minorHAnsi" w:hAnsiTheme="minorHAnsi"/>
          <w:szCs w:val="22"/>
        </w:rPr>
        <w:t xml:space="preserve">  w</w:t>
      </w:r>
      <w:proofErr w:type="gramEnd"/>
      <w:r w:rsidRPr="00641FD6">
        <w:rPr>
          <w:rFonts w:asciiTheme="minorHAnsi" w:hAnsiTheme="minorHAnsi"/>
          <w:szCs w:val="22"/>
        </w:rPr>
        <w:t xml:space="preserve"> 2010 r." SGS Eko-Projekt Sp. z o.</w:t>
      </w:r>
      <w:proofErr w:type="gramStart"/>
      <w:r w:rsidRPr="00641FD6">
        <w:rPr>
          <w:rFonts w:asciiTheme="minorHAnsi" w:hAnsiTheme="minorHAnsi"/>
          <w:szCs w:val="22"/>
        </w:rPr>
        <w:t>o</w:t>
      </w:r>
      <w:proofErr w:type="gramEnd"/>
      <w:r w:rsidRPr="00641FD6">
        <w:rPr>
          <w:rFonts w:asciiTheme="minorHAnsi" w:hAnsiTheme="minorHAnsi"/>
          <w:szCs w:val="22"/>
        </w:rPr>
        <w:t xml:space="preserve">., 2011 </w:t>
      </w:r>
      <w:proofErr w:type="gramStart"/>
      <w:r w:rsidRPr="00641FD6">
        <w:rPr>
          <w:rFonts w:asciiTheme="minorHAnsi" w:hAnsiTheme="minorHAnsi"/>
          <w:szCs w:val="22"/>
        </w:rPr>
        <w:t>r</w:t>
      </w:r>
      <w:proofErr w:type="gramEnd"/>
      <w:r w:rsidRPr="00641FD6">
        <w:rPr>
          <w:rFonts w:asciiTheme="minorHAnsi" w:hAnsiTheme="minorHAnsi"/>
          <w:szCs w:val="22"/>
        </w:rPr>
        <w:t>.)</w:t>
      </w:r>
    </w:p>
    <w:p w:rsidR="000A4EAB" w:rsidRPr="00641FD6" w:rsidRDefault="000A4EAB" w:rsidP="000A4EAB">
      <w:pPr>
        <w:pStyle w:val="program"/>
        <w:rPr>
          <w:rFonts w:asciiTheme="minorHAnsi" w:hAnsiTheme="minorHAnsi"/>
          <w:szCs w:val="22"/>
        </w:rPr>
      </w:pPr>
      <w:r w:rsidRPr="00641FD6">
        <w:rPr>
          <w:rFonts w:asciiTheme="minorHAnsi" w:hAnsiTheme="minorHAnsi"/>
          <w:szCs w:val="22"/>
        </w:rPr>
        <w:lastRenderedPageBreak/>
        <w:t xml:space="preserve">Rzeźba terenu urozmaicona jest licznymi formami geomorfologicznymi. Głównymi elementami rzeźby są doliny rzeczne Bugu, Liwca, </w:t>
      </w:r>
      <w:proofErr w:type="spellStart"/>
      <w:r w:rsidRPr="00641FD6">
        <w:rPr>
          <w:rFonts w:asciiTheme="minorHAnsi" w:hAnsiTheme="minorHAnsi"/>
          <w:szCs w:val="22"/>
        </w:rPr>
        <w:t>Osownicy</w:t>
      </w:r>
      <w:proofErr w:type="spellEnd"/>
      <w:r w:rsidRPr="00641FD6">
        <w:rPr>
          <w:rFonts w:asciiTheme="minorHAnsi" w:hAnsiTheme="minorHAnsi"/>
          <w:szCs w:val="22"/>
        </w:rPr>
        <w:t>, Rządzy, Cienkiej, Czarnej, Długiej i wielu mniejszych cieków wodnych. Rzeki te, wraz z ciągiem terenów podmokłych: torfowisk, bagien, oczek wodnych i stawów stanowią gęstą sieć hydrograficzną.</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W rzeźbie terenu zaznaczają się wyraźnie wielokilometrowe ciągi wydm, widoczne szczególnie w dolinie rzeki Długiej oraz wzdłuż granicy oddzielającej Równinę Wołomińską od tarasów Doliny Wisły, sięgając do Zielonki i Kobyłki. Są to wydmy łukowe i paraboliczne, w formie ciągów lub izolowanych pagórków, o orientacji wskazującej na przeważający udział wiatrów zachodnich w powstawaniu tych form, występują powszechnie na całym obszarze, z tym, że ilość tych form maleje w kierunku południowo – wschodnim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Wydmy niejednokrotnie wznoszą się na wysokość 120 m n.p.m. Obecnie zostały one w przeważającej ilości unieruchomione poprzez zalesienie. </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U podnóża wydm rozciągają się bagniska i torfowiska. Znajdują się one m.in. na obszarach gmin: Zielonka (Kozłowe, Krzaki Kruka, Bagno </w:t>
      </w:r>
      <w:proofErr w:type="spellStart"/>
      <w:r w:rsidRPr="00641FD6">
        <w:rPr>
          <w:rFonts w:asciiTheme="minorHAnsi" w:hAnsiTheme="minorHAnsi"/>
          <w:szCs w:val="22"/>
        </w:rPr>
        <w:t>Śmiardki</w:t>
      </w:r>
      <w:proofErr w:type="spellEnd"/>
      <w:r w:rsidRPr="00641FD6">
        <w:rPr>
          <w:rFonts w:asciiTheme="minorHAnsi" w:hAnsiTheme="minorHAnsi"/>
          <w:szCs w:val="22"/>
        </w:rPr>
        <w:t xml:space="preserve">,) Wołomin (Torfowisko “Białe Błota”, Torfowisko i Las “Helenówka”, Dolina Rzeki Długiej i Czarnej, </w:t>
      </w:r>
      <w:r w:rsidR="00500984">
        <w:rPr>
          <w:rFonts w:asciiTheme="minorHAnsi" w:hAnsiTheme="minorHAnsi"/>
          <w:szCs w:val="22"/>
        </w:rPr>
        <w:t>o</w:t>
      </w:r>
      <w:r w:rsidR="00500984" w:rsidRPr="00641FD6">
        <w:rPr>
          <w:rFonts w:asciiTheme="minorHAnsi" w:hAnsiTheme="minorHAnsi"/>
          <w:szCs w:val="22"/>
        </w:rPr>
        <w:t xml:space="preserve">lsy </w:t>
      </w:r>
      <w:r w:rsidRPr="00641FD6">
        <w:rPr>
          <w:rFonts w:asciiTheme="minorHAnsi" w:hAnsiTheme="minorHAnsi"/>
          <w:szCs w:val="22"/>
        </w:rPr>
        <w:t xml:space="preserve">i </w:t>
      </w:r>
      <w:proofErr w:type="spellStart"/>
      <w:r w:rsidRPr="00641FD6">
        <w:rPr>
          <w:rFonts w:asciiTheme="minorHAnsi" w:hAnsiTheme="minorHAnsi"/>
          <w:szCs w:val="22"/>
        </w:rPr>
        <w:t>łozowisko</w:t>
      </w:r>
      <w:proofErr w:type="spellEnd"/>
      <w:r w:rsidRPr="00641FD6">
        <w:rPr>
          <w:rFonts w:asciiTheme="minorHAnsi" w:hAnsiTheme="minorHAnsi"/>
          <w:szCs w:val="22"/>
        </w:rPr>
        <w:t xml:space="preserve"> koło Leśniakowizny, śródpolne bagienko koło Helenowa). Najniżej położone tereny znajdują się w dolinach rzek. </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Na terenie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spotykane są również formy pochodzenia lodowcowego – moreny czołowe oraz piaszczysto – żwirowe pagórki ozów i sandry z okresu zlodowacenia środkowopolskiego.</w:t>
      </w:r>
    </w:p>
    <w:p w:rsidR="000A4EAB" w:rsidRPr="00641FD6" w:rsidRDefault="000A4EAB" w:rsidP="000A4EAB">
      <w:pPr>
        <w:pStyle w:val="program"/>
        <w:rPr>
          <w:rFonts w:asciiTheme="minorHAnsi" w:hAnsiTheme="minorHAnsi"/>
          <w:szCs w:val="22"/>
        </w:rPr>
      </w:pPr>
    </w:p>
    <w:p w:rsidR="000A4EAB" w:rsidRDefault="00BB0F64" w:rsidP="000A4EAB">
      <w:pPr>
        <w:pStyle w:val="program"/>
        <w:rPr>
          <w:rFonts w:asciiTheme="minorHAnsi" w:hAnsiTheme="minorHAnsi"/>
          <w:szCs w:val="22"/>
        </w:rPr>
      </w:pPr>
      <w:r>
        <w:rPr>
          <w:rFonts w:asciiTheme="minorHAnsi" w:hAnsiTheme="minorHAnsi"/>
          <w:szCs w:val="22"/>
        </w:rPr>
        <w:t>W</w:t>
      </w:r>
      <w:r w:rsidR="000A4EAB" w:rsidRPr="00641FD6">
        <w:rPr>
          <w:rFonts w:asciiTheme="minorHAnsi" w:hAnsiTheme="minorHAnsi"/>
          <w:szCs w:val="22"/>
        </w:rPr>
        <w:t xml:space="preserve"> dolinie Bugu często występują starorzecza. Świeże, opuszczone niedawno przez rzekę starorzecza, występują </w:t>
      </w:r>
      <w:r>
        <w:rPr>
          <w:rFonts w:asciiTheme="minorHAnsi" w:hAnsiTheme="minorHAnsi"/>
          <w:szCs w:val="22"/>
        </w:rPr>
        <w:t xml:space="preserve">m.in. </w:t>
      </w:r>
      <w:r w:rsidR="000A4EAB" w:rsidRPr="00641FD6">
        <w:rPr>
          <w:rFonts w:asciiTheme="minorHAnsi" w:hAnsiTheme="minorHAnsi"/>
          <w:szCs w:val="22"/>
        </w:rPr>
        <w:t xml:space="preserve">koło miejscowości Popielarze, </w:t>
      </w:r>
      <w:proofErr w:type="spellStart"/>
      <w:r w:rsidR="000A4EAB" w:rsidRPr="00641FD6">
        <w:rPr>
          <w:rFonts w:asciiTheme="minorHAnsi" w:hAnsiTheme="minorHAnsi"/>
          <w:szCs w:val="22"/>
        </w:rPr>
        <w:t>Stasiopol</w:t>
      </w:r>
      <w:r>
        <w:rPr>
          <w:rFonts w:asciiTheme="minorHAnsi" w:hAnsiTheme="minorHAnsi"/>
          <w:szCs w:val="22"/>
        </w:rPr>
        <w:t>e</w:t>
      </w:r>
      <w:proofErr w:type="spellEnd"/>
      <w:r w:rsidR="000A4EAB" w:rsidRPr="00641FD6">
        <w:rPr>
          <w:rFonts w:asciiTheme="minorHAnsi" w:hAnsiTheme="minorHAnsi"/>
          <w:szCs w:val="22"/>
        </w:rPr>
        <w:t>, Dręszew i Marian</w:t>
      </w:r>
      <w:r>
        <w:rPr>
          <w:rFonts w:asciiTheme="minorHAnsi" w:hAnsiTheme="minorHAnsi"/>
          <w:szCs w:val="22"/>
        </w:rPr>
        <w:t>ó</w:t>
      </w:r>
      <w:r w:rsidR="000A4EAB" w:rsidRPr="00641FD6">
        <w:rPr>
          <w:rFonts w:asciiTheme="minorHAnsi" w:hAnsiTheme="minorHAnsi"/>
          <w:szCs w:val="22"/>
        </w:rPr>
        <w:t xml:space="preserve">w. </w:t>
      </w:r>
    </w:p>
    <w:p w:rsidR="007A3608" w:rsidRPr="00641FD6" w:rsidRDefault="007A3608" w:rsidP="000A4EAB">
      <w:pPr>
        <w:pStyle w:val="program"/>
        <w:rPr>
          <w:rFonts w:asciiTheme="minorHAnsi" w:hAnsiTheme="minorHAnsi"/>
          <w:szCs w:val="22"/>
        </w:rPr>
      </w:pPr>
    </w:p>
    <w:p w:rsidR="000A4EAB" w:rsidRPr="007A3608" w:rsidRDefault="000A4EAB" w:rsidP="007A3608">
      <w:pPr>
        <w:rPr>
          <w:rFonts w:asciiTheme="minorHAnsi" w:hAnsiTheme="minorHAnsi"/>
          <w:b/>
        </w:rPr>
      </w:pPr>
      <w:bookmarkStart w:id="27" w:name="_Toc421793421"/>
      <w:r w:rsidRPr="007A3608">
        <w:rPr>
          <w:rFonts w:asciiTheme="minorHAnsi" w:hAnsiTheme="minorHAnsi"/>
          <w:b/>
        </w:rPr>
        <w:t>2.2. Budowa geologiczna</w:t>
      </w:r>
      <w:bookmarkEnd w:id="27"/>
    </w:p>
    <w:p w:rsidR="007A3608" w:rsidRPr="007A3608" w:rsidRDefault="007A3608" w:rsidP="007A3608">
      <w:pPr>
        <w:rPr>
          <w:b/>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Obszar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r w:rsidR="00650CDE">
        <w:rPr>
          <w:rFonts w:asciiTheme="minorHAnsi" w:hAnsiTheme="minorHAnsi"/>
          <w:szCs w:val="22"/>
        </w:rPr>
        <w:t>w</w:t>
      </w:r>
      <w:r w:rsidR="00C25BAB">
        <w:rPr>
          <w:rFonts w:asciiTheme="minorHAnsi" w:hAnsiTheme="minorHAnsi"/>
          <w:szCs w:val="22"/>
        </w:rPr>
        <w:t>ołomińskiego</w:t>
      </w:r>
      <w:r w:rsidRPr="00641FD6">
        <w:rPr>
          <w:rFonts w:asciiTheme="minorHAnsi" w:hAnsiTheme="minorHAnsi"/>
          <w:szCs w:val="22"/>
        </w:rPr>
        <w:t xml:space="preserve"> położony jest w obrębie jednostki </w:t>
      </w:r>
      <w:proofErr w:type="spellStart"/>
      <w:r w:rsidRPr="00641FD6">
        <w:rPr>
          <w:rFonts w:asciiTheme="minorHAnsi" w:hAnsiTheme="minorHAnsi"/>
          <w:szCs w:val="22"/>
        </w:rPr>
        <w:t>geostrukturalnej</w:t>
      </w:r>
      <w:proofErr w:type="spellEnd"/>
      <w:r w:rsidRPr="00641FD6">
        <w:rPr>
          <w:rFonts w:asciiTheme="minorHAnsi" w:hAnsiTheme="minorHAnsi"/>
          <w:szCs w:val="22"/>
        </w:rPr>
        <w:t xml:space="preserve"> zwanej synklinorium brzeżnym, w południowo – wschodniej części niecki warszawskiej. Jednostka ta zbudowana jest z osadów paleozoicznych, mezozoicznych, trzeciorzędowych i najmłodszych –czwartorzędowych. Do rozpoznania budowy geologicznej przyczyniły się wyniki uzyskane z wierceń głębokich otworów zlokalizowanych na terenie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lub w jego pobliżu: Radzymin1, Tłuszcz IG-1, Urle 1 i Okuniew IG-1. </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Podłoże krystaliczne występuje tutaj na głębokości około</w:t>
      </w:r>
      <w:proofErr w:type="gramStart"/>
      <w:r w:rsidRPr="00641FD6">
        <w:rPr>
          <w:rFonts w:asciiTheme="minorHAnsi" w:hAnsiTheme="minorHAnsi"/>
          <w:szCs w:val="22"/>
        </w:rPr>
        <w:t xml:space="preserve"> </w:t>
      </w:r>
      <w:smartTag w:uri="urn:schemas-microsoft-com:office:smarttags" w:element="metricconverter">
        <w:smartTagPr>
          <w:attr w:name="ProductID" w:val="4 080,0 m"/>
        </w:smartTagPr>
        <w:r w:rsidRPr="00641FD6">
          <w:rPr>
            <w:rFonts w:asciiTheme="minorHAnsi" w:hAnsiTheme="minorHAnsi"/>
            <w:szCs w:val="22"/>
          </w:rPr>
          <w:t>4 080,0 m</w:t>
        </w:r>
      </w:smartTag>
      <w:proofErr w:type="gramEnd"/>
      <w:r w:rsidRPr="00641FD6">
        <w:rPr>
          <w:rFonts w:asciiTheme="minorHAnsi" w:hAnsiTheme="minorHAnsi"/>
          <w:szCs w:val="22"/>
        </w:rPr>
        <w:t xml:space="preserve"> i jest reprezentowane przez gnejsy i pegmatyty. W rejonie Wołomina nie stwierdzono występowania </w:t>
      </w:r>
      <w:proofErr w:type="spellStart"/>
      <w:r w:rsidRPr="00641FD6">
        <w:rPr>
          <w:rFonts w:asciiTheme="minorHAnsi" w:hAnsiTheme="minorHAnsi"/>
          <w:szCs w:val="22"/>
        </w:rPr>
        <w:t>eokambru</w:t>
      </w:r>
      <w:proofErr w:type="spellEnd"/>
      <w:r w:rsidRPr="00641FD6">
        <w:rPr>
          <w:rFonts w:asciiTheme="minorHAnsi" w:hAnsiTheme="minorHAnsi"/>
          <w:szCs w:val="22"/>
        </w:rPr>
        <w:t xml:space="preserve">. Bezpośrednio na skałach podłoża krystalicznego zalegają osady kambru reprezentowane przez piaskowce, mułowce i iłowce. Miąższość osadów kambru wynosi </w:t>
      </w:r>
      <w:smartTag w:uri="urn:schemas-microsoft-com:office:smarttags" w:element="metricconverter">
        <w:smartTagPr>
          <w:attr w:name="ProductID" w:val="600 m"/>
        </w:smartTagPr>
        <w:r w:rsidRPr="00641FD6">
          <w:rPr>
            <w:rFonts w:asciiTheme="minorHAnsi" w:hAnsiTheme="minorHAnsi"/>
            <w:szCs w:val="22"/>
          </w:rPr>
          <w:t>600 m</w:t>
        </w:r>
      </w:smartTag>
      <w:r w:rsidRPr="00641FD6">
        <w:rPr>
          <w:rFonts w:asciiTheme="minorHAnsi" w:hAnsiTheme="minorHAnsi"/>
          <w:szCs w:val="22"/>
        </w:rPr>
        <w:t>, a ich strop zalega na głębokości</w:t>
      </w:r>
      <w:proofErr w:type="gramStart"/>
      <w:r w:rsidRPr="00641FD6">
        <w:rPr>
          <w:rFonts w:asciiTheme="minorHAnsi" w:hAnsiTheme="minorHAnsi"/>
          <w:szCs w:val="22"/>
        </w:rPr>
        <w:t xml:space="preserve"> </w:t>
      </w:r>
      <w:smartTag w:uri="urn:schemas-microsoft-com:office:smarttags" w:element="metricconverter">
        <w:smartTagPr>
          <w:attr w:name="ProductID" w:val="3480,0 m"/>
        </w:smartTagPr>
        <w:r w:rsidRPr="00641FD6">
          <w:rPr>
            <w:rFonts w:asciiTheme="minorHAnsi" w:hAnsiTheme="minorHAnsi"/>
            <w:szCs w:val="22"/>
          </w:rPr>
          <w:t>3480,0 m</w:t>
        </w:r>
      </w:smartTag>
      <w:proofErr w:type="gramEnd"/>
      <w:r w:rsidRPr="00641FD6">
        <w:rPr>
          <w:rFonts w:asciiTheme="minorHAnsi" w:hAnsiTheme="minorHAnsi"/>
          <w:szCs w:val="22"/>
        </w:rPr>
        <w:t xml:space="preserve">. Osady ordowiku wykształcone są w postaci margli, wapieni, dolomitów i iłowców mają miąższość </w:t>
      </w:r>
      <w:smartTag w:uri="urn:schemas-microsoft-com:office:smarttags" w:element="metricconverter">
        <w:smartTagPr>
          <w:attr w:name="ProductID" w:val="80,0 m"/>
        </w:smartTagPr>
        <w:r w:rsidRPr="00641FD6">
          <w:rPr>
            <w:rFonts w:asciiTheme="minorHAnsi" w:hAnsiTheme="minorHAnsi"/>
            <w:szCs w:val="22"/>
          </w:rPr>
          <w:t>80,0 m</w:t>
        </w:r>
      </w:smartTag>
      <w:r w:rsidRPr="00641FD6">
        <w:rPr>
          <w:rFonts w:asciiTheme="minorHAnsi" w:hAnsiTheme="minorHAnsi"/>
          <w:szCs w:val="22"/>
        </w:rPr>
        <w:t xml:space="preserve">. Ich sedymentację poprzedziły </w:t>
      </w:r>
      <w:proofErr w:type="spellStart"/>
      <w:r w:rsidRPr="00641FD6">
        <w:rPr>
          <w:rFonts w:asciiTheme="minorHAnsi" w:hAnsiTheme="minorHAnsi"/>
          <w:szCs w:val="22"/>
        </w:rPr>
        <w:t>synorogeniczne</w:t>
      </w:r>
      <w:proofErr w:type="spellEnd"/>
      <w:r w:rsidRPr="00641FD6">
        <w:rPr>
          <w:rFonts w:asciiTheme="minorHAnsi" w:hAnsiTheme="minorHAnsi"/>
          <w:szCs w:val="22"/>
        </w:rPr>
        <w:t xml:space="preserve"> ruchy fazy świętokrzyskiej orogenezy kaledońskiej, w następstwie których nastąpiło wydźwignięcie tego obszaru. W sylurze dominują utwory ilaste z graptolitami, o znacznej miąższości</w:t>
      </w:r>
      <w:proofErr w:type="gramStart"/>
      <w:r w:rsidRPr="00641FD6">
        <w:rPr>
          <w:rFonts w:asciiTheme="minorHAnsi" w:hAnsiTheme="minorHAnsi"/>
          <w:szCs w:val="22"/>
        </w:rPr>
        <w:t xml:space="preserve"> – </w:t>
      </w:r>
      <w:smartTag w:uri="urn:schemas-microsoft-com:office:smarttags" w:element="metricconverter">
        <w:smartTagPr>
          <w:attr w:name="ProductID" w:val="1140,0 m"/>
        </w:smartTagPr>
        <w:r w:rsidRPr="00641FD6">
          <w:rPr>
            <w:rFonts w:asciiTheme="minorHAnsi" w:hAnsiTheme="minorHAnsi"/>
            <w:szCs w:val="22"/>
          </w:rPr>
          <w:t>1140,0 m</w:t>
        </w:r>
      </w:smartTag>
      <w:proofErr w:type="gramEnd"/>
      <w:r w:rsidRPr="00641FD6">
        <w:rPr>
          <w:rFonts w:asciiTheme="minorHAnsi" w:hAnsiTheme="minorHAnsi"/>
          <w:szCs w:val="22"/>
        </w:rPr>
        <w:t xml:space="preserve">. Strop syluru jest </w:t>
      </w:r>
      <w:proofErr w:type="spellStart"/>
      <w:r w:rsidRPr="00641FD6">
        <w:rPr>
          <w:rFonts w:asciiTheme="minorHAnsi" w:hAnsiTheme="minorHAnsi"/>
          <w:szCs w:val="22"/>
        </w:rPr>
        <w:t>zdenudowany</w:t>
      </w:r>
      <w:proofErr w:type="spellEnd"/>
      <w:r w:rsidRPr="00641FD6">
        <w:rPr>
          <w:rFonts w:asciiTheme="minorHAnsi" w:hAnsiTheme="minorHAnsi"/>
          <w:szCs w:val="22"/>
        </w:rPr>
        <w:t xml:space="preserve">, bezpośrednio na nim zalegają osady permu. Osady dewońskie zostały usunięte w wyniku erozji związanej z wynoszącymi ruchami fazy bretońskiej orogenezy waryscyjskiej. Osady karbonu najprawdopodobniej nie osadziły się. Osady permu to mułowce, piaskowce, anhydryty, sól kamienna, a ich strop zalega najprawdopodobniej na głębokości około </w:t>
      </w:r>
      <w:smartTag w:uri="urn:schemas-microsoft-com:office:smarttags" w:element="metricconverter">
        <w:smartTagPr>
          <w:attr w:name="ProductID" w:val="2700 m"/>
        </w:smartTagPr>
        <w:r w:rsidRPr="00641FD6">
          <w:rPr>
            <w:rFonts w:asciiTheme="minorHAnsi" w:hAnsiTheme="minorHAnsi"/>
            <w:szCs w:val="22"/>
          </w:rPr>
          <w:t>2700 m</w:t>
        </w:r>
      </w:smartTag>
      <w:r w:rsidRPr="00641FD6">
        <w:rPr>
          <w:rFonts w:asciiTheme="minorHAnsi" w:hAnsiTheme="minorHAnsi"/>
          <w:szCs w:val="22"/>
        </w:rPr>
        <w:t xml:space="preserve">. Osady triasu reprezentowane są przez piaskowce, mułowce, iłowce i wapienie występujące od głębokości około </w:t>
      </w:r>
      <w:smartTag w:uri="urn:schemas-microsoft-com:office:smarttags" w:element="metricconverter">
        <w:smartTagPr>
          <w:attr w:name="ProductID" w:val="1500 m"/>
        </w:smartTagPr>
        <w:r w:rsidRPr="00641FD6">
          <w:rPr>
            <w:rFonts w:asciiTheme="minorHAnsi" w:hAnsiTheme="minorHAnsi"/>
            <w:szCs w:val="22"/>
          </w:rPr>
          <w:t>1500 m</w:t>
        </w:r>
      </w:smartTag>
      <w:r w:rsidRPr="00641FD6">
        <w:rPr>
          <w:rFonts w:asciiTheme="minorHAnsi" w:hAnsiTheme="minorHAnsi"/>
          <w:szCs w:val="22"/>
        </w:rPr>
        <w:t>. Nad nimi zalegają utwory jury reprezentowane przez wapienie, piaskowce, iłowce i mułowce, a ich strop występuje na głębokości</w:t>
      </w:r>
      <w:proofErr w:type="gramStart"/>
      <w:r w:rsidRPr="00641FD6">
        <w:rPr>
          <w:rFonts w:asciiTheme="minorHAnsi" w:hAnsiTheme="minorHAnsi"/>
          <w:szCs w:val="22"/>
        </w:rPr>
        <w:t xml:space="preserve"> </w:t>
      </w:r>
      <w:smartTag w:uri="urn:schemas-microsoft-com:office:smarttags" w:element="metricconverter">
        <w:smartTagPr>
          <w:attr w:name="ProductID" w:val="920,0 m"/>
        </w:smartTagPr>
        <w:r w:rsidRPr="00641FD6">
          <w:rPr>
            <w:rFonts w:asciiTheme="minorHAnsi" w:hAnsiTheme="minorHAnsi"/>
            <w:szCs w:val="22"/>
          </w:rPr>
          <w:t>920,0 m</w:t>
        </w:r>
      </w:smartTag>
      <w:proofErr w:type="gramEnd"/>
      <w:r w:rsidRPr="00641FD6">
        <w:rPr>
          <w:rFonts w:asciiTheme="minorHAnsi" w:hAnsiTheme="minorHAnsi"/>
          <w:szCs w:val="22"/>
        </w:rPr>
        <w:t xml:space="preserve">. Utwory kredy wykształcone zostały jako kreda pisząca, wapienie margliste, piaskowce i mułowce, których strop występuje na głębokości </w:t>
      </w:r>
      <w:smartTag w:uri="urn:schemas-microsoft-com:office:smarttags" w:element="metricconverter">
        <w:smartTagPr>
          <w:attr w:name="ProductID" w:val="260 m"/>
        </w:smartTagPr>
        <w:r w:rsidRPr="00641FD6">
          <w:rPr>
            <w:rFonts w:asciiTheme="minorHAnsi" w:hAnsiTheme="minorHAnsi"/>
            <w:szCs w:val="22"/>
          </w:rPr>
          <w:t>260 m</w:t>
        </w:r>
      </w:smartTag>
      <w:r w:rsidRPr="00641FD6">
        <w:rPr>
          <w:rFonts w:asciiTheme="minorHAnsi" w:hAnsiTheme="minorHAnsi"/>
          <w:szCs w:val="22"/>
        </w:rPr>
        <w:t xml:space="preserve">. </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lastRenderedPageBreak/>
        <w:t>Trzeciorzęd występuje na głębokości około</w:t>
      </w:r>
      <w:proofErr w:type="gramStart"/>
      <w:r w:rsidRPr="00641FD6">
        <w:rPr>
          <w:rFonts w:asciiTheme="minorHAnsi" w:hAnsiTheme="minorHAnsi"/>
          <w:szCs w:val="22"/>
        </w:rPr>
        <w:t xml:space="preserve"> </w:t>
      </w:r>
      <w:smartTag w:uri="urn:schemas-microsoft-com:office:smarttags" w:element="metricconverter">
        <w:smartTagPr>
          <w:attr w:name="ProductID" w:val="40,0 m"/>
        </w:smartTagPr>
        <w:r w:rsidRPr="00641FD6">
          <w:rPr>
            <w:rFonts w:asciiTheme="minorHAnsi" w:hAnsiTheme="minorHAnsi"/>
            <w:szCs w:val="22"/>
          </w:rPr>
          <w:t>40,0 m</w:t>
        </w:r>
      </w:smartTag>
      <w:proofErr w:type="gramEnd"/>
      <w:r w:rsidRPr="00641FD6">
        <w:rPr>
          <w:rFonts w:asciiTheme="minorHAnsi" w:hAnsiTheme="minorHAnsi"/>
          <w:szCs w:val="22"/>
        </w:rPr>
        <w:t xml:space="preserve"> do </w:t>
      </w:r>
      <w:smartTag w:uri="urn:schemas-microsoft-com:office:smarttags" w:element="metricconverter">
        <w:smartTagPr>
          <w:attr w:name="ProductID" w:val="260,0 m"/>
        </w:smartTagPr>
        <w:r w:rsidRPr="00641FD6">
          <w:rPr>
            <w:rFonts w:asciiTheme="minorHAnsi" w:hAnsiTheme="minorHAnsi"/>
            <w:szCs w:val="22"/>
          </w:rPr>
          <w:t>260,0 m</w:t>
        </w:r>
      </w:smartTag>
      <w:r w:rsidRPr="00641FD6">
        <w:rPr>
          <w:rFonts w:asciiTheme="minorHAnsi" w:hAnsiTheme="minorHAnsi"/>
          <w:szCs w:val="22"/>
        </w:rPr>
        <w:t xml:space="preserve">, a reprezentowany jest przez iły, piaski, żwiry, mułki, węgiel brunatny (warstwy około </w:t>
      </w:r>
      <w:smartTag w:uri="urn:schemas-microsoft-com:office:smarttags" w:element="metricconverter">
        <w:smartTagPr>
          <w:attr w:name="ProductID" w:val="15 m"/>
        </w:smartTagPr>
        <w:r w:rsidRPr="00641FD6">
          <w:rPr>
            <w:rFonts w:asciiTheme="minorHAnsi" w:hAnsiTheme="minorHAnsi"/>
            <w:szCs w:val="22"/>
          </w:rPr>
          <w:t>15 m</w:t>
        </w:r>
      </w:smartTag>
      <w:r w:rsidRPr="00641FD6">
        <w:rPr>
          <w:rFonts w:asciiTheme="minorHAnsi" w:hAnsiTheme="minorHAnsi"/>
          <w:szCs w:val="22"/>
        </w:rPr>
        <w:t>) z przewarstwieniami piasków.</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Osady czwartorzędu pokrywają cały obszar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i jako jedyne odsłaniają się na powierzchni. Zostały one ukształtowane w wyniku złożonych procesów sedymentacji w okresach zlodowaceń i przedzielających je interglacjałów. Dominujące osady należą do zlodowacenia Odry (środkowopolskiego). </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Miąższość osadów czwartorzędowych waha się </w:t>
      </w:r>
      <w:proofErr w:type="gramStart"/>
      <w:r w:rsidRPr="00641FD6">
        <w:rPr>
          <w:rFonts w:asciiTheme="minorHAnsi" w:hAnsiTheme="minorHAnsi"/>
          <w:szCs w:val="22"/>
        </w:rPr>
        <w:t xml:space="preserve">od  </w:t>
      </w:r>
      <w:smartTag w:uri="urn:schemas-microsoft-com:office:smarttags" w:element="metricconverter">
        <w:smartTagPr>
          <w:attr w:name="ProductID" w:val="40,0 m"/>
        </w:smartTagPr>
        <w:r w:rsidRPr="00641FD6">
          <w:rPr>
            <w:rFonts w:asciiTheme="minorHAnsi" w:hAnsiTheme="minorHAnsi"/>
            <w:szCs w:val="22"/>
          </w:rPr>
          <w:t>40,0 m</w:t>
        </w:r>
      </w:smartTag>
      <w:proofErr w:type="gramEnd"/>
      <w:r w:rsidRPr="00641FD6">
        <w:rPr>
          <w:rFonts w:asciiTheme="minorHAnsi" w:hAnsiTheme="minorHAnsi"/>
          <w:szCs w:val="22"/>
        </w:rPr>
        <w:t xml:space="preserve"> do </w:t>
      </w:r>
      <w:smartTag w:uri="urn:schemas-microsoft-com:office:smarttags" w:element="metricconverter">
        <w:smartTagPr>
          <w:attr w:name="ProductID" w:val="150 m"/>
        </w:smartTagPr>
        <w:r w:rsidRPr="00641FD6">
          <w:rPr>
            <w:rFonts w:asciiTheme="minorHAnsi" w:hAnsiTheme="minorHAnsi"/>
            <w:szCs w:val="22"/>
          </w:rPr>
          <w:t>150 m</w:t>
        </w:r>
      </w:smartTag>
      <w:r w:rsidRPr="00641FD6">
        <w:rPr>
          <w:rFonts w:asciiTheme="minorHAnsi" w:hAnsiTheme="minorHAnsi"/>
          <w:szCs w:val="22"/>
        </w:rPr>
        <w:t xml:space="preserve">. Są to iły, mułki zastoiskowe, piaski eoliczne (wydmowe), piaski i żwiry rzeczne, glina zwałowa, zwietrzelina glin zwałowych (eluwia), namuły i torfy. </w:t>
      </w:r>
    </w:p>
    <w:p w:rsidR="000A4EAB" w:rsidRPr="00641FD6" w:rsidRDefault="000A4EAB" w:rsidP="000A4EAB">
      <w:pPr>
        <w:pStyle w:val="program"/>
        <w:rPr>
          <w:rFonts w:asciiTheme="minorHAnsi" w:hAnsiTheme="minorHAnsi"/>
          <w:szCs w:val="22"/>
        </w:rPr>
      </w:pPr>
    </w:p>
    <w:p w:rsidR="000A4EAB" w:rsidRDefault="000A4EAB" w:rsidP="000A4EAB">
      <w:pPr>
        <w:pStyle w:val="program"/>
        <w:rPr>
          <w:rFonts w:asciiTheme="minorHAnsi" w:hAnsiTheme="minorHAnsi"/>
          <w:szCs w:val="22"/>
        </w:rPr>
      </w:pPr>
      <w:r w:rsidRPr="00641FD6">
        <w:rPr>
          <w:rFonts w:asciiTheme="minorHAnsi" w:hAnsiTheme="minorHAnsi"/>
          <w:szCs w:val="22"/>
        </w:rPr>
        <w:t xml:space="preserve">Iły i mułki tworzą dość jednorodny kompleks litologiczny rozprzestrzeniający się szerokim pasem w północno – zachodniej części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Znaczną powierzchnię szczególnie w centralnej i północnej części obszaru zajmują piaski eoliczne, miejscami uformowane w wydmy. Piaski i żwiry rzeczne wypełniają doliny rzek: Bugu, Liwca, Rządzy i innych mniejszych cieków. W dolinach rzek występują torfy i namuły oraz piaski humusowe.</w:t>
      </w:r>
    </w:p>
    <w:p w:rsidR="007A3608" w:rsidRPr="00641FD6" w:rsidRDefault="007A3608" w:rsidP="000A4EAB">
      <w:pPr>
        <w:pStyle w:val="program"/>
        <w:rPr>
          <w:rFonts w:asciiTheme="minorHAnsi" w:hAnsiTheme="minorHAnsi"/>
          <w:szCs w:val="22"/>
        </w:rPr>
      </w:pPr>
    </w:p>
    <w:p w:rsidR="000A4EAB" w:rsidRPr="007A3608" w:rsidRDefault="000A4EAB" w:rsidP="007A3608">
      <w:pPr>
        <w:rPr>
          <w:rFonts w:asciiTheme="minorHAnsi" w:hAnsiTheme="minorHAnsi"/>
          <w:b/>
        </w:rPr>
      </w:pPr>
      <w:bookmarkStart w:id="28" w:name="_Toc291632596"/>
      <w:bookmarkStart w:id="29" w:name="_Toc294601497"/>
      <w:bookmarkStart w:id="30" w:name="_Toc421793422"/>
      <w:r w:rsidRPr="007A3608">
        <w:rPr>
          <w:rFonts w:asciiTheme="minorHAnsi" w:hAnsiTheme="minorHAnsi"/>
          <w:b/>
        </w:rPr>
        <w:t xml:space="preserve">3. </w:t>
      </w:r>
      <w:bookmarkEnd w:id="28"/>
      <w:bookmarkEnd w:id="29"/>
      <w:r w:rsidRPr="007A3608">
        <w:rPr>
          <w:rFonts w:asciiTheme="minorHAnsi" w:hAnsiTheme="minorHAnsi"/>
          <w:b/>
        </w:rPr>
        <w:t>WARUNKI KLIMATYCZNE</w:t>
      </w:r>
      <w:bookmarkEnd w:id="30"/>
    </w:p>
    <w:p w:rsidR="007A3608" w:rsidRPr="007A3608" w:rsidRDefault="007A3608" w:rsidP="007A3608"/>
    <w:p w:rsidR="000A4EAB" w:rsidRPr="00641FD6" w:rsidRDefault="00C25BAB" w:rsidP="000A4EAB">
      <w:pPr>
        <w:pStyle w:val="program"/>
        <w:rPr>
          <w:rFonts w:asciiTheme="minorHAnsi" w:hAnsiTheme="minorHAnsi"/>
          <w:szCs w:val="22"/>
        </w:rPr>
      </w:pPr>
      <w:r>
        <w:rPr>
          <w:rFonts w:asciiTheme="minorHAnsi" w:hAnsiTheme="minorHAnsi"/>
          <w:szCs w:val="22"/>
        </w:rPr>
        <w:t>Powiat</w:t>
      </w:r>
      <w:r w:rsidR="000A4EAB" w:rsidRPr="00641FD6">
        <w:rPr>
          <w:rFonts w:asciiTheme="minorHAnsi" w:hAnsiTheme="minorHAnsi"/>
          <w:szCs w:val="22"/>
        </w:rPr>
        <w:t xml:space="preserve"> </w:t>
      </w:r>
      <w:r w:rsidR="00650CDE">
        <w:rPr>
          <w:rFonts w:asciiTheme="minorHAnsi" w:hAnsiTheme="minorHAnsi"/>
          <w:szCs w:val="22"/>
        </w:rPr>
        <w:t>w</w:t>
      </w:r>
      <w:r>
        <w:rPr>
          <w:rFonts w:asciiTheme="minorHAnsi" w:hAnsiTheme="minorHAnsi"/>
          <w:szCs w:val="22"/>
        </w:rPr>
        <w:t>ołomiński</w:t>
      </w:r>
      <w:r w:rsidR="000A4EAB" w:rsidRPr="00641FD6">
        <w:rPr>
          <w:rFonts w:asciiTheme="minorHAnsi" w:hAnsiTheme="minorHAnsi"/>
          <w:szCs w:val="22"/>
        </w:rPr>
        <w:t xml:space="preserve"> leży w strefie klimatu umiarkowanego. Charakterystykę parametrów klimatu tego terenu przedstawiono w oparciu o informacje zawarte w "Rocznej </w:t>
      </w:r>
      <w:proofErr w:type="gramStart"/>
      <w:r w:rsidR="000A4EAB" w:rsidRPr="00641FD6">
        <w:rPr>
          <w:rFonts w:asciiTheme="minorHAnsi" w:hAnsiTheme="minorHAnsi"/>
          <w:szCs w:val="22"/>
        </w:rPr>
        <w:t>ocenie</w:t>
      </w:r>
      <w:r w:rsidR="00DE4C64">
        <w:rPr>
          <w:rFonts w:asciiTheme="minorHAnsi" w:hAnsiTheme="minorHAnsi"/>
          <w:szCs w:val="22"/>
        </w:rPr>
        <w:t xml:space="preserve"> </w:t>
      </w:r>
      <w:r w:rsidR="000A4EAB" w:rsidRPr="00641FD6">
        <w:rPr>
          <w:rFonts w:asciiTheme="minorHAnsi" w:hAnsiTheme="minorHAnsi"/>
          <w:szCs w:val="22"/>
        </w:rPr>
        <w:t>jakości</w:t>
      </w:r>
      <w:proofErr w:type="gramEnd"/>
      <w:r w:rsidR="000A4EAB" w:rsidRPr="00641FD6">
        <w:rPr>
          <w:rFonts w:asciiTheme="minorHAnsi" w:hAnsiTheme="minorHAnsi"/>
          <w:szCs w:val="22"/>
        </w:rPr>
        <w:t xml:space="preserve"> powietrza w województwie mazowieckim - raport za 2014 r.".Do opisu poszczególnych parametrów wybrano stację pomiarową Warszawa - Targówek, położoną najbliżej granic </w:t>
      </w:r>
      <w:r w:rsidR="00650CDE">
        <w:rPr>
          <w:rFonts w:asciiTheme="minorHAnsi" w:hAnsiTheme="minorHAnsi"/>
          <w:szCs w:val="22"/>
        </w:rPr>
        <w:t>p</w:t>
      </w:r>
      <w:r>
        <w:rPr>
          <w:rFonts w:asciiTheme="minorHAnsi" w:hAnsiTheme="minorHAnsi"/>
          <w:szCs w:val="22"/>
        </w:rPr>
        <w:t>owiatu</w:t>
      </w:r>
      <w:r w:rsidR="000A4EAB" w:rsidRPr="00641FD6">
        <w:rPr>
          <w:rFonts w:asciiTheme="minorHAnsi" w:hAnsiTheme="minorHAnsi"/>
          <w:szCs w:val="22"/>
        </w:rPr>
        <w:t>.</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Warunki klimatyczne kształtują się zasadniczo pod wpływem zachodniej cyrkulacji atmosferycznej i dominujących w ciągu roku mas powietrza polarnego. Różnice poszczególnych elementów klimatu w różnych częściach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wynikają przede wszystkim ze zróżnicowanej rzeźby terenu, różnicy poziomu wód gruntowych, stanu i rodzaju zadrzewienia oraz zmiennej szaty roślinnej przyczyniającej się do powstania mikroklimatów.</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Temperatura powietrza wahała się w 2014 r. od</w:t>
      </w:r>
      <w:proofErr w:type="gramStart"/>
      <w:r w:rsidRPr="00641FD6">
        <w:rPr>
          <w:rFonts w:asciiTheme="minorHAnsi" w:hAnsiTheme="minorHAnsi"/>
          <w:szCs w:val="22"/>
        </w:rPr>
        <w:t xml:space="preserve"> 9 - 9,5˚C</w:t>
      </w:r>
      <w:proofErr w:type="gramEnd"/>
      <w:r w:rsidRPr="00641FD6">
        <w:rPr>
          <w:rFonts w:asciiTheme="minorHAnsi" w:hAnsiTheme="minorHAnsi"/>
          <w:szCs w:val="22"/>
        </w:rPr>
        <w:t xml:space="preserve"> w części zachodniej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do 8,5 - 9,0˚C w części wschodniej. Średnia wieloletnia dla całego obszaru jest niższa i wynosi około</w:t>
      </w:r>
      <w:proofErr w:type="gramStart"/>
      <w:r w:rsidRPr="00641FD6">
        <w:rPr>
          <w:rFonts w:asciiTheme="minorHAnsi" w:hAnsiTheme="minorHAnsi"/>
          <w:szCs w:val="22"/>
        </w:rPr>
        <w:t xml:space="preserve"> 7,5˚C</w:t>
      </w:r>
      <w:proofErr w:type="gramEnd"/>
      <w:r w:rsidRPr="00641FD6">
        <w:rPr>
          <w:rFonts w:asciiTheme="minorHAnsi" w:hAnsiTheme="minorHAnsi"/>
          <w:szCs w:val="22"/>
        </w:rPr>
        <w:t xml:space="preserve">. </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p>
    <w:tbl>
      <w:tblPr>
        <w:tblW w:w="0" w:type="auto"/>
        <w:jc w:val="right"/>
        <w:tblLook w:val="04A0"/>
      </w:tblPr>
      <w:tblGrid>
        <w:gridCol w:w="6204"/>
        <w:gridCol w:w="3084"/>
      </w:tblGrid>
      <w:tr w:rsidR="000A4EAB" w:rsidRPr="00641FD6" w:rsidTr="00650CDE">
        <w:trPr>
          <w:jc w:val="right"/>
        </w:trPr>
        <w:tc>
          <w:tcPr>
            <w:tcW w:w="6204" w:type="dxa"/>
          </w:tcPr>
          <w:p w:rsidR="000A4EAB" w:rsidRPr="00641FD6" w:rsidRDefault="000A4EAB" w:rsidP="00650CDE">
            <w:pPr>
              <w:pStyle w:val="program"/>
              <w:jc w:val="right"/>
              <w:rPr>
                <w:rFonts w:asciiTheme="minorHAnsi" w:hAnsiTheme="minorHAnsi"/>
                <w:szCs w:val="22"/>
              </w:rPr>
            </w:pPr>
            <w:r w:rsidRPr="00641FD6">
              <w:rPr>
                <w:rFonts w:asciiTheme="minorHAnsi" w:hAnsiTheme="minorHAnsi"/>
                <w:szCs w:val="22"/>
              </w:rPr>
              <w:object w:dxaOrig="7740" w:dyaOrig="5370">
                <v:shape id="_x0000_i1026" type="#_x0000_t75" style="width:240.2pt;height:168.7pt" o:ole="">
                  <v:imagedata r:id="rId17" o:title=""/>
                </v:shape>
                <o:OLEObject Type="Embed" ProgID="PBrush" ShapeID="_x0000_i1026" DrawAspect="Content" ObjectID="_1521011589" r:id="rId18"/>
              </w:object>
            </w:r>
          </w:p>
        </w:tc>
        <w:tc>
          <w:tcPr>
            <w:tcW w:w="3084" w:type="dxa"/>
          </w:tcPr>
          <w:p w:rsidR="000A4EAB" w:rsidRPr="00641FD6" w:rsidRDefault="000A4EAB" w:rsidP="00650CDE">
            <w:pPr>
              <w:pStyle w:val="program"/>
              <w:jc w:val="left"/>
              <w:rPr>
                <w:rFonts w:asciiTheme="minorHAnsi" w:hAnsiTheme="minorHAnsi"/>
                <w:szCs w:val="22"/>
              </w:rPr>
            </w:pPr>
            <w:r w:rsidRPr="00641FD6">
              <w:rPr>
                <w:rFonts w:asciiTheme="minorHAnsi" w:hAnsiTheme="minorHAnsi"/>
                <w:szCs w:val="22"/>
              </w:rPr>
              <w:object w:dxaOrig="5850" w:dyaOrig="5370">
                <v:shape id="_x0000_i1027" type="#_x0000_t75" style="width:87.05pt;height:78.45pt" o:ole="">
                  <v:imagedata r:id="rId19" o:title=""/>
                </v:shape>
                <o:OLEObject Type="Embed" ProgID="PBrush" ShapeID="_x0000_i1027" DrawAspect="Content" ObjectID="_1521011590" r:id="rId20"/>
              </w:object>
            </w:r>
          </w:p>
          <w:p w:rsidR="000A4EAB" w:rsidRPr="00641FD6" w:rsidRDefault="000A4EAB" w:rsidP="00650CDE">
            <w:pPr>
              <w:pStyle w:val="Legenda"/>
              <w:spacing w:before="0" w:after="0"/>
              <w:rPr>
                <w:rFonts w:asciiTheme="minorHAnsi" w:hAnsiTheme="minorHAnsi"/>
                <w:szCs w:val="22"/>
              </w:rPr>
            </w:pPr>
          </w:p>
          <w:p w:rsidR="000A4EAB" w:rsidRPr="00641FD6" w:rsidRDefault="000A4EAB" w:rsidP="00650CDE">
            <w:pPr>
              <w:pStyle w:val="Legenda"/>
              <w:spacing w:before="0" w:after="0"/>
              <w:rPr>
                <w:rFonts w:asciiTheme="minorHAnsi" w:hAnsiTheme="minorHAnsi"/>
                <w:szCs w:val="22"/>
              </w:rPr>
            </w:pPr>
            <w:bookmarkStart w:id="31" w:name="_Toc421794728"/>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7</w:t>
            </w:r>
            <w:r w:rsidR="00D64115" w:rsidRPr="00641FD6">
              <w:rPr>
                <w:rFonts w:asciiTheme="minorHAnsi" w:hAnsiTheme="minorHAnsi"/>
                <w:szCs w:val="22"/>
              </w:rPr>
              <w:fldChar w:fldCharType="end"/>
            </w:r>
            <w:r w:rsidRPr="00641FD6">
              <w:rPr>
                <w:rFonts w:asciiTheme="minorHAnsi" w:hAnsiTheme="minorHAnsi"/>
                <w:szCs w:val="22"/>
              </w:rPr>
              <w:t>. Średnia roczna temperatura powietrza w 2014 r. (źródło</w:t>
            </w:r>
            <w:proofErr w:type="gramStart"/>
            <w:r w:rsidRPr="00641FD6">
              <w:rPr>
                <w:rFonts w:asciiTheme="minorHAnsi" w:hAnsiTheme="minorHAnsi"/>
                <w:szCs w:val="22"/>
              </w:rPr>
              <w:t>: Roczna</w:t>
            </w:r>
            <w:proofErr w:type="gramEnd"/>
            <w:r w:rsidRPr="00641FD6">
              <w:rPr>
                <w:rFonts w:asciiTheme="minorHAnsi" w:hAnsiTheme="minorHAnsi"/>
                <w:szCs w:val="22"/>
              </w:rPr>
              <w:t xml:space="preserve"> ocena jakości powietrza w województwie mazowieckim - raport za 2014 r. WIOŚ Warszawa, 2015)</w:t>
            </w:r>
            <w:bookmarkEnd w:id="31"/>
          </w:p>
          <w:p w:rsidR="000A4EAB" w:rsidRPr="00641FD6" w:rsidRDefault="000A4EAB" w:rsidP="00650CDE">
            <w:pPr>
              <w:pStyle w:val="program"/>
              <w:jc w:val="left"/>
              <w:rPr>
                <w:rFonts w:asciiTheme="minorHAnsi" w:hAnsiTheme="minorHAnsi"/>
                <w:szCs w:val="22"/>
              </w:rPr>
            </w:pPr>
          </w:p>
        </w:tc>
      </w:tr>
    </w:tbl>
    <w:p w:rsidR="000A4EAB" w:rsidRPr="00641FD6" w:rsidRDefault="000A4EAB" w:rsidP="000A4EAB">
      <w:pPr>
        <w:pStyle w:val="Legenda"/>
        <w:spacing w:before="0" w:after="0"/>
        <w:rPr>
          <w:rFonts w:asciiTheme="minorHAnsi" w:hAnsiTheme="minorHAnsi"/>
          <w:szCs w:val="22"/>
        </w:rPr>
      </w:pP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lastRenderedPageBreak/>
        <w:t xml:space="preserve">Liczba dni mroźnych wynosi 30 do 50 w roku, a dni z przymrozkami od 100 – 110. Długość okresu wegetacyjnego waha się od 200 dni w części wschodniej i północnej do 215 dni w części zachodniej i południowej. </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Usłonecznienie wynosi od 1600 do 1650 godzin i jest większe niż dla Warszawy. Roczna liczba dni pogodnych z zachmurzeniem &gt;20% wynosi od 30 na zachodzie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do 40 na wschodzie.</w:t>
      </w:r>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 xml:space="preserve">Średni opad roczny wynosi 650 - </w:t>
      </w:r>
      <w:smartTag w:uri="urn:schemas-microsoft-com:office:smarttags" w:element="metricconverter">
        <w:smartTagPr>
          <w:attr w:name="ProductID" w:val="750 mm"/>
        </w:smartTagPr>
        <w:r w:rsidRPr="00641FD6">
          <w:rPr>
            <w:rFonts w:asciiTheme="minorHAnsi" w:hAnsiTheme="minorHAnsi"/>
            <w:szCs w:val="22"/>
          </w:rPr>
          <w:t>750 mm</w:t>
        </w:r>
      </w:smartTag>
      <w:r w:rsidRPr="00641FD6">
        <w:rPr>
          <w:rFonts w:asciiTheme="minorHAnsi" w:hAnsiTheme="minorHAnsi"/>
          <w:szCs w:val="22"/>
        </w:rPr>
        <w:t xml:space="preserve"> i jest zazwyczaj niższy niż średnia dla Polski. Pokrywa śnieżna zalega przez około 40-80 dni w roku.</w:t>
      </w:r>
    </w:p>
    <w:p w:rsidR="000A4EAB" w:rsidRPr="00641FD6" w:rsidRDefault="000A4EAB" w:rsidP="000A4EAB">
      <w:pPr>
        <w:pStyle w:val="program"/>
        <w:rPr>
          <w:rFonts w:asciiTheme="minorHAnsi" w:hAnsiTheme="minorHAnsi"/>
          <w:szCs w:val="22"/>
        </w:rPr>
      </w:pPr>
    </w:p>
    <w:tbl>
      <w:tblPr>
        <w:tblW w:w="0" w:type="auto"/>
        <w:jc w:val="center"/>
        <w:tblLook w:val="04A0"/>
      </w:tblPr>
      <w:tblGrid>
        <w:gridCol w:w="6345"/>
        <w:gridCol w:w="2943"/>
      </w:tblGrid>
      <w:tr w:rsidR="000A4EAB" w:rsidRPr="00641FD6" w:rsidTr="00650CDE">
        <w:trPr>
          <w:jc w:val="center"/>
        </w:trPr>
        <w:tc>
          <w:tcPr>
            <w:tcW w:w="6345" w:type="dxa"/>
          </w:tcPr>
          <w:p w:rsidR="000A4EAB" w:rsidRPr="00641FD6" w:rsidRDefault="000A4EAB" w:rsidP="00650CDE">
            <w:pPr>
              <w:pStyle w:val="program"/>
              <w:jc w:val="right"/>
              <w:rPr>
                <w:rFonts w:asciiTheme="minorHAnsi" w:hAnsiTheme="minorHAnsi"/>
                <w:szCs w:val="22"/>
              </w:rPr>
            </w:pPr>
            <w:r w:rsidRPr="00641FD6">
              <w:rPr>
                <w:rFonts w:asciiTheme="minorHAnsi" w:hAnsiTheme="minorHAnsi"/>
                <w:noProof/>
                <w:szCs w:val="22"/>
              </w:rPr>
              <w:drawing>
                <wp:inline distT="0" distB="0" distL="0" distR="0">
                  <wp:extent cx="3003540" cy="1970876"/>
                  <wp:effectExtent l="19050" t="0" r="6360" b="0"/>
                  <wp:docPr id="9"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3003540" cy="1970876"/>
                          </a:xfrm>
                          <a:prstGeom prst="rect">
                            <a:avLst/>
                          </a:prstGeom>
                          <a:noFill/>
                          <a:ln w="25400">
                            <a:noFill/>
                            <a:miter lim="800000"/>
                            <a:headEnd/>
                            <a:tailEnd/>
                          </a:ln>
                          <a:effectLst/>
                        </pic:spPr>
                      </pic:pic>
                    </a:graphicData>
                  </a:graphic>
                </wp:inline>
              </w:drawing>
            </w:r>
          </w:p>
        </w:tc>
        <w:tc>
          <w:tcPr>
            <w:tcW w:w="2943" w:type="dxa"/>
          </w:tcPr>
          <w:p w:rsidR="000A4EAB" w:rsidRPr="00641FD6" w:rsidRDefault="000A4EAB" w:rsidP="00650CDE">
            <w:pPr>
              <w:pStyle w:val="program"/>
              <w:rPr>
                <w:rFonts w:asciiTheme="minorHAnsi" w:hAnsiTheme="minorHAnsi"/>
                <w:szCs w:val="22"/>
              </w:rPr>
            </w:pPr>
            <w:r w:rsidRPr="00641FD6">
              <w:rPr>
                <w:rFonts w:asciiTheme="minorHAnsi" w:hAnsiTheme="minorHAnsi"/>
                <w:szCs w:val="22"/>
              </w:rPr>
              <w:object w:dxaOrig="8055" w:dyaOrig="9840">
                <v:shape id="_x0000_i1028" type="#_x0000_t75" style="width:105.85pt;height:128.4pt" o:ole="">
                  <v:imagedata r:id="rId22" o:title=""/>
                </v:shape>
                <o:OLEObject Type="Embed" ProgID="PBrush" ShapeID="_x0000_i1028" DrawAspect="Content" ObjectID="_1521011591" r:id="rId23"/>
              </w:object>
            </w:r>
          </w:p>
        </w:tc>
      </w:tr>
    </w:tbl>
    <w:p w:rsidR="000A4EAB" w:rsidRPr="00641FD6" w:rsidRDefault="000A4EAB" w:rsidP="000A4EAB">
      <w:pPr>
        <w:pStyle w:val="Legenda"/>
        <w:spacing w:after="0"/>
        <w:rPr>
          <w:rFonts w:asciiTheme="minorHAnsi" w:hAnsiTheme="minorHAnsi"/>
          <w:szCs w:val="22"/>
        </w:rPr>
      </w:pPr>
      <w:bookmarkStart w:id="32" w:name="_Toc421794729"/>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8</w:t>
      </w:r>
      <w:r w:rsidR="00D64115" w:rsidRPr="00641FD6">
        <w:rPr>
          <w:rFonts w:asciiTheme="minorHAnsi" w:hAnsiTheme="minorHAnsi"/>
          <w:szCs w:val="22"/>
        </w:rPr>
        <w:fldChar w:fldCharType="end"/>
      </w:r>
      <w:r w:rsidRPr="00641FD6">
        <w:rPr>
          <w:rFonts w:asciiTheme="minorHAnsi" w:hAnsiTheme="minorHAnsi"/>
          <w:szCs w:val="22"/>
        </w:rPr>
        <w:t>. Rozkład rocznej sumy opadów atmosferycznych w 2014 r. (źródło</w:t>
      </w:r>
      <w:proofErr w:type="gramStart"/>
      <w:r w:rsidRPr="00641FD6">
        <w:rPr>
          <w:rFonts w:asciiTheme="minorHAnsi" w:hAnsiTheme="minorHAnsi"/>
          <w:szCs w:val="22"/>
        </w:rPr>
        <w:t>: Roczna</w:t>
      </w:r>
      <w:proofErr w:type="gramEnd"/>
      <w:r w:rsidRPr="00641FD6">
        <w:rPr>
          <w:rFonts w:asciiTheme="minorHAnsi" w:hAnsiTheme="minorHAnsi"/>
          <w:szCs w:val="22"/>
        </w:rPr>
        <w:t xml:space="preserve"> ocena jakości powietrza w województwie mazowieckim - raport za 2014 r. WIOŚ Warszawa, 2015)</w:t>
      </w:r>
      <w:bookmarkEnd w:id="32"/>
    </w:p>
    <w:p w:rsidR="000A4EAB" w:rsidRPr="00641FD6" w:rsidRDefault="000A4EAB" w:rsidP="000A4EAB">
      <w:pPr>
        <w:pStyle w:val="Legenda"/>
        <w:spacing w:before="0" w:after="0"/>
        <w:rPr>
          <w:rFonts w:asciiTheme="minorHAnsi" w:hAnsiTheme="minorHAnsi"/>
          <w:szCs w:val="22"/>
        </w:rPr>
      </w:pPr>
    </w:p>
    <w:p w:rsidR="000A4EAB" w:rsidRPr="00641FD6" w:rsidRDefault="000A4EAB" w:rsidP="000A4EAB">
      <w:pPr>
        <w:pStyle w:val="program"/>
        <w:jc w:val="left"/>
        <w:rPr>
          <w:rFonts w:asciiTheme="minorHAnsi" w:hAnsiTheme="minorHAnsi"/>
          <w:szCs w:val="22"/>
        </w:rPr>
      </w:pPr>
      <w:r w:rsidRPr="00641FD6">
        <w:rPr>
          <w:rFonts w:asciiTheme="minorHAnsi" w:hAnsiTheme="minorHAnsi"/>
          <w:szCs w:val="22"/>
        </w:rPr>
        <w:t xml:space="preserve">Na terenie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przeważają wiatry zachodnie i południowe. </w:t>
      </w:r>
    </w:p>
    <w:p w:rsidR="000A4EAB" w:rsidRPr="00641FD6" w:rsidRDefault="000A4EAB" w:rsidP="000A4EAB">
      <w:pPr>
        <w:pStyle w:val="program"/>
        <w:rPr>
          <w:rFonts w:asciiTheme="minorHAnsi" w:hAnsiTheme="minorHAnsi"/>
          <w:szCs w:val="22"/>
        </w:rPr>
      </w:pPr>
    </w:p>
    <w:tbl>
      <w:tblPr>
        <w:tblW w:w="0" w:type="auto"/>
        <w:tblLook w:val="04A0"/>
      </w:tblPr>
      <w:tblGrid>
        <w:gridCol w:w="6345"/>
        <w:gridCol w:w="2943"/>
      </w:tblGrid>
      <w:tr w:rsidR="000A4EAB" w:rsidRPr="00641FD6" w:rsidTr="00650CDE">
        <w:tc>
          <w:tcPr>
            <w:tcW w:w="6345" w:type="dxa"/>
          </w:tcPr>
          <w:p w:rsidR="000A4EAB" w:rsidRPr="00641FD6" w:rsidRDefault="000A4EAB" w:rsidP="00650CDE">
            <w:pPr>
              <w:pStyle w:val="program"/>
              <w:jc w:val="right"/>
              <w:rPr>
                <w:rFonts w:asciiTheme="minorHAnsi" w:hAnsiTheme="minorHAnsi"/>
                <w:szCs w:val="22"/>
              </w:rPr>
            </w:pPr>
            <w:r w:rsidRPr="00641FD6">
              <w:rPr>
                <w:rFonts w:asciiTheme="minorHAnsi" w:hAnsiTheme="minorHAnsi"/>
                <w:szCs w:val="22"/>
              </w:rPr>
              <w:object w:dxaOrig="7500" w:dyaOrig="5160">
                <v:shape id="_x0000_i1029" type="#_x0000_t75" style="width:234.25pt;height:162.8pt" o:ole="">
                  <v:imagedata r:id="rId24" o:title=""/>
                </v:shape>
                <o:OLEObject Type="Embed" ProgID="PBrush" ShapeID="_x0000_i1029" DrawAspect="Content" ObjectID="_1521011592" r:id="rId25"/>
              </w:object>
            </w:r>
          </w:p>
        </w:tc>
        <w:tc>
          <w:tcPr>
            <w:tcW w:w="2943" w:type="dxa"/>
          </w:tcPr>
          <w:p w:rsidR="000A4EAB" w:rsidRPr="00641FD6" w:rsidRDefault="000A4EAB" w:rsidP="00650CDE">
            <w:pPr>
              <w:pStyle w:val="program"/>
              <w:rPr>
                <w:rFonts w:asciiTheme="minorHAnsi" w:hAnsiTheme="minorHAnsi"/>
                <w:szCs w:val="22"/>
              </w:rPr>
            </w:pPr>
            <w:r w:rsidRPr="00641FD6">
              <w:rPr>
                <w:rFonts w:asciiTheme="minorHAnsi" w:hAnsiTheme="minorHAnsi"/>
                <w:szCs w:val="22"/>
              </w:rPr>
              <w:object w:dxaOrig="7695" w:dyaOrig="7725">
                <v:shape id="_x0000_i1030" type="#_x0000_t75" style="width:110.7pt;height:111.75pt" o:ole="">
                  <v:imagedata r:id="rId26" o:title=""/>
                </v:shape>
                <o:OLEObject Type="Embed" ProgID="PBrush" ShapeID="_x0000_i1030" DrawAspect="Content" ObjectID="_1521011593" r:id="rId27"/>
              </w:object>
            </w:r>
          </w:p>
        </w:tc>
      </w:tr>
    </w:tbl>
    <w:p w:rsidR="000A4EAB" w:rsidRPr="00641FD6" w:rsidRDefault="000A4EAB" w:rsidP="000A4EAB">
      <w:pPr>
        <w:pStyle w:val="Legenda"/>
        <w:spacing w:after="0"/>
        <w:rPr>
          <w:rFonts w:asciiTheme="minorHAnsi" w:hAnsiTheme="minorHAnsi"/>
          <w:szCs w:val="22"/>
        </w:rPr>
      </w:pPr>
      <w:bookmarkStart w:id="33" w:name="_Toc421794730"/>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9</w:t>
      </w:r>
      <w:r w:rsidR="00D64115" w:rsidRPr="00641FD6">
        <w:rPr>
          <w:rFonts w:asciiTheme="minorHAnsi" w:hAnsiTheme="minorHAnsi"/>
          <w:szCs w:val="22"/>
        </w:rPr>
        <w:fldChar w:fldCharType="end"/>
      </w:r>
      <w:r w:rsidRPr="00641FD6">
        <w:rPr>
          <w:rFonts w:asciiTheme="minorHAnsi" w:hAnsiTheme="minorHAnsi"/>
          <w:szCs w:val="22"/>
        </w:rPr>
        <w:t>. Średnia prędkość wiatru w 2014 r. (źródło</w:t>
      </w:r>
      <w:proofErr w:type="gramStart"/>
      <w:r w:rsidRPr="00641FD6">
        <w:rPr>
          <w:rFonts w:asciiTheme="minorHAnsi" w:hAnsiTheme="minorHAnsi"/>
          <w:szCs w:val="22"/>
        </w:rPr>
        <w:t>: Roczna</w:t>
      </w:r>
      <w:proofErr w:type="gramEnd"/>
      <w:r w:rsidRPr="00641FD6">
        <w:rPr>
          <w:rFonts w:asciiTheme="minorHAnsi" w:hAnsiTheme="minorHAnsi"/>
          <w:szCs w:val="22"/>
        </w:rPr>
        <w:t xml:space="preserve"> ocena jakości powietrza w województwie mazowieckim - raport za 2014 r. WIOŚ Warszawa, 2015)</w:t>
      </w:r>
      <w:bookmarkEnd w:id="33"/>
    </w:p>
    <w:p w:rsidR="000A4EAB" w:rsidRPr="00641FD6" w:rsidRDefault="000A4EAB" w:rsidP="000A4EAB">
      <w:pPr>
        <w:pStyle w:val="program"/>
        <w:rPr>
          <w:rFonts w:asciiTheme="minorHAnsi" w:hAnsiTheme="minorHAnsi"/>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Na większości obszaru średnia prędkość wiatru zmienia się nieznacznie i przyjmuje wartości w zakresie od</w:t>
      </w:r>
      <w:proofErr w:type="gramStart"/>
      <w:r w:rsidRPr="00641FD6">
        <w:rPr>
          <w:rFonts w:asciiTheme="minorHAnsi" w:hAnsiTheme="minorHAnsi"/>
          <w:szCs w:val="22"/>
        </w:rPr>
        <w:t xml:space="preserve"> 3,6 do</w:t>
      </w:r>
      <w:proofErr w:type="gramEnd"/>
      <w:r w:rsidRPr="00641FD6">
        <w:rPr>
          <w:rFonts w:asciiTheme="minorHAnsi" w:hAnsiTheme="minorHAnsi"/>
          <w:szCs w:val="22"/>
        </w:rPr>
        <w:t xml:space="preserve"> 4,2 m/s. </w:t>
      </w:r>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rPr>
          <w:rFonts w:asciiTheme="minorHAnsi" w:hAnsiTheme="minorHAnsi" w:cs="Times New Roman"/>
        </w:rPr>
      </w:pPr>
    </w:p>
    <w:p w:rsidR="000A4EAB" w:rsidRPr="00641FD6" w:rsidRDefault="000A4EAB" w:rsidP="000A4EAB">
      <w:pPr>
        <w:pStyle w:val="Aaanita"/>
        <w:rPr>
          <w:rFonts w:asciiTheme="minorHAnsi" w:hAnsiTheme="minorHAnsi" w:cs="Times New Roman"/>
        </w:rPr>
      </w:pPr>
      <w:r w:rsidRPr="00641FD6">
        <w:rPr>
          <w:rFonts w:asciiTheme="minorHAnsi" w:hAnsiTheme="minorHAnsi"/>
          <w:noProof/>
        </w:rPr>
        <w:lastRenderedPageBreak/>
        <w:drawing>
          <wp:inline distT="0" distB="0" distL="0" distR="0">
            <wp:extent cx="3138616" cy="2772241"/>
            <wp:effectExtent l="0" t="0" r="5080" b="9525"/>
            <wp:docPr id="10" name="Obraz 16" descr="roza_wawa-t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za_wawa-targ"/>
                    <pic:cNvPicPr>
                      <a:picLocks noChangeAspect="1" noChangeArrowheads="1"/>
                    </pic:cNvPicPr>
                  </pic:nvPicPr>
                  <pic:blipFill>
                    <a:blip r:embed="rId28" cstate="print"/>
                    <a:srcRect/>
                    <a:stretch>
                      <a:fillRect/>
                    </a:stretch>
                  </pic:blipFill>
                  <pic:spPr bwMode="auto">
                    <a:xfrm>
                      <a:off x="0" y="0"/>
                      <a:ext cx="3156208" cy="2787779"/>
                    </a:xfrm>
                    <a:prstGeom prst="rect">
                      <a:avLst/>
                    </a:prstGeom>
                    <a:noFill/>
                    <a:ln w="9525">
                      <a:noFill/>
                      <a:miter lim="800000"/>
                      <a:headEnd/>
                      <a:tailEnd/>
                    </a:ln>
                  </pic:spPr>
                </pic:pic>
              </a:graphicData>
            </a:graphic>
          </wp:inline>
        </w:drawing>
      </w:r>
    </w:p>
    <w:p w:rsidR="000A4EAB" w:rsidRPr="00641FD6" w:rsidRDefault="000A4EAB" w:rsidP="000A4EAB">
      <w:pPr>
        <w:pStyle w:val="Legenda"/>
        <w:spacing w:before="0" w:after="0"/>
        <w:rPr>
          <w:rFonts w:asciiTheme="minorHAnsi" w:hAnsiTheme="minorHAnsi"/>
          <w:szCs w:val="22"/>
        </w:rPr>
      </w:pPr>
    </w:p>
    <w:p w:rsidR="000A4EAB" w:rsidRPr="00641FD6" w:rsidRDefault="000A4EAB" w:rsidP="000A4EAB">
      <w:pPr>
        <w:pStyle w:val="Legenda"/>
        <w:spacing w:before="0" w:after="0"/>
        <w:rPr>
          <w:rFonts w:asciiTheme="minorHAnsi" w:hAnsiTheme="minorHAnsi"/>
          <w:szCs w:val="22"/>
        </w:rPr>
      </w:pPr>
      <w:bookmarkStart w:id="34" w:name="_Toc421794731"/>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10</w:t>
      </w:r>
      <w:r w:rsidR="00D64115" w:rsidRPr="00641FD6">
        <w:rPr>
          <w:rFonts w:asciiTheme="minorHAnsi" w:hAnsiTheme="minorHAnsi"/>
          <w:szCs w:val="22"/>
        </w:rPr>
        <w:fldChar w:fldCharType="end"/>
      </w:r>
      <w:r w:rsidRPr="00641FD6">
        <w:rPr>
          <w:rFonts w:asciiTheme="minorHAnsi" w:hAnsiTheme="minorHAnsi"/>
          <w:szCs w:val="22"/>
        </w:rPr>
        <w:t>. Dominujący kierunek wiatru (róża wiatrów) wyznaczony dla stacji pomiarowej Warszawa - Targówek w 2014 r. (źródło</w:t>
      </w:r>
      <w:proofErr w:type="gramStart"/>
      <w:r w:rsidRPr="00641FD6">
        <w:rPr>
          <w:rFonts w:asciiTheme="minorHAnsi" w:hAnsiTheme="minorHAnsi"/>
          <w:szCs w:val="22"/>
        </w:rPr>
        <w:t>: Roczna</w:t>
      </w:r>
      <w:proofErr w:type="gramEnd"/>
      <w:r w:rsidRPr="00641FD6">
        <w:rPr>
          <w:rFonts w:asciiTheme="minorHAnsi" w:hAnsiTheme="minorHAnsi"/>
          <w:szCs w:val="22"/>
        </w:rPr>
        <w:t xml:space="preserve"> ocena jakości powietrza w województwie mazowieckim - raport za 2014 r. WIOŚ Warszawa, 2015)</w:t>
      </w:r>
      <w:bookmarkEnd w:id="34"/>
    </w:p>
    <w:p w:rsidR="000A4EAB" w:rsidRPr="00641FD6" w:rsidRDefault="000A4EAB" w:rsidP="000A4EAB">
      <w:pPr>
        <w:rPr>
          <w:rFonts w:asciiTheme="minorHAnsi" w:hAnsiTheme="minorHAnsi"/>
          <w:sz w:val="22"/>
          <w:szCs w:val="22"/>
        </w:rPr>
      </w:pPr>
    </w:p>
    <w:p w:rsidR="000A4EAB" w:rsidRPr="00641FD6" w:rsidRDefault="000A4EAB" w:rsidP="000A4EAB">
      <w:pPr>
        <w:pStyle w:val="program"/>
        <w:rPr>
          <w:rFonts w:asciiTheme="minorHAnsi" w:hAnsiTheme="minorHAnsi"/>
          <w:szCs w:val="22"/>
        </w:rPr>
      </w:pPr>
      <w:r w:rsidRPr="00641FD6">
        <w:rPr>
          <w:rFonts w:asciiTheme="minorHAnsi" w:hAnsiTheme="minorHAnsi"/>
          <w:szCs w:val="22"/>
        </w:rPr>
        <w:t>Za ciszę uznano prędkość wiatru nie przekraczającą</w:t>
      </w:r>
      <w:proofErr w:type="gramStart"/>
      <w:r w:rsidRPr="00641FD6">
        <w:rPr>
          <w:rFonts w:asciiTheme="minorHAnsi" w:hAnsiTheme="minorHAnsi"/>
          <w:szCs w:val="22"/>
        </w:rPr>
        <w:t xml:space="preserve"> 1,5 m</w:t>
      </w:r>
      <w:proofErr w:type="gramEnd"/>
      <w:r w:rsidRPr="00641FD6">
        <w:rPr>
          <w:rFonts w:asciiTheme="minorHAnsi" w:hAnsiTheme="minorHAnsi"/>
          <w:szCs w:val="22"/>
        </w:rPr>
        <w:t xml:space="preserve">/s. Cisza jest zjawiskiem niekorzystnym, powoduje zatrzymywanie się zanieczyszczeń i pogarsza wentylację powietrza. Częstość występowania ciszy atmosferycznej w roku 2014 dla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wynosiła od 7 do 11%.</w:t>
      </w:r>
    </w:p>
    <w:p w:rsidR="000A4EAB" w:rsidRPr="00641FD6" w:rsidRDefault="000A4EAB" w:rsidP="000A4EAB">
      <w:pPr>
        <w:pStyle w:val="program"/>
        <w:rPr>
          <w:rFonts w:asciiTheme="minorHAnsi" w:hAnsiTheme="minorHAnsi"/>
          <w:szCs w:val="22"/>
        </w:rPr>
      </w:pPr>
    </w:p>
    <w:tbl>
      <w:tblPr>
        <w:tblW w:w="0" w:type="auto"/>
        <w:tblLook w:val="04A0"/>
      </w:tblPr>
      <w:tblGrid>
        <w:gridCol w:w="6204"/>
        <w:gridCol w:w="3084"/>
      </w:tblGrid>
      <w:tr w:rsidR="000A4EAB" w:rsidRPr="00641FD6" w:rsidTr="00650CDE">
        <w:tc>
          <w:tcPr>
            <w:tcW w:w="6204" w:type="dxa"/>
          </w:tcPr>
          <w:p w:rsidR="000A4EAB" w:rsidRPr="00641FD6" w:rsidRDefault="000A4EAB" w:rsidP="00650CDE">
            <w:pPr>
              <w:pStyle w:val="program"/>
              <w:jc w:val="right"/>
              <w:rPr>
                <w:rFonts w:asciiTheme="minorHAnsi" w:hAnsiTheme="minorHAnsi"/>
                <w:szCs w:val="22"/>
              </w:rPr>
            </w:pPr>
            <w:r w:rsidRPr="00641FD6">
              <w:rPr>
                <w:rFonts w:asciiTheme="minorHAnsi" w:hAnsiTheme="minorHAnsi"/>
                <w:szCs w:val="22"/>
              </w:rPr>
              <w:object w:dxaOrig="7515" w:dyaOrig="5730">
                <v:shape id="_x0000_i1031" type="#_x0000_t75" style="width:240.7pt;height:183.2pt" o:ole="">
                  <v:imagedata r:id="rId29" o:title=""/>
                </v:shape>
                <o:OLEObject Type="Embed" ProgID="PBrush" ShapeID="_x0000_i1031" DrawAspect="Content" ObjectID="_1521011594" r:id="rId30"/>
              </w:object>
            </w:r>
          </w:p>
        </w:tc>
        <w:tc>
          <w:tcPr>
            <w:tcW w:w="3084" w:type="dxa"/>
          </w:tcPr>
          <w:p w:rsidR="000A4EAB" w:rsidRPr="00641FD6" w:rsidRDefault="000A4EAB" w:rsidP="00650CDE">
            <w:pPr>
              <w:pStyle w:val="program"/>
              <w:rPr>
                <w:rFonts w:asciiTheme="minorHAnsi" w:hAnsiTheme="minorHAnsi"/>
                <w:szCs w:val="22"/>
              </w:rPr>
            </w:pPr>
            <w:r w:rsidRPr="00641FD6">
              <w:rPr>
                <w:rFonts w:asciiTheme="minorHAnsi" w:hAnsiTheme="minorHAnsi"/>
                <w:szCs w:val="22"/>
              </w:rPr>
              <w:object w:dxaOrig="6195" w:dyaOrig="10035">
                <v:shape id="_x0000_i1032" type="#_x0000_t75" style="width:94.05pt;height:152.05pt" o:ole="">
                  <v:imagedata r:id="rId31" o:title=""/>
                </v:shape>
                <o:OLEObject Type="Embed" ProgID="PBrush" ShapeID="_x0000_i1032" DrawAspect="Content" ObjectID="_1521011595" r:id="rId32"/>
              </w:object>
            </w:r>
          </w:p>
        </w:tc>
      </w:tr>
    </w:tbl>
    <w:p w:rsidR="000A4EAB" w:rsidRPr="00641FD6" w:rsidRDefault="000A4EAB" w:rsidP="000A4EAB">
      <w:pPr>
        <w:pStyle w:val="Legenda"/>
        <w:spacing w:after="0"/>
        <w:rPr>
          <w:rFonts w:asciiTheme="minorHAnsi" w:hAnsiTheme="minorHAnsi"/>
          <w:szCs w:val="22"/>
        </w:rPr>
      </w:pPr>
      <w:bookmarkStart w:id="35" w:name="_Toc421794732"/>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11</w:t>
      </w:r>
      <w:r w:rsidR="00D64115" w:rsidRPr="00641FD6">
        <w:rPr>
          <w:rFonts w:asciiTheme="minorHAnsi" w:hAnsiTheme="minorHAnsi"/>
          <w:szCs w:val="22"/>
        </w:rPr>
        <w:fldChar w:fldCharType="end"/>
      </w:r>
      <w:r w:rsidRPr="00641FD6">
        <w:rPr>
          <w:rFonts w:asciiTheme="minorHAnsi" w:hAnsiTheme="minorHAnsi"/>
          <w:szCs w:val="22"/>
        </w:rPr>
        <w:t>. Cisza atmosferyczna w 2014 r. (źródło</w:t>
      </w:r>
      <w:proofErr w:type="gramStart"/>
      <w:r w:rsidRPr="00641FD6">
        <w:rPr>
          <w:rFonts w:asciiTheme="minorHAnsi" w:hAnsiTheme="minorHAnsi"/>
          <w:szCs w:val="22"/>
        </w:rPr>
        <w:t>: Roczna</w:t>
      </w:r>
      <w:proofErr w:type="gramEnd"/>
      <w:r w:rsidRPr="00641FD6">
        <w:rPr>
          <w:rFonts w:asciiTheme="minorHAnsi" w:hAnsiTheme="minorHAnsi"/>
          <w:szCs w:val="22"/>
        </w:rPr>
        <w:t xml:space="preserve"> ocena jakości powietrza w województwie mazowieckim - raport za 2014 r. WIOŚ Warszawa, 2015)</w:t>
      </w:r>
      <w:bookmarkEnd w:id="35"/>
    </w:p>
    <w:p w:rsidR="000A4EAB" w:rsidRPr="00641FD6" w:rsidRDefault="000A4EAB" w:rsidP="000A4EAB">
      <w:pPr>
        <w:pStyle w:val="Legenda"/>
        <w:spacing w:before="0" w:after="0"/>
        <w:rPr>
          <w:rFonts w:asciiTheme="minorHAnsi" w:hAnsiTheme="minorHAnsi"/>
          <w:szCs w:val="22"/>
        </w:rPr>
      </w:pPr>
    </w:p>
    <w:p w:rsidR="000A4EAB" w:rsidRPr="00641FD6" w:rsidRDefault="000A4EAB" w:rsidP="000A4EAB">
      <w:pPr>
        <w:jc w:val="both"/>
        <w:rPr>
          <w:rFonts w:asciiTheme="minorHAnsi" w:hAnsiTheme="minorHAnsi"/>
          <w:sz w:val="22"/>
          <w:szCs w:val="22"/>
        </w:rPr>
      </w:pPr>
      <w:r w:rsidRPr="00641FD6">
        <w:rPr>
          <w:rFonts w:asciiTheme="minorHAnsi" w:hAnsiTheme="minorHAnsi"/>
          <w:sz w:val="22"/>
          <w:szCs w:val="22"/>
        </w:rPr>
        <w:t xml:space="preserve">Przestrzenny rozkład średniej rocznej wartości wilgotności względnej powietrza w 2014 r. wskazuje na zmienność parametru w przedziale od 74% w zachodniej części </w:t>
      </w:r>
      <w:r w:rsidR="00650CDE">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do ok. 77% w części południowo - wschodniej. Przebieg średnich miesięcznych wartości wilgotności względnej wskazuje na występowanie zdecydowanie niższych wartości wilgotności w okresie wiosennym i letnim, a najwyższych w miesiącach zimowych (styczeń, luty, listopad </w:t>
      </w:r>
      <w:proofErr w:type="gramStart"/>
      <w:r w:rsidRPr="00641FD6">
        <w:rPr>
          <w:rFonts w:asciiTheme="minorHAnsi" w:hAnsiTheme="minorHAnsi"/>
          <w:sz w:val="22"/>
          <w:szCs w:val="22"/>
        </w:rPr>
        <w:t>i  grudzień</w:t>
      </w:r>
      <w:proofErr w:type="gramEnd"/>
      <w:r w:rsidRPr="00641FD6">
        <w:rPr>
          <w:rFonts w:asciiTheme="minorHAnsi" w:hAnsiTheme="minorHAnsi"/>
          <w:sz w:val="22"/>
          <w:szCs w:val="22"/>
        </w:rPr>
        <w:t>).</w:t>
      </w:r>
    </w:p>
    <w:p w:rsidR="000A4EAB" w:rsidRPr="00641FD6" w:rsidRDefault="000A4EAB" w:rsidP="000A4EAB">
      <w:pPr>
        <w:jc w:val="both"/>
        <w:rPr>
          <w:rFonts w:asciiTheme="minorHAnsi" w:hAnsiTheme="minorHAnsi"/>
          <w:sz w:val="22"/>
          <w:szCs w:val="22"/>
        </w:rPr>
      </w:pPr>
    </w:p>
    <w:tbl>
      <w:tblPr>
        <w:tblW w:w="0" w:type="auto"/>
        <w:tblLook w:val="04A0"/>
      </w:tblPr>
      <w:tblGrid>
        <w:gridCol w:w="6279"/>
        <w:gridCol w:w="3009"/>
      </w:tblGrid>
      <w:tr w:rsidR="000A4EAB" w:rsidRPr="00641FD6" w:rsidTr="00650CDE">
        <w:tc>
          <w:tcPr>
            <w:tcW w:w="6327" w:type="dxa"/>
          </w:tcPr>
          <w:p w:rsidR="000A4EAB" w:rsidRPr="00641FD6" w:rsidRDefault="000A4EAB" w:rsidP="00650CDE">
            <w:pPr>
              <w:jc w:val="right"/>
              <w:rPr>
                <w:rFonts w:asciiTheme="minorHAnsi" w:hAnsiTheme="minorHAnsi"/>
                <w:sz w:val="22"/>
                <w:szCs w:val="22"/>
              </w:rPr>
            </w:pPr>
            <w:r w:rsidRPr="00641FD6">
              <w:rPr>
                <w:rFonts w:asciiTheme="minorHAnsi" w:hAnsiTheme="minorHAnsi"/>
                <w:noProof/>
                <w:sz w:val="22"/>
                <w:szCs w:val="22"/>
              </w:rPr>
              <w:lastRenderedPageBreak/>
              <w:drawing>
                <wp:inline distT="0" distB="0" distL="0" distR="0">
                  <wp:extent cx="3443032" cy="2228850"/>
                  <wp:effectExtent l="19050" t="0" r="5018" b="0"/>
                  <wp:docPr id="7"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srcRect/>
                          <a:stretch>
                            <a:fillRect/>
                          </a:stretch>
                        </pic:blipFill>
                        <pic:spPr bwMode="auto">
                          <a:xfrm>
                            <a:off x="0" y="0"/>
                            <a:ext cx="3443032" cy="2228850"/>
                          </a:xfrm>
                          <a:prstGeom prst="rect">
                            <a:avLst/>
                          </a:prstGeom>
                          <a:noFill/>
                          <a:ln w="76200">
                            <a:noFill/>
                            <a:miter lim="800000"/>
                            <a:headEnd/>
                            <a:tailEnd/>
                          </a:ln>
                        </pic:spPr>
                      </pic:pic>
                    </a:graphicData>
                  </a:graphic>
                </wp:inline>
              </w:drawing>
            </w:r>
          </w:p>
        </w:tc>
        <w:tc>
          <w:tcPr>
            <w:tcW w:w="2961" w:type="dxa"/>
          </w:tcPr>
          <w:p w:rsidR="000A4EAB" w:rsidRPr="00641FD6" w:rsidRDefault="000A4EAB" w:rsidP="00650CDE">
            <w:pPr>
              <w:rPr>
                <w:rFonts w:asciiTheme="minorHAnsi" w:hAnsiTheme="minorHAnsi"/>
                <w:sz w:val="22"/>
                <w:szCs w:val="22"/>
              </w:rPr>
            </w:pPr>
            <w:r w:rsidRPr="00641FD6">
              <w:rPr>
                <w:rFonts w:asciiTheme="minorHAnsi" w:hAnsiTheme="minorHAnsi"/>
                <w:sz w:val="22"/>
                <w:szCs w:val="22"/>
              </w:rPr>
              <w:object w:dxaOrig="9630" w:dyaOrig="7665">
                <v:shape id="_x0000_i1033" type="#_x0000_t75" style="width:139.7pt;height:110.15pt" o:ole="">
                  <v:imagedata r:id="rId34" o:title=""/>
                </v:shape>
                <o:OLEObject Type="Embed" ProgID="PBrush" ShapeID="_x0000_i1033" DrawAspect="Content" ObjectID="_1521011596" r:id="rId35"/>
              </w:object>
            </w:r>
          </w:p>
        </w:tc>
      </w:tr>
    </w:tbl>
    <w:p w:rsidR="000A4EAB" w:rsidRPr="00641FD6" w:rsidRDefault="000A4EAB" w:rsidP="000A4EAB">
      <w:pPr>
        <w:pStyle w:val="Legenda"/>
        <w:spacing w:after="0"/>
        <w:rPr>
          <w:rFonts w:asciiTheme="minorHAnsi" w:hAnsiTheme="minorHAnsi"/>
          <w:szCs w:val="22"/>
        </w:rPr>
      </w:pPr>
      <w:bookmarkStart w:id="36" w:name="_Toc421794733"/>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12</w:t>
      </w:r>
      <w:r w:rsidR="00D64115" w:rsidRPr="00641FD6">
        <w:rPr>
          <w:rFonts w:asciiTheme="minorHAnsi" w:hAnsiTheme="minorHAnsi"/>
          <w:szCs w:val="22"/>
        </w:rPr>
        <w:fldChar w:fldCharType="end"/>
      </w:r>
      <w:r w:rsidRPr="00641FD6">
        <w:rPr>
          <w:rFonts w:asciiTheme="minorHAnsi" w:hAnsiTheme="minorHAnsi"/>
          <w:szCs w:val="22"/>
        </w:rPr>
        <w:t>. Rozkład średniej rocznej wartości wilgotności względnej powietrza w 2014 r. (źródło</w:t>
      </w:r>
      <w:proofErr w:type="gramStart"/>
      <w:r w:rsidRPr="00641FD6">
        <w:rPr>
          <w:rFonts w:asciiTheme="minorHAnsi" w:hAnsiTheme="minorHAnsi"/>
          <w:szCs w:val="22"/>
        </w:rPr>
        <w:t>: Roczna</w:t>
      </w:r>
      <w:proofErr w:type="gramEnd"/>
      <w:r w:rsidRPr="00641FD6">
        <w:rPr>
          <w:rFonts w:asciiTheme="minorHAnsi" w:hAnsiTheme="minorHAnsi"/>
          <w:szCs w:val="22"/>
        </w:rPr>
        <w:t xml:space="preserve"> ocena jakości powietrza w województwie mazowieckim - raport za 2014 r. WIOŚ Warszawa, 2015)</w:t>
      </w:r>
      <w:bookmarkEnd w:id="36"/>
    </w:p>
    <w:p w:rsidR="000A4EAB" w:rsidRPr="00641FD6" w:rsidRDefault="000A4EAB" w:rsidP="000A4EAB">
      <w:pPr>
        <w:pStyle w:val="or-tekst"/>
        <w:spacing w:line="240" w:lineRule="auto"/>
        <w:rPr>
          <w:rFonts w:asciiTheme="minorHAnsi" w:hAnsiTheme="minorHAnsi"/>
          <w:color w:val="FF0000"/>
          <w:sz w:val="22"/>
          <w:szCs w:val="22"/>
        </w:rPr>
      </w:pPr>
    </w:p>
    <w:p w:rsidR="000A4EAB" w:rsidRPr="00641FD6" w:rsidRDefault="000A4EAB" w:rsidP="000A4EAB">
      <w:pPr>
        <w:pStyle w:val="or-tekst"/>
        <w:spacing w:line="240" w:lineRule="auto"/>
        <w:rPr>
          <w:rFonts w:asciiTheme="minorHAnsi" w:hAnsiTheme="minorHAnsi"/>
          <w:sz w:val="22"/>
          <w:szCs w:val="22"/>
        </w:rPr>
      </w:pPr>
      <w:r w:rsidRPr="00641FD6">
        <w:rPr>
          <w:rFonts w:asciiTheme="minorHAnsi" w:hAnsiTheme="minorHAnsi"/>
          <w:sz w:val="22"/>
          <w:szCs w:val="22"/>
        </w:rPr>
        <w:t xml:space="preserve">Bardzo istotnym parametrem dla rozprzestrzeniania się zanieczyszczeń jest klasa równowagi atmosfery </w:t>
      </w:r>
      <w:proofErr w:type="spellStart"/>
      <w:r w:rsidRPr="00641FD6">
        <w:rPr>
          <w:rFonts w:asciiTheme="minorHAnsi" w:hAnsiTheme="minorHAnsi"/>
          <w:sz w:val="22"/>
          <w:szCs w:val="22"/>
        </w:rPr>
        <w:t>Pasquilla</w:t>
      </w:r>
      <w:proofErr w:type="spellEnd"/>
      <w:r w:rsidRPr="00641FD6">
        <w:rPr>
          <w:rFonts w:asciiTheme="minorHAnsi" w:hAnsiTheme="minorHAnsi"/>
          <w:sz w:val="22"/>
          <w:szCs w:val="22"/>
        </w:rPr>
        <w:t xml:space="preserve">, która opisuje pionowe ruchy powietrza związane z gradientem temperatury i prędkością wiatru. Występuje 6 klas równowagi atmosfery, z których najmniej korzystne są 1 i 2 oraz 5 i 6. Najczęściej (32%) w ciągu roku w </w:t>
      </w:r>
      <w:r w:rsidR="00650CDE">
        <w:rPr>
          <w:rFonts w:asciiTheme="minorHAnsi" w:hAnsiTheme="minorHAnsi"/>
          <w:sz w:val="22"/>
          <w:szCs w:val="22"/>
        </w:rPr>
        <w:t>p</w:t>
      </w:r>
      <w:r w:rsidRPr="00641FD6">
        <w:rPr>
          <w:rFonts w:asciiTheme="minorHAnsi" w:hAnsiTheme="minorHAnsi"/>
          <w:sz w:val="22"/>
          <w:szCs w:val="22"/>
        </w:rPr>
        <w:t xml:space="preserve">owiecie </w:t>
      </w:r>
      <w:r w:rsidR="00650CDE">
        <w:rPr>
          <w:rFonts w:asciiTheme="minorHAnsi" w:hAnsiTheme="minorHAnsi"/>
          <w:sz w:val="22"/>
          <w:szCs w:val="22"/>
        </w:rPr>
        <w:t>w</w:t>
      </w:r>
      <w:r w:rsidR="00C25BAB">
        <w:rPr>
          <w:rFonts w:asciiTheme="minorHAnsi" w:hAnsiTheme="minorHAnsi"/>
          <w:sz w:val="22"/>
          <w:szCs w:val="22"/>
        </w:rPr>
        <w:t>ołomiński</w:t>
      </w:r>
      <w:r w:rsidRPr="00641FD6">
        <w:rPr>
          <w:rFonts w:asciiTheme="minorHAnsi" w:hAnsiTheme="minorHAnsi"/>
          <w:sz w:val="22"/>
          <w:szCs w:val="22"/>
        </w:rPr>
        <w:t>m występowała klasa równowagi atmosfery 4, która reprezentuje neutralne warunki. Bardzo rzadko (poniżej 1% przypadków) występowała klasa 1, określana, jako ekstremalnie niestabilna.</w:t>
      </w:r>
    </w:p>
    <w:p w:rsidR="000A4EAB" w:rsidRPr="00641FD6" w:rsidRDefault="000A4EAB" w:rsidP="000A4EAB">
      <w:pPr>
        <w:jc w:val="center"/>
        <w:rPr>
          <w:rFonts w:asciiTheme="minorHAnsi" w:hAnsiTheme="minorHAnsi"/>
          <w:color w:val="FF0000"/>
          <w:sz w:val="22"/>
          <w:szCs w:val="22"/>
          <w:highlight w:val="yellow"/>
        </w:rPr>
      </w:pPr>
      <w:r w:rsidRPr="00641FD6">
        <w:rPr>
          <w:rFonts w:asciiTheme="minorHAnsi" w:hAnsiTheme="minorHAnsi"/>
          <w:noProof/>
          <w:color w:val="FF0000"/>
          <w:sz w:val="22"/>
          <w:szCs w:val="22"/>
        </w:rPr>
        <w:drawing>
          <wp:inline distT="0" distB="0" distL="0" distR="0">
            <wp:extent cx="5399903" cy="3053110"/>
            <wp:effectExtent l="0" t="0" r="0" b="0"/>
            <wp:docPr id="1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A4EAB" w:rsidRPr="00641FD6" w:rsidRDefault="000A4EAB" w:rsidP="000A4EAB">
      <w:pPr>
        <w:pStyle w:val="Legenda"/>
        <w:spacing w:before="0" w:after="0"/>
        <w:rPr>
          <w:rFonts w:asciiTheme="minorHAnsi" w:hAnsiTheme="minorHAnsi"/>
          <w:szCs w:val="22"/>
        </w:rPr>
      </w:pPr>
      <w:bookmarkStart w:id="37" w:name="_Toc416869476"/>
      <w:bookmarkStart w:id="38" w:name="_Toc416869938"/>
      <w:bookmarkStart w:id="39" w:name="_Toc416869971"/>
      <w:bookmarkStart w:id="40" w:name="_Toc421794734"/>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13</w:t>
      </w:r>
      <w:r w:rsidR="00D64115" w:rsidRPr="00641FD6">
        <w:rPr>
          <w:rFonts w:asciiTheme="minorHAnsi" w:hAnsiTheme="minorHAnsi"/>
          <w:szCs w:val="22"/>
        </w:rPr>
        <w:fldChar w:fldCharType="end"/>
      </w:r>
      <w:r w:rsidRPr="00641FD6">
        <w:rPr>
          <w:rFonts w:asciiTheme="minorHAnsi" w:hAnsiTheme="minorHAnsi"/>
          <w:szCs w:val="22"/>
        </w:rPr>
        <w:t>. Udział klas równowagi atmosfery na wybranych stanowiskach dla stacji pomiarowej Warszawa - Targówek w 2014 r.</w:t>
      </w:r>
      <w:bookmarkEnd w:id="37"/>
      <w:bookmarkEnd w:id="38"/>
      <w:bookmarkEnd w:id="39"/>
      <w:r w:rsidRPr="00641FD6">
        <w:rPr>
          <w:rFonts w:asciiTheme="minorHAnsi" w:hAnsiTheme="minorHAnsi"/>
          <w:szCs w:val="22"/>
        </w:rPr>
        <w:t xml:space="preserve"> [%]</w:t>
      </w:r>
      <w:r w:rsidR="005F45EA">
        <w:rPr>
          <w:rFonts w:asciiTheme="minorHAnsi" w:hAnsiTheme="minorHAnsi"/>
          <w:szCs w:val="22"/>
        </w:rPr>
        <w:t xml:space="preserve"> </w:t>
      </w:r>
      <w:r w:rsidRPr="00641FD6">
        <w:rPr>
          <w:rFonts w:asciiTheme="minorHAnsi" w:hAnsiTheme="minorHAnsi"/>
          <w:szCs w:val="22"/>
        </w:rPr>
        <w:t>(źródło</w:t>
      </w:r>
      <w:proofErr w:type="gramStart"/>
      <w:r w:rsidRPr="00641FD6">
        <w:rPr>
          <w:rFonts w:asciiTheme="minorHAnsi" w:hAnsiTheme="minorHAnsi"/>
          <w:szCs w:val="22"/>
        </w:rPr>
        <w:t>: Roczna</w:t>
      </w:r>
      <w:proofErr w:type="gramEnd"/>
      <w:r w:rsidRPr="00641FD6">
        <w:rPr>
          <w:rFonts w:asciiTheme="minorHAnsi" w:hAnsiTheme="minorHAnsi"/>
          <w:szCs w:val="22"/>
        </w:rPr>
        <w:t xml:space="preserve"> ocena jakości powietrza w województwie mazowieckim - raport za 2014 r. WIOŚ Warszawa, 2015)</w:t>
      </w:r>
      <w:bookmarkEnd w:id="40"/>
    </w:p>
    <w:p w:rsidR="000A4EAB" w:rsidRPr="00641FD6" w:rsidRDefault="000A4EAB" w:rsidP="000A4EAB">
      <w:pPr>
        <w:pStyle w:val="Legenda"/>
        <w:spacing w:before="0" w:after="0"/>
        <w:rPr>
          <w:rFonts w:asciiTheme="minorHAnsi" w:hAnsiTheme="minorHAnsi"/>
          <w:szCs w:val="22"/>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W ostatnich latach zauważa się tendencję do zmian klimatu, skutkującą niepożądanymi zjawiskami atmosferycznymi i przyrodniczymi.  Wymienić tu można: </w:t>
      </w:r>
    </w:p>
    <w:p w:rsidR="000A4EAB" w:rsidRPr="00641FD6" w:rsidRDefault="000A4EAB" w:rsidP="000A4EAB">
      <w:pPr>
        <w:pStyle w:val="Aaanita"/>
        <w:jc w:val="both"/>
        <w:rPr>
          <w:rFonts w:asciiTheme="minorHAnsi" w:hAnsiTheme="minorHAnsi" w:cs="Times New Roman"/>
        </w:rPr>
      </w:pPr>
    </w:p>
    <w:p w:rsidR="000A4EAB" w:rsidRPr="00641FD6" w:rsidRDefault="000A4EAB" w:rsidP="00C30056">
      <w:pPr>
        <w:pStyle w:val="Aaanita"/>
        <w:numPr>
          <w:ilvl w:val="0"/>
          <w:numId w:val="5"/>
        </w:numPr>
        <w:jc w:val="both"/>
        <w:rPr>
          <w:rFonts w:asciiTheme="minorHAnsi" w:hAnsiTheme="minorHAnsi" w:cs="Times New Roman"/>
        </w:rPr>
      </w:pPr>
      <w:proofErr w:type="gramStart"/>
      <w:r w:rsidRPr="00641FD6">
        <w:rPr>
          <w:rFonts w:asciiTheme="minorHAnsi" w:hAnsiTheme="minorHAnsi" w:cs="Times New Roman"/>
        </w:rPr>
        <w:t>zwiększoną</w:t>
      </w:r>
      <w:proofErr w:type="gramEnd"/>
      <w:r w:rsidRPr="00641FD6">
        <w:rPr>
          <w:rFonts w:asciiTheme="minorHAnsi" w:hAnsiTheme="minorHAnsi" w:cs="Times New Roman"/>
        </w:rPr>
        <w:t xml:space="preserve"> częstotliwość występowania wichur, nawałnic, a nawet huraganów (np. w gminach </w:t>
      </w:r>
      <w:r w:rsidR="005F45EA" w:rsidRPr="00641FD6">
        <w:rPr>
          <w:rFonts w:asciiTheme="minorHAnsi" w:hAnsiTheme="minorHAnsi" w:cs="Times New Roman"/>
        </w:rPr>
        <w:t>Klembów</w:t>
      </w:r>
      <w:r w:rsidR="005F45EA">
        <w:rPr>
          <w:rFonts w:asciiTheme="minorHAnsi" w:hAnsiTheme="minorHAnsi" w:cs="Times New Roman"/>
        </w:rPr>
        <w:t>,</w:t>
      </w:r>
      <w:r w:rsidR="005F45EA" w:rsidRPr="00641FD6">
        <w:rPr>
          <w:rFonts w:asciiTheme="minorHAnsi" w:hAnsiTheme="minorHAnsi" w:cs="Times New Roman"/>
        </w:rPr>
        <w:t xml:space="preserve"> </w:t>
      </w:r>
      <w:r w:rsidRPr="00641FD6">
        <w:rPr>
          <w:rFonts w:asciiTheme="minorHAnsi" w:hAnsiTheme="minorHAnsi" w:cs="Times New Roman"/>
        </w:rPr>
        <w:t>Dąbrówka</w:t>
      </w:r>
      <w:r w:rsidR="005F45EA">
        <w:rPr>
          <w:rFonts w:asciiTheme="minorHAnsi" w:hAnsiTheme="minorHAnsi" w:cs="Times New Roman"/>
        </w:rPr>
        <w:t>,</w:t>
      </w:r>
      <w:r w:rsidRPr="00641FD6">
        <w:rPr>
          <w:rFonts w:asciiTheme="minorHAnsi" w:hAnsiTheme="minorHAnsi" w:cs="Times New Roman"/>
        </w:rPr>
        <w:t xml:space="preserve"> Radzymin), </w:t>
      </w:r>
    </w:p>
    <w:p w:rsidR="000A4EAB" w:rsidRPr="00641FD6" w:rsidRDefault="000A4EAB" w:rsidP="00C30056">
      <w:pPr>
        <w:pStyle w:val="Aaanita"/>
        <w:numPr>
          <w:ilvl w:val="0"/>
          <w:numId w:val="5"/>
        </w:numPr>
        <w:jc w:val="both"/>
        <w:rPr>
          <w:rFonts w:asciiTheme="minorHAnsi" w:hAnsiTheme="minorHAnsi" w:cs="Times New Roman"/>
        </w:rPr>
      </w:pPr>
      <w:proofErr w:type="gramStart"/>
      <w:r w:rsidRPr="00641FD6">
        <w:rPr>
          <w:rFonts w:asciiTheme="minorHAnsi" w:hAnsiTheme="minorHAnsi" w:cs="Times New Roman"/>
        </w:rPr>
        <w:t>susze</w:t>
      </w:r>
      <w:proofErr w:type="gramEnd"/>
      <w:r w:rsidRPr="00641FD6">
        <w:rPr>
          <w:rFonts w:asciiTheme="minorHAnsi" w:hAnsiTheme="minorHAnsi" w:cs="Times New Roman"/>
        </w:rPr>
        <w:t xml:space="preserve"> powodujące szkody w rolnictwie i pożary lasów (szczególnie dotkliwe w 2012 r.),</w:t>
      </w:r>
    </w:p>
    <w:p w:rsidR="000A4EAB" w:rsidRPr="00641FD6" w:rsidRDefault="000A4EAB" w:rsidP="00C30056">
      <w:pPr>
        <w:pStyle w:val="Aaanita"/>
        <w:numPr>
          <w:ilvl w:val="0"/>
          <w:numId w:val="5"/>
        </w:numPr>
        <w:jc w:val="both"/>
        <w:rPr>
          <w:rFonts w:asciiTheme="minorHAnsi" w:hAnsiTheme="minorHAnsi" w:cs="Times New Roman"/>
        </w:rPr>
      </w:pPr>
      <w:proofErr w:type="gramStart"/>
      <w:r w:rsidRPr="00641FD6">
        <w:rPr>
          <w:rFonts w:asciiTheme="minorHAnsi" w:hAnsiTheme="minorHAnsi" w:cs="Times New Roman"/>
        </w:rPr>
        <w:lastRenderedPageBreak/>
        <w:t>powodzie</w:t>
      </w:r>
      <w:proofErr w:type="gramEnd"/>
      <w:r w:rsidRPr="00641FD6">
        <w:rPr>
          <w:rFonts w:asciiTheme="minorHAnsi" w:hAnsiTheme="minorHAnsi" w:cs="Times New Roman"/>
        </w:rPr>
        <w:t xml:space="preserve"> i podtopienia, występujące m.in. w 2010 r.</w:t>
      </w:r>
      <w:r w:rsidR="000522B6">
        <w:rPr>
          <w:rFonts w:asciiTheme="minorHAnsi" w:hAnsiTheme="minorHAnsi" w:cs="Times New Roman"/>
        </w:rPr>
        <w:t>,</w:t>
      </w:r>
      <w:r w:rsidRPr="00641FD6">
        <w:rPr>
          <w:rFonts w:asciiTheme="minorHAnsi" w:hAnsiTheme="minorHAnsi" w:cs="Times New Roman"/>
        </w:rPr>
        <w:t xml:space="preserve"> 2011 r.</w:t>
      </w:r>
      <w:r w:rsidR="000522B6">
        <w:rPr>
          <w:rFonts w:asciiTheme="minorHAnsi" w:hAnsiTheme="minorHAnsi" w:cs="Times New Roman"/>
        </w:rPr>
        <w:t xml:space="preserve"> i 2013 r.</w:t>
      </w:r>
      <w:r w:rsidRPr="00641FD6">
        <w:rPr>
          <w:rFonts w:asciiTheme="minorHAnsi" w:hAnsiTheme="minorHAnsi" w:cs="Times New Roman"/>
        </w:rPr>
        <w:t>,</w:t>
      </w:r>
    </w:p>
    <w:p w:rsidR="000A4EAB" w:rsidRPr="00641FD6" w:rsidRDefault="000A4EAB" w:rsidP="00C30056">
      <w:pPr>
        <w:pStyle w:val="Aaanita"/>
        <w:numPr>
          <w:ilvl w:val="0"/>
          <w:numId w:val="5"/>
        </w:numPr>
        <w:jc w:val="both"/>
        <w:rPr>
          <w:rFonts w:asciiTheme="minorHAnsi" w:hAnsiTheme="minorHAnsi" w:cs="Times New Roman"/>
        </w:rPr>
      </w:pPr>
      <w:proofErr w:type="gramStart"/>
      <w:r w:rsidRPr="00641FD6">
        <w:rPr>
          <w:rFonts w:asciiTheme="minorHAnsi" w:hAnsiTheme="minorHAnsi" w:cs="Times New Roman"/>
        </w:rPr>
        <w:t>bezśnieżne</w:t>
      </w:r>
      <w:proofErr w:type="gramEnd"/>
      <w:r w:rsidRPr="00641FD6">
        <w:rPr>
          <w:rFonts w:asciiTheme="minorHAnsi" w:hAnsiTheme="minorHAnsi" w:cs="Times New Roman"/>
        </w:rPr>
        <w:t xml:space="preserve"> </w:t>
      </w:r>
      <w:r w:rsidR="005F45EA">
        <w:rPr>
          <w:rFonts w:asciiTheme="minorHAnsi" w:hAnsiTheme="minorHAnsi" w:cs="Times New Roman"/>
        </w:rPr>
        <w:t xml:space="preserve">i </w:t>
      </w:r>
      <w:r w:rsidR="005F45EA" w:rsidRPr="00641FD6">
        <w:rPr>
          <w:rFonts w:asciiTheme="minorHAnsi" w:hAnsiTheme="minorHAnsi" w:cs="Times New Roman"/>
        </w:rPr>
        <w:t xml:space="preserve">cieplejsze </w:t>
      </w:r>
      <w:r w:rsidRPr="00641FD6">
        <w:rPr>
          <w:rFonts w:asciiTheme="minorHAnsi" w:hAnsiTheme="minorHAnsi" w:cs="Times New Roman"/>
        </w:rPr>
        <w:t>zimy,</w:t>
      </w:r>
    </w:p>
    <w:p w:rsidR="000A4EAB" w:rsidRPr="00641FD6" w:rsidRDefault="000A4EAB" w:rsidP="00C30056">
      <w:pPr>
        <w:pStyle w:val="Aaanita"/>
        <w:numPr>
          <w:ilvl w:val="0"/>
          <w:numId w:val="5"/>
        </w:numPr>
        <w:jc w:val="both"/>
        <w:rPr>
          <w:rFonts w:asciiTheme="minorHAnsi" w:hAnsiTheme="minorHAnsi" w:cs="Times New Roman"/>
        </w:rPr>
      </w:pPr>
      <w:proofErr w:type="gramStart"/>
      <w:r w:rsidRPr="00641FD6">
        <w:rPr>
          <w:rFonts w:asciiTheme="minorHAnsi" w:hAnsiTheme="minorHAnsi" w:cs="Times New Roman"/>
        </w:rPr>
        <w:t>zanik</w:t>
      </w:r>
      <w:proofErr w:type="gramEnd"/>
      <w:r w:rsidRPr="00641FD6">
        <w:rPr>
          <w:rFonts w:asciiTheme="minorHAnsi" w:hAnsiTheme="minorHAnsi" w:cs="Times New Roman"/>
        </w:rPr>
        <w:t xml:space="preserve"> wyraźnych pór roku,</w:t>
      </w:r>
    </w:p>
    <w:p w:rsidR="000A4EAB" w:rsidRDefault="000A4EAB" w:rsidP="00C30056">
      <w:pPr>
        <w:pStyle w:val="Aaanita"/>
        <w:numPr>
          <w:ilvl w:val="0"/>
          <w:numId w:val="5"/>
        </w:numPr>
        <w:jc w:val="both"/>
        <w:rPr>
          <w:rFonts w:asciiTheme="minorHAnsi" w:hAnsiTheme="minorHAnsi" w:cs="Times New Roman"/>
        </w:rPr>
      </w:pPr>
      <w:proofErr w:type="gramStart"/>
      <w:r w:rsidRPr="00641FD6">
        <w:rPr>
          <w:rFonts w:asciiTheme="minorHAnsi" w:hAnsiTheme="minorHAnsi" w:cs="Times New Roman"/>
        </w:rPr>
        <w:t>wahania</w:t>
      </w:r>
      <w:proofErr w:type="gramEnd"/>
      <w:r w:rsidRPr="00641FD6">
        <w:rPr>
          <w:rFonts w:asciiTheme="minorHAnsi" w:hAnsiTheme="minorHAnsi" w:cs="Times New Roman"/>
        </w:rPr>
        <w:t xml:space="preserve"> pierwszego poziomu wód gruntowych</w:t>
      </w:r>
      <w:r w:rsidR="005F45EA">
        <w:rPr>
          <w:rFonts w:asciiTheme="minorHAnsi" w:hAnsiTheme="minorHAnsi" w:cs="Times New Roman"/>
        </w:rPr>
        <w:t>,</w:t>
      </w:r>
    </w:p>
    <w:p w:rsidR="005F45EA" w:rsidRDefault="005F45EA" w:rsidP="00C30056">
      <w:pPr>
        <w:pStyle w:val="Aaanita"/>
        <w:numPr>
          <w:ilvl w:val="0"/>
          <w:numId w:val="5"/>
        </w:numPr>
        <w:jc w:val="both"/>
        <w:rPr>
          <w:rFonts w:asciiTheme="minorHAnsi" w:hAnsiTheme="minorHAnsi" w:cs="Times New Roman"/>
        </w:rPr>
      </w:pPr>
      <w:proofErr w:type="gramStart"/>
      <w:r>
        <w:rPr>
          <w:rFonts w:asciiTheme="minorHAnsi" w:hAnsiTheme="minorHAnsi" w:cs="Times New Roman"/>
        </w:rPr>
        <w:t>obumieranie</w:t>
      </w:r>
      <w:proofErr w:type="gramEnd"/>
      <w:r>
        <w:rPr>
          <w:rFonts w:asciiTheme="minorHAnsi" w:hAnsiTheme="minorHAnsi" w:cs="Times New Roman"/>
        </w:rPr>
        <w:t xml:space="preserve"> drzew. </w:t>
      </w:r>
    </w:p>
    <w:p w:rsidR="009D5598" w:rsidRDefault="009D5598" w:rsidP="009D5598">
      <w:pPr>
        <w:rPr>
          <w:rFonts w:asciiTheme="minorHAnsi" w:hAnsiTheme="minorHAnsi"/>
          <w:b/>
        </w:rPr>
      </w:pPr>
      <w:bookmarkStart w:id="41" w:name="_Toc86196169"/>
      <w:bookmarkStart w:id="42" w:name="_Toc93117696"/>
      <w:bookmarkStart w:id="43" w:name="_Toc291632597"/>
      <w:bookmarkStart w:id="44" w:name="_Toc294601498"/>
      <w:bookmarkStart w:id="45" w:name="_Toc421793423"/>
    </w:p>
    <w:p w:rsidR="000A4EAB" w:rsidRPr="009D5598" w:rsidRDefault="000A4EAB" w:rsidP="009D5598">
      <w:pPr>
        <w:rPr>
          <w:rFonts w:asciiTheme="minorHAnsi" w:hAnsiTheme="minorHAnsi"/>
          <w:b/>
        </w:rPr>
      </w:pPr>
      <w:r w:rsidRPr="009D5598">
        <w:rPr>
          <w:rFonts w:asciiTheme="minorHAnsi" w:hAnsiTheme="minorHAnsi"/>
          <w:b/>
        </w:rPr>
        <w:t xml:space="preserve">4. </w:t>
      </w:r>
      <w:bookmarkEnd w:id="41"/>
      <w:bookmarkEnd w:id="42"/>
      <w:bookmarkEnd w:id="43"/>
      <w:bookmarkEnd w:id="44"/>
      <w:r w:rsidRPr="009D5598">
        <w:rPr>
          <w:rFonts w:asciiTheme="minorHAnsi" w:hAnsiTheme="minorHAnsi"/>
          <w:b/>
        </w:rPr>
        <w:t>TŁO SPOŁECZNO - GOSPODARCZE</w:t>
      </w:r>
      <w:bookmarkEnd w:id="45"/>
    </w:p>
    <w:p w:rsidR="009D5598" w:rsidRDefault="009D5598" w:rsidP="009D5598">
      <w:pPr>
        <w:rPr>
          <w:rFonts w:asciiTheme="minorHAnsi" w:hAnsiTheme="minorHAnsi"/>
          <w:b/>
        </w:rPr>
      </w:pPr>
      <w:bookmarkStart w:id="46" w:name="_Toc421793424"/>
    </w:p>
    <w:p w:rsidR="000A4EAB" w:rsidRPr="009D5598" w:rsidRDefault="000A4EAB" w:rsidP="009D5598">
      <w:pPr>
        <w:rPr>
          <w:rFonts w:asciiTheme="minorHAnsi" w:hAnsiTheme="minorHAnsi"/>
          <w:b/>
        </w:rPr>
      </w:pPr>
      <w:r w:rsidRPr="009D5598">
        <w:rPr>
          <w:rFonts w:asciiTheme="minorHAnsi" w:hAnsiTheme="minorHAnsi"/>
          <w:b/>
        </w:rPr>
        <w:t>4.1. Demografia</w:t>
      </w:r>
      <w:bookmarkEnd w:id="46"/>
    </w:p>
    <w:p w:rsidR="009D5598" w:rsidRDefault="009D5598" w:rsidP="000A4EAB">
      <w:pPr>
        <w:shd w:val="clear" w:color="auto" w:fill="FFFFFF" w:themeFill="background1"/>
        <w:jc w:val="both"/>
        <w:rPr>
          <w:rFonts w:asciiTheme="minorHAnsi" w:hAnsiTheme="minorHAnsi"/>
          <w:sz w:val="22"/>
          <w:szCs w:val="22"/>
        </w:rPr>
      </w:pPr>
    </w:p>
    <w:p w:rsidR="000A4EAB" w:rsidRPr="00641FD6" w:rsidRDefault="000A4EAB" w:rsidP="000A4EAB">
      <w:pPr>
        <w:shd w:val="clear" w:color="auto" w:fill="FFFFFF" w:themeFill="background1"/>
        <w:jc w:val="both"/>
        <w:rPr>
          <w:rFonts w:asciiTheme="minorHAnsi" w:hAnsiTheme="minorHAnsi"/>
          <w:sz w:val="22"/>
          <w:szCs w:val="22"/>
        </w:rPr>
      </w:pPr>
      <w:r w:rsidRPr="00641FD6">
        <w:rPr>
          <w:rFonts w:asciiTheme="minorHAnsi" w:hAnsiTheme="minorHAnsi"/>
          <w:sz w:val="22"/>
          <w:szCs w:val="22"/>
        </w:rPr>
        <w:t xml:space="preserve">W 2014 roku ludność </w:t>
      </w:r>
      <w:r w:rsidR="00650CDE">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t>
      </w:r>
      <w:r w:rsidR="00650CDE">
        <w:rPr>
          <w:rFonts w:asciiTheme="minorHAnsi" w:hAnsiTheme="minorHAnsi"/>
          <w:sz w:val="22"/>
          <w:szCs w:val="22"/>
        </w:rPr>
        <w:t>w</w:t>
      </w:r>
      <w:r w:rsidR="00C25BAB">
        <w:rPr>
          <w:rFonts w:asciiTheme="minorHAnsi" w:hAnsiTheme="minorHAnsi"/>
          <w:sz w:val="22"/>
          <w:szCs w:val="22"/>
        </w:rPr>
        <w:t>ołomińskiego</w:t>
      </w:r>
      <w:r w:rsidRPr="00641FD6">
        <w:rPr>
          <w:rFonts w:asciiTheme="minorHAnsi" w:hAnsiTheme="minorHAnsi"/>
          <w:sz w:val="22"/>
          <w:szCs w:val="22"/>
        </w:rPr>
        <w:t xml:space="preserve"> wynosiła </w:t>
      </w:r>
      <w:r w:rsidR="0024121A">
        <w:rPr>
          <w:rFonts w:asciiTheme="minorHAnsi" w:hAnsiTheme="minorHAnsi"/>
          <w:sz w:val="22"/>
          <w:szCs w:val="22"/>
        </w:rPr>
        <w:t>231757</w:t>
      </w:r>
      <w:r w:rsidRPr="00641FD6">
        <w:rPr>
          <w:rFonts w:asciiTheme="minorHAnsi" w:hAnsiTheme="minorHAnsi"/>
          <w:sz w:val="22"/>
          <w:szCs w:val="22"/>
        </w:rPr>
        <w:t xml:space="preserve"> osób (dane </w:t>
      </w:r>
      <w:r w:rsidR="00593CE7">
        <w:rPr>
          <w:rFonts w:asciiTheme="minorHAnsi" w:hAnsiTheme="minorHAnsi"/>
          <w:sz w:val="22"/>
          <w:szCs w:val="22"/>
        </w:rPr>
        <w:t>Urzędu</w:t>
      </w:r>
      <w:r w:rsidR="002A1E64">
        <w:rPr>
          <w:rFonts w:asciiTheme="minorHAnsi" w:hAnsiTheme="minorHAnsi"/>
          <w:sz w:val="22"/>
          <w:szCs w:val="22"/>
        </w:rPr>
        <w:t xml:space="preserve"> Statystycznego w </w:t>
      </w:r>
      <w:r w:rsidR="00593CE7">
        <w:rPr>
          <w:rFonts w:asciiTheme="minorHAnsi" w:hAnsiTheme="minorHAnsi"/>
          <w:sz w:val="22"/>
          <w:szCs w:val="22"/>
        </w:rPr>
        <w:t>Warszawie</w:t>
      </w:r>
      <w:r w:rsidRPr="00641FD6">
        <w:rPr>
          <w:rFonts w:asciiTheme="minorHAnsi" w:hAnsiTheme="minorHAnsi"/>
          <w:sz w:val="22"/>
          <w:szCs w:val="22"/>
        </w:rPr>
        <w:t xml:space="preserve">). Wśród </w:t>
      </w:r>
      <w:r w:rsidR="00C25BAB">
        <w:rPr>
          <w:rFonts w:asciiTheme="minorHAnsi" w:hAnsiTheme="minorHAnsi"/>
          <w:sz w:val="22"/>
          <w:szCs w:val="22"/>
        </w:rPr>
        <w:t>powiat</w:t>
      </w:r>
      <w:r w:rsidRPr="00641FD6">
        <w:rPr>
          <w:rFonts w:asciiTheme="minorHAnsi" w:hAnsiTheme="minorHAnsi"/>
          <w:sz w:val="22"/>
          <w:szCs w:val="22"/>
        </w:rPr>
        <w:t xml:space="preserve">ów ziemskich w Polsce </w:t>
      </w:r>
      <w:r w:rsidR="00650CDE">
        <w:rPr>
          <w:rFonts w:asciiTheme="minorHAnsi" w:hAnsiTheme="minorHAnsi"/>
          <w:sz w:val="22"/>
          <w:szCs w:val="22"/>
        </w:rPr>
        <w:t>p</w:t>
      </w:r>
      <w:r w:rsidR="00C25BAB">
        <w:rPr>
          <w:rFonts w:asciiTheme="minorHAnsi" w:hAnsiTheme="minorHAnsi"/>
          <w:sz w:val="22"/>
          <w:szCs w:val="22"/>
        </w:rPr>
        <w:t>owiat</w:t>
      </w:r>
      <w:r w:rsidRPr="00641FD6">
        <w:rPr>
          <w:rFonts w:asciiTheme="minorHAnsi" w:hAnsiTheme="minorHAnsi"/>
          <w:sz w:val="22"/>
          <w:szCs w:val="22"/>
        </w:rPr>
        <w:t xml:space="preserve"> </w:t>
      </w:r>
      <w:r w:rsidR="00650CDE">
        <w:rPr>
          <w:rFonts w:asciiTheme="minorHAnsi" w:hAnsiTheme="minorHAnsi"/>
          <w:sz w:val="22"/>
          <w:szCs w:val="22"/>
        </w:rPr>
        <w:t>w</w:t>
      </w:r>
      <w:r w:rsidR="00C25BAB">
        <w:rPr>
          <w:rFonts w:asciiTheme="minorHAnsi" w:hAnsiTheme="minorHAnsi"/>
          <w:sz w:val="22"/>
          <w:szCs w:val="22"/>
        </w:rPr>
        <w:t>ołomiński</w:t>
      </w:r>
      <w:r w:rsidRPr="00641FD6">
        <w:rPr>
          <w:rFonts w:asciiTheme="minorHAnsi" w:hAnsiTheme="minorHAnsi"/>
          <w:sz w:val="22"/>
          <w:szCs w:val="22"/>
        </w:rPr>
        <w:t xml:space="preserve"> znajduje się w grupie jednostek największych, zajmując 3</w:t>
      </w:r>
      <w:r w:rsidR="00593CE7">
        <w:rPr>
          <w:rFonts w:asciiTheme="minorHAnsi" w:hAnsiTheme="minorHAnsi"/>
          <w:sz w:val="22"/>
          <w:szCs w:val="22"/>
        </w:rPr>
        <w:t> </w:t>
      </w:r>
      <w:r w:rsidRPr="00641FD6">
        <w:rPr>
          <w:rFonts w:asciiTheme="minorHAnsi" w:hAnsiTheme="minorHAnsi"/>
          <w:sz w:val="22"/>
          <w:szCs w:val="22"/>
        </w:rPr>
        <w:t xml:space="preserve">pozycję. Ludność </w:t>
      </w:r>
      <w:r w:rsidR="00650CDE">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stanowiła w 2014 roku</w:t>
      </w:r>
      <w:proofErr w:type="gramStart"/>
      <w:r w:rsidRPr="00641FD6">
        <w:rPr>
          <w:rFonts w:asciiTheme="minorHAnsi" w:hAnsiTheme="minorHAnsi"/>
          <w:sz w:val="22"/>
          <w:szCs w:val="22"/>
        </w:rPr>
        <w:t xml:space="preserve"> 4,3% ludności</w:t>
      </w:r>
      <w:proofErr w:type="gramEnd"/>
      <w:r w:rsidRPr="00641FD6">
        <w:rPr>
          <w:rFonts w:asciiTheme="minorHAnsi" w:hAnsiTheme="minorHAnsi"/>
          <w:sz w:val="22"/>
          <w:szCs w:val="22"/>
        </w:rPr>
        <w:t xml:space="preserve"> </w:t>
      </w:r>
      <w:r w:rsidR="00650CDE">
        <w:rPr>
          <w:rFonts w:asciiTheme="minorHAnsi" w:hAnsiTheme="minorHAnsi"/>
          <w:sz w:val="22"/>
          <w:szCs w:val="22"/>
        </w:rPr>
        <w:t>w</w:t>
      </w:r>
      <w:r w:rsidRPr="00641FD6">
        <w:rPr>
          <w:rFonts w:asciiTheme="minorHAnsi" w:hAnsiTheme="minorHAnsi"/>
          <w:sz w:val="22"/>
          <w:szCs w:val="22"/>
        </w:rPr>
        <w:t xml:space="preserve">ojewództwa </w:t>
      </w:r>
      <w:r w:rsidR="00650CDE">
        <w:rPr>
          <w:rFonts w:asciiTheme="minorHAnsi" w:hAnsiTheme="minorHAnsi"/>
          <w:sz w:val="22"/>
          <w:szCs w:val="22"/>
        </w:rPr>
        <w:t>m</w:t>
      </w:r>
      <w:r w:rsidRPr="00641FD6">
        <w:rPr>
          <w:rFonts w:asciiTheme="minorHAnsi" w:hAnsiTheme="minorHAnsi"/>
          <w:sz w:val="22"/>
          <w:szCs w:val="22"/>
        </w:rPr>
        <w:t>azowieckiego i 0,6% ludności Polski.</w:t>
      </w:r>
    </w:p>
    <w:p w:rsidR="000A4EAB" w:rsidRPr="00641FD6" w:rsidRDefault="000A4EAB" w:rsidP="000A4EAB">
      <w:pPr>
        <w:pStyle w:val="Aaanita"/>
        <w:shd w:val="clear" w:color="auto" w:fill="FFFFFF" w:themeFill="background1"/>
        <w:jc w:val="both"/>
        <w:rPr>
          <w:rFonts w:asciiTheme="minorHAnsi" w:hAnsiTheme="minorHAnsi" w:cs="Times New Roman"/>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Ludność zamieszkująca miasta </w:t>
      </w:r>
      <w:r w:rsidR="00650CDE">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wynosiła w 2014 roku 158 494 osoby (68,8%). Liczba mieszkańców terenów wiejskich </w:t>
      </w:r>
      <w:r w:rsidR="00650CDE">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kształtowała się na poziomie 73 263 osób (31,2%).</w:t>
      </w:r>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jc w:val="both"/>
        <w:rPr>
          <w:rFonts w:asciiTheme="minorHAnsi" w:hAnsiTheme="minorHAnsi"/>
          <w:sz w:val="22"/>
          <w:szCs w:val="22"/>
        </w:rPr>
      </w:pPr>
      <w:r w:rsidRPr="00641FD6">
        <w:rPr>
          <w:rFonts w:asciiTheme="minorHAnsi" w:hAnsiTheme="minorHAnsi"/>
          <w:sz w:val="22"/>
          <w:szCs w:val="22"/>
        </w:rPr>
        <w:t xml:space="preserve">Od kilkunastu lat występuje tendencja do zwiększania się liczby mieszkańców </w:t>
      </w:r>
      <w:r w:rsidR="00650CDE">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 w 1999 roku liczył on 189</w:t>
      </w:r>
      <w:r w:rsidR="00650CDE">
        <w:rPr>
          <w:rFonts w:asciiTheme="minorHAnsi" w:hAnsiTheme="minorHAnsi"/>
          <w:sz w:val="22"/>
          <w:szCs w:val="22"/>
        </w:rPr>
        <w:t xml:space="preserve"> </w:t>
      </w:r>
      <w:r w:rsidRPr="00641FD6">
        <w:rPr>
          <w:rFonts w:asciiTheme="minorHAnsi" w:hAnsiTheme="minorHAnsi"/>
          <w:sz w:val="22"/>
          <w:szCs w:val="22"/>
        </w:rPr>
        <w:t>718 osób, w 2005 roku -</w:t>
      </w:r>
      <w:r w:rsidR="00650CDE">
        <w:rPr>
          <w:rFonts w:asciiTheme="minorHAnsi" w:hAnsiTheme="minorHAnsi"/>
          <w:sz w:val="22"/>
          <w:szCs w:val="22"/>
        </w:rPr>
        <w:t xml:space="preserve"> </w:t>
      </w:r>
      <w:r w:rsidRPr="00641FD6">
        <w:rPr>
          <w:rFonts w:asciiTheme="minorHAnsi" w:hAnsiTheme="minorHAnsi"/>
          <w:sz w:val="22"/>
          <w:szCs w:val="22"/>
        </w:rPr>
        <w:t>201</w:t>
      </w:r>
      <w:r w:rsidR="00650CDE">
        <w:rPr>
          <w:rFonts w:asciiTheme="minorHAnsi" w:hAnsiTheme="minorHAnsi"/>
          <w:sz w:val="22"/>
          <w:szCs w:val="22"/>
        </w:rPr>
        <w:t xml:space="preserve"> </w:t>
      </w:r>
      <w:r w:rsidRPr="00641FD6">
        <w:rPr>
          <w:rFonts w:asciiTheme="minorHAnsi" w:hAnsiTheme="minorHAnsi"/>
          <w:sz w:val="22"/>
          <w:szCs w:val="22"/>
        </w:rPr>
        <w:t xml:space="preserve">222 osoby, a w 2010 r. - 218 911 osób. W ciągu 15 lat </w:t>
      </w:r>
      <w:proofErr w:type="gramStart"/>
      <w:r w:rsidRPr="00641FD6">
        <w:rPr>
          <w:rFonts w:asciiTheme="minorHAnsi" w:hAnsiTheme="minorHAnsi"/>
          <w:sz w:val="22"/>
          <w:szCs w:val="22"/>
        </w:rPr>
        <w:t>przybyło zatem</w:t>
      </w:r>
      <w:proofErr w:type="gramEnd"/>
      <w:r w:rsidRPr="00641FD6">
        <w:rPr>
          <w:rFonts w:asciiTheme="minorHAnsi" w:hAnsiTheme="minorHAnsi"/>
          <w:sz w:val="22"/>
          <w:szCs w:val="22"/>
        </w:rPr>
        <w:t xml:space="preserve"> </w:t>
      </w:r>
      <w:r w:rsidR="00593CE7">
        <w:rPr>
          <w:rFonts w:asciiTheme="minorHAnsi" w:hAnsiTheme="minorHAnsi"/>
          <w:sz w:val="22"/>
          <w:szCs w:val="22"/>
        </w:rPr>
        <w:t>42039</w:t>
      </w:r>
      <w:r w:rsidRPr="00641FD6">
        <w:rPr>
          <w:rFonts w:asciiTheme="minorHAnsi" w:hAnsiTheme="minorHAnsi"/>
          <w:sz w:val="22"/>
          <w:szCs w:val="22"/>
        </w:rPr>
        <w:t xml:space="preserve"> mieszkańców.</w:t>
      </w:r>
    </w:p>
    <w:p w:rsidR="000A4EAB" w:rsidRPr="00641FD6" w:rsidRDefault="000A4EAB" w:rsidP="000A4EAB">
      <w:pPr>
        <w:jc w:val="both"/>
        <w:rPr>
          <w:rFonts w:asciiTheme="minorHAnsi" w:hAnsiTheme="minorHAnsi"/>
          <w:sz w:val="22"/>
          <w:szCs w:val="22"/>
        </w:rPr>
      </w:pPr>
    </w:p>
    <w:p w:rsidR="000A4EAB" w:rsidRPr="00641FD6" w:rsidRDefault="000A4EAB" w:rsidP="000A4EAB">
      <w:pPr>
        <w:pStyle w:val="Aaanita"/>
        <w:rPr>
          <w:rFonts w:asciiTheme="minorHAnsi" w:hAnsiTheme="minorHAnsi" w:cs="Times New Roman"/>
        </w:rPr>
      </w:pPr>
      <w:r w:rsidRPr="00641FD6">
        <w:rPr>
          <w:rFonts w:asciiTheme="minorHAnsi" w:hAnsiTheme="minorHAnsi" w:cs="Times New Roman"/>
          <w:noProof/>
        </w:rPr>
        <w:drawing>
          <wp:inline distT="0" distB="0" distL="0" distR="0">
            <wp:extent cx="5759532" cy="3170712"/>
            <wp:effectExtent l="0" t="0" r="0" b="0"/>
            <wp:docPr id="7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A4EAB" w:rsidRPr="00641FD6" w:rsidRDefault="000A4EAB" w:rsidP="000A4EAB">
      <w:pPr>
        <w:pStyle w:val="Legenda"/>
        <w:spacing w:after="0"/>
        <w:rPr>
          <w:rFonts w:asciiTheme="minorHAnsi" w:hAnsiTheme="minorHAnsi"/>
          <w:szCs w:val="22"/>
        </w:rPr>
      </w:pPr>
      <w:bookmarkStart w:id="47" w:name="_Toc396309221"/>
      <w:bookmarkStart w:id="48" w:name="_Toc421794735"/>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14</w:t>
      </w:r>
      <w:r w:rsidR="00D64115" w:rsidRPr="00641FD6">
        <w:rPr>
          <w:rFonts w:asciiTheme="minorHAnsi" w:hAnsiTheme="minorHAnsi"/>
          <w:szCs w:val="22"/>
        </w:rPr>
        <w:fldChar w:fldCharType="end"/>
      </w:r>
      <w:r w:rsidRPr="00641FD6">
        <w:rPr>
          <w:rFonts w:asciiTheme="minorHAnsi" w:hAnsiTheme="minorHAnsi"/>
          <w:szCs w:val="22"/>
        </w:rPr>
        <w:t xml:space="preserve">. Ludność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r w:rsidR="00650CDE">
        <w:rPr>
          <w:rFonts w:asciiTheme="minorHAnsi" w:hAnsiTheme="minorHAnsi"/>
          <w:szCs w:val="22"/>
        </w:rPr>
        <w:t>w</w:t>
      </w:r>
      <w:r w:rsidR="00C25BAB">
        <w:rPr>
          <w:rFonts w:asciiTheme="minorHAnsi" w:hAnsiTheme="minorHAnsi"/>
          <w:szCs w:val="22"/>
        </w:rPr>
        <w:t>ołomińskiego</w:t>
      </w:r>
      <w:r w:rsidRPr="00641FD6">
        <w:rPr>
          <w:rFonts w:asciiTheme="minorHAnsi" w:hAnsiTheme="minorHAnsi"/>
          <w:szCs w:val="22"/>
        </w:rPr>
        <w:t xml:space="preserve"> w latach 1995-2013 (źródło danych: Bank Danych lokalnych GUS 2015, moduł: Ludność - według miejsca faktycznego zamieszkania)</w:t>
      </w:r>
      <w:bookmarkEnd w:id="47"/>
      <w:bookmarkEnd w:id="48"/>
    </w:p>
    <w:p w:rsidR="000A4EAB" w:rsidRPr="00641FD6" w:rsidRDefault="000A4EAB" w:rsidP="000A4EAB">
      <w:pPr>
        <w:rPr>
          <w:rFonts w:asciiTheme="minorHAnsi" w:hAnsiTheme="minorHAnsi"/>
          <w:sz w:val="22"/>
          <w:szCs w:val="22"/>
        </w:rPr>
      </w:pPr>
    </w:p>
    <w:p w:rsidR="000A4EAB" w:rsidRPr="00641FD6" w:rsidRDefault="000A4EAB" w:rsidP="000A4EAB">
      <w:pPr>
        <w:autoSpaceDE w:val="0"/>
        <w:autoSpaceDN w:val="0"/>
        <w:adjustRightInd w:val="0"/>
        <w:jc w:val="both"/>
        <w:rPr>
          <w:rFonts w:asciiTheme="minorHAnsi" w:hAnsiTheme="minorHAnsi"/>
          <w:sz w:val="22"/>
          <w:szCs w:val="22"/>
        </w:rPr>
      </w:pPr>
      <w:r w:rsidRPr="00641FD6">
        <w:rPr>
          <w:rFonts w:asciiTheme="minorHAnsi" w:hAnsiTheme="minorHAnsi"/>
          <w:sz w:val="22"/>
          <w:szCs w:val="22"/>
        </w:rPr>
        <w:t xml:space="preserve">Według prognozy demograficznej GUS ludność </w:t>
      </w:r>
      <w:r w:rsidR="00650CDE">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t>
      </w:r>
      <w:r w:rsidR="00650CDE">
        <w:rPr>
          <w:rFonts w:asciiTheme="minorHAnsi" w:hAnsiTheme="minorHAnsi"/>
          <w:sz w:val="22"/>
          <w:szCs w:val="22"/>
        </w:rPr>
        <w:t>w</w:t>
      </w:r>
      <w:r w:rsidR="00C25BAB">
        <w:rPr>
          <w:rFonts w:asciiTheme="minorHAnsi" w:hAnsiTheme="minorHAnsi"/>
          <w:sz w:val="22"/>
          <w:szCs w:val="22"/>
        </w:rPr>
        <w:t>ołomińskiego</w:t>
      </w:r>
      <w:r w:rsidRPr="00641FD6">
        <w:rPr>
          <w:rFonts w:asciiTheme="minorHAnsi" w:hAnsiTheme="minorHAnsi"/>
          <w:sz w:val="22"/>
          <w:szCs w:val="22"/>
        </w:rPr>
        <w:t xml:space="preserve"> będzie systematycznie rosnąć.  W 2020 roku liczy</w:t>
      </w:r>
      <w:r w:rsidR="00593CE7">
        <w:rPr>
          <w:rFonts w:asciiTheme="minorHAnsi" w:hAnsiTheme="minorHAnsi"/>
          <w:sz w:val="22"/>
          <w:szCs w:val="22"/>
        </w:rPr>
        <w:t>ć może</w:t>
      </w:r>
      <w:r w:rsidRPr="00641FD6">
        <w:rPr>
          <w:rFonts w:asciiTheme="minorHAnsi" w:hAnsiTheme="minorHAnsi"/>
          <w:sz w:val="22"/>
          <w:szCs w:val="22"/>
        </w:rPr>
        <w:t xml:space="preserve"> 250 888 mieszkańców. GUS prognozuje, że w 2025 roku </w:t>
      </w:r>
      <w:r w:rsidR="00650CDE">
        <w:rPr>
          <w:rFonts w:asciiTheme="minorHAnsi" w:hAnsiTheme="minorHAnsi"/>
          <w:sz w:val="22"/>
          <w:szCs w:val="22"/>
        </w:rPr>
        <w:t>p</w:t>
      </w:r>
      <w:r w:rsidR="00C25BAB">
        <w:rPr>
          <w:rFonts w:asciiTheme="minorHAnsi" w:hAnsiTheme="minorHAnsi"/>
          <w:sz w:val="22"/>
          <w:szCs w:val="22"/>
        </w:rPr>
        <w:t>owiat</w:t>
      </w:r>
      <w:r w:rsidRPr="00641FD6">
        <w:rPr>
          <w:rFonts w:asciiTheme="minorHAnsi" w:hAnsiTheme="minorHAnsi"/>
          <w:sz w:val="22"/>
          <w:szCs w:val="22"/>
        </w:rPr>
        <w:t xml:space="preserve"> liczył będzie 264 807 osób, a w 2035 - już 288 377 osób.</w:t>
      </w:r>
    </w:p>
    <w:p w:rsidR="000A4EAB" w:rsidRPr="00641FD6" w:rsidRDefault="000A4EAB" w:rsidP="000A4EAB">
      <w:pPr>
        <w:autoSpaceDE w:val="0"/>
        <w:autoSpaceDN w:val="0"/>
        <w:adjustRightInd w:val="0"/>
        <w:jc w:val="both"/>
        <w:rPr>
          <w:rFonts w:asciiTheme="minorHAnsi" w:hAnsiTheme="minorHAnsi"/>
          <w:sz w:val="22"/>
          <w:szCs w:val="22"/>
        </w:rPr>
      </w:pPr>
    </w:p>
    <w:p w:rsidR="000A4EAB" w:rsidRPr="00641FD6" w:rsidRDefault="000A4EAB" w:rsidP="000A4EAB">
      <w:pPr>
        <w:rPr>
          <w:rFonts w:asciiTheme="minorHAnsi" w:hAnsiTheme="minorHAnsi"/>
          <w:sz w:val="22"/>
          <w:szCs w:val="22"/>
        </w:rPr>
      </w:pPr>
      <w:r w:rsidRPr="00641FD6">
        <w:rPr>
          <w:rFonts w:asciiTheme="minorHAnsi" w:hAnsiTheme="minorHAnsi"/>
          <w:sz w:val="22"/>
          <w:szCs w:val="22"/>
        </w:rPr>
        <w:br w:type="page"/>
      </w: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lastRenderedPageBreak/>
        <w:t xml:space="preserve">W poniższej tabeli przedstawiono dane demograficzne dla poszczególnych gmin </w:t>
      </w:r>
      <w:r w:rsidR="00650CDE">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według stanu na koniec 2014 roku (według Banku Danych Lokalnych GUS).</w:t>
      </w:r>
    </w:p>
    <w:p w:rsidR="000A4EAB" w:rsidRPr="00641FD6" w:rsidRDefault="000A4EAB" w:rsidP="000A4EAB">
      <w:pPr>
        <w:pStyle w:val="Legenda"/>
        <w:rPr>
          <w:rFonts w:asciiTheme="minorHAnsi" w:hAnsiTheme="minorHAnsi"/>
          <w:szCs w:val="22"/>
        </w:rPr>
      </w:pPr>
      <w:bookmarkStart w:id="49" w:name="_Toc396309280"/>
      <w:bookmarkStart w:id="50" w:name="_Toc421794686"/>
      <w:r w:rsidRPr="00641FD6">
        <w:rPr>
          <w:rFonts w:asciiTheme="minorHAnsi" w:hAnsiTheme="minorHAnsi"/>
          <w:szCs w:val="22"/>
        </w:rPr>
        <w:t xml:space="preserve">Tabela </w:t>
      </w:r>
      <w:r w:rsidR="00D64115" w:rsidRPr="00641FD6">
        <w:rPr>
          <w:rFonts w:asciiTheme="minorHAnsi" w:hAnsiTheme="minorHAnsi"/>
          <w:szCs w:val="22"/>
        </w:rPr>
        <w:fldChar w:fldCharType="begin"/>
      </w:r>
      <w:r w:rsidRPr="00641FD6">
        <w:rPr>
          <w:rFonts w:asciiTheme="minorHAnsi" w:hAnsiTheme="minorHAnsi"/>
          <w:szCs w:val="22"/>
        </w:rPr>
        <w:instrText xml:space="preserve"> SEQ Tabela \* ARABIC </w:instrText>
      </w:r>
      <w:r w:rsidR="00D64115" w:rsidRPr="00641FD6">
        <w:rPr>
          <w:rFonts w:asciiTheme="minorHAnsi" w:hAnsiTheme="minorHAnsi"/>
          <w:szCs w:val="22"/>
        </w:rPr>
        <w:fldChar w:fldCharType="separate"/>
      </w:r>
      <w:r w:rsidR="00B575B4">
        <w:rPr>
          <w:rFonts w:asciiTheme="minorHAnsi" w:hAnsiTheme="minorHAnsi"/>
          <w:noProof/>
          <w:szCs w:val="22"/>
        </w:rPr>
        <w:t>3</w:t>
      </w:r>
      <w:r w:rsidR="00D64115" w:rsidRPr="00641FD6">
        <w:rPr>
          <w:rFonts w:asciiTheme="minorHAnsi" w:hAnsiTheme="minorHAnsi"/>
          <w:szCs w:val="22"/>
        </w:rPr>
        <w:fldChar w:fldCharType="end"/>
      </w:r>
      <w:r w:rsidRPr="00641FD6">
        <w:rPr>
          <w:rFonts w:asciiTheme="minorHAnsi" w:hAnsiTheme="minorHAnsi"/>
          <w:szCs w:val="22"/>
        </w:rPr>
        <w:t xml:space="preserve">. Charakterystyka demograficzna </w:t>
      </w:r>
      <w:r w:rsidR="00650CDE">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r w:rsidR="00650CDE">
        <w:rPr>
          <w:rFonts w:asciiTheme="minorHAnsi" w:hAnsiTheme="minorHAnsi"/>
          <w:szCs w:val="22"/>
        </w:rPr>
        <w:t>w</w:t>
      </w:r>
      <w:r w:rsidR="00C25BAB">
        <w:rPr>
          <w:rFonts w:asciiTheme="minorHAnsi" w:hAnsiTheme="minorHAnsi"/>
          <w:szCs w:val="22"/>
        </w:rPr>
        <w:t>ołomińskiego</w:t>
      </w:r>
      <w:r w:rsidRPr="00641FD6">
        <w:rPr>
          <w:rFonts w:asciiTheme="minorHAnsi" w:hAnsiTheme="minorHAnsi"/>
          <w:szCs w:val="22"/>
        </w:rPr>
        <w:t xml:space="preserve"> i jego gmin (stan na dzień </w:t>
      </w:r>
      <w:smartTag w:uri="urn:schemas-microsoft-com:office:smarttags" w:element="date">
        <w:smartTagPr>
          <w:attr w:name="ls" w:val="trans"/>
          <w:attr w:name="Month" w:val="12"/>
          <w:attr w:name="Day" w:val="31"/>
          <w:attr w:name="Year" w:val="2014"/>
        </w:smartTagPr>
        <w:r w:rsidRPr="00641FD6">
          <w:rPr>
            <w:rFonts w:asciiTheme="minorHAnsi" w:hAnsiTheme="minorHAnsi"/>
            <w:szCs w:val="22"/>
          </w:rPr>
          <w:t xml:space="preserve">31.12.2014 </w:t>
        </w:r>
        <w:proofErr w:type="gramStart"/>
        <w:r w:rsidRPr="00641FD6">
          <w:rPr>
            <w:rFonts w:asciiTheme="minorHAnsi" w:hAnsiTheme="minorHAnsi"/>
            <w:szCs w:val="22"/>
          </w:rPr>
          <w:t>r</w:t>
        </w:r>
        <w:proofErr w:type="gramEnd"/>
        <w:r w:rsidRPr="00641FD6">
          <w:rPr>
            <w:rFonts w:asciiTheme="minorHAnsi" w:hAnsiTheme="minorHAnsi"/>
            <w:szCs w:val="22"/>
          </w:rPr>
          <w:t>.</w:t>
        </w:r>
      </w:smartTag>
      <w:bookmarkEnd w:id="49"/>
      <w:r w:rsidRPr="00641FD6">
        <w:rPr>
          <w:rFonts w:asciiTheme="minorHAnsi" w:hAnsiTheme="minorHAnsi"/>
          <w:szCs w:val="22"/>
        </w:rPr>
        <w:t>)</w:t>
      </w:r>
      <w:bookmarkEnd w:id="50"/>
    </w:p>
    <w:tbl>
      <w:tblPr>
        <w:tblStyle w:val="Tabela-Siatka1"/>
        <w:tblpPr w:leftFromText="141" w:rightFromText="141" w:vertAnchor="text" w:tblpY="1"/>
        <w:tblW w:w="0" w:type="auto"/>
        <w:shd w:val="clear" w:color="auto" w:fill="FFFFFF" w:themeFill="background1"/>
        <w:tblLook w:val="01E0"/>
      </w:tblPr>
      <w:tblGrid>
        <w:gridCol w:w="1356"/>
        <w:gridCol w:w="2153"/>
        <w:gridCol w:w="1711"/>
        <w:gridCol w:w="1532"/>
        <w:gridCol w:w="1193"/>
        <w:gridCol w:w="1343"/>
      </w:tblGrid>
      <w:tr w:rsidR="000A4EAB" w:rsidRPr="00562B00" w:rsidTr="00650CDE">
        <w:trPr>
          <w:trHeight w:val="20"/>
        </w:trPr>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Obszar</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Ludność według miejsca faktycznego zamieszkania</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Gęstość zaludnienia (osoba/km</w:t>
            </w:r>
            <w:r w:rsidRPr="00562B00">
              <w:rPr>
                <w:rFonts w:asciiTheme="minorHAnsi" w:hAnsiTheme="minorHAnsi"/>
                <w:b/>
                <w:sz w:val="20"/>
                <w:vertAlign w:val="superscript"/>
              </w:rPr>
              <w:t>2</w:t>
            </w:r>
            <w:r w:rsidRPr="00562B00">
              <w:rPr>
                <w:rFonts w:asciiTheme="minorHAnsi" w:hAnsiTheme="minorHAnsi"/>
                <w:b/>
                <w:sz w:val="20"/>
              </w:rPr>
              <w:t>)</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Przyrost naturalny w promilach</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Saldo migracji (osoby)</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Kobiety na 100 mężczyzn</w:t>
            </w:r>
          </w:p>
        </w:tc>
      </w:tr>
      <w:tr w:rsidR="000A4EAB" w:rsidRPr="00562B00" w:rsidTr="00650CDE">
        <w:trPr>
          <w:trHeight w:val="20"/>
        </w:trPr>
        <w:tc>
          <w:tcPr>
            <w:tcW w:w="0" w:type="auto"/>
            <w:shd w:val="clear" w:color="auto" w:fill="FFFFFF" w:themeFill="background1"/>
          </w:tcPr>
          <w:p w:rsidR="000A4EAB" w:rsidRPr="00562B00" w:rsidRDefault="00C25BAB" w:rsidP="00562B00">
            <w:pPr>
              <w:tabs>
                <w:tab w:val="center" w:pos="4536"/>
                <w:tab w:val="right" w:pos="9072"/>
              </w:tabs>
              <w:spacing w:after="120"/>
              <w:rPr>
                <w:rFonts w:asciiTheme="minorHAnsi" w:hAnsiTheme="minorHAnsi"/>
                <w:b/>
                <w:i/>
                <w:sz w:val="20"/>
              </w:rPr>
            </w:pPr>
            <w:r w:rsidRPr="00562B00">
              <w:rPr>
                <w:rFonts w:asciiTheme="minorHAnsi" w:hAnsiTheme="minorHAnsi"/>
                <w:b/>
                <w:i/>
                <w:sz w:val="20"/>
              </w:rPr>
              <w:t>Powiat</w:t>
            </w:r>
            <w:r w:rsidR="000A4EAB" w:rsidRPr="00562B00">
              <w:rPr>
                <w:rFonts w:asciiTheme="minorHAnsi" w:hAnsiTheme="minorHAnsi"/>
                <w:b/>
                <w:i/>
                <w:sz w:val="20"/>
              </w:rPr>
              <w:t xml:space="preserve"> </w:t>
            </w:r>
            <w:r w:rsidR="00562B00" w:rsidRPr="00562B00">
              <w:rPr>
                <w:rFonts w:asciiTheme="minorHAnsi" w:hAnsiTheme="minorHAnsi"/>
                <w:b/>
                <w:i/>
                <w:sz w:val="20"/>
              </w:rPr>
              <w:t>w</w:t>
            </w:r>
            <w:r w:rsidRPr="00562B00">
              <w:rPr>
                <w:rFonts w:asciiTheme="minorHAnsi" w:hAnsiTheme="minorHAnsi"/>
                <w:b/>
                <w:i/>
                <w:sz w:val="20"/>
              </w:rPr>
              <w:t>ołomiński</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i/>
                <w:sz w:val="20"/>
              </w:rPr>
            </w:pPr>
            <w:r w:rsidRPr="00562B00">
              <w:rPr>
                <w:rFonts w:asciiTheme="minorHAnsi" w:hAnsiTheme="minorHAnsi"/>
                <w:b/>
                <w:i/>
                <w:sz w:val="20"/>
              </w:rPr>
              <w:t>231 757</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i/>
                <w:sz w:val="20"/>
              </w:rPr>
            </w:pPr>
            <w:r w:rsidRPr="00562B00">
              <w:rPr>
                <w:rFonts w:asciiTheme="minorHAnsi" w:hAnsiTheme="minorHAnsi"/>
                <w:b/>
                <w:i/>
                <w:sz w:val="20"/>
              </w:rPr>
              <w:t>243</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i/>
                <w:sz w:val="20"/>
              </w:rPr>
            </w:pPr>
            <w:r w:rsidRPr="00562B00">
              <w:rPr>
                <w:rFonts w:asciiTheme="minorHAnsi" w:hAnsiTheme="minorHAnsi"/>
                <w:b/>
                <w:i/>
                <w:sz w:val="20"/>
              </w:rPr>
              <w:t>3,5</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i/>
                <w:sz w:val="20"/>
              </w:rPr>
            </w:pPr>
            <w:r w:rsidRPr="00562B00">
              <w:rPr>
                <w:rFonts w:asciiTheme="minorHAnsi" w:hAnsiTheme="minorHAnsi"/>
                <w:b/>
                <w:i/>
                <w:sz w:val="20"/>
              </w:rPr>
              <w:t>+ 2111</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i w:val="0"/>
                <w:sz w:val="20"/>
              </w:rPr>
            </w:pPr>
            <w:r w:rsidRPr="00562B00">
              <w:rPr>
                <w:rFonts w:asciiTheme="minorHAnsi" w:hAnsiTheme="minorHAnsi"/>
                <w:b/>
                <w:i w:val="0"/>
                <w:sz w:val="20"/>
              </w:rPr>
              <w:t>107</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Dąbrówka</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7 839</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72</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1,7</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+48</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100</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Jadów</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7 666</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66</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-2,4</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-35</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100</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Klembów</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9 562</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112</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-0,1</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+ 80</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103</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Kobyłka</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21 341</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1 087</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6,3</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+ 417</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106</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Marki</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29 722</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1 137</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5,5</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+ 587</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110</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Poświętne</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6 137</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59</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5,7</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+13</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98</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Radzymin</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25 051</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194</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4,8</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+ 412</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105</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Strachówka</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2 800</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26</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-5,3</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- 2</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92</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Tłuszcz</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19 667</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191</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3,8</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+ 56</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103</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Wołomin</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51 669</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838</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0,6</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-83</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110</w:t>
            </w:r>
          </w:p>
        </w:tc>
      </w:tr>
      <w:tr w:rsidR="000A4EAB" w:rsidRPr="00562B00" w:rsidTr="00650CDE">
        <w:trPr>
          <w:trHeight w:val="20"/>
        </w:trPr>
        <w:tc>
          <w:tcPr>
            <w:tcW w:w="0" w:type="auto"/>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Ząbki</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32 844</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2 991</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10,0</w:t>
            </w:r>
          </w:p>
        </w:tc>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+650</w:t>
            </w:r>
          </w:p>
        </w:tc>
        <w:tc>
          <w:tcPr>
            <w:cnfStyle w:val="000100000000"/>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111</w:t>
            </w:r>
          </w:p>
        </w:tc>
      </w:tr>
      <w:tr w:rsidR="000A4EAB" w:rsidRPr="00562B00" w:rsidTr="00650CDE">
        <w:trPr>
          <w:cnfStyle w:val="010000000000"/>
          <w:trHeight w:val="20"/>
        </w:trPr>
        <w:tc>
          <w:tcPr>
            <w:tcW w:w="0" w:type="auto"/>
            <w:shd w:val="clear" w:color="auto" w:fill="FFFFFF" w:themeFill="background1"/>
          </w:tcPr>
          <w:p w:rsidR="000A4EAB" w:rsidRPr="002B4A9B" w:rsidRDefault="000A4EAB" w:rsidP="00650CDE">
            <w:pPr>
              <w:widowControl w:val="0"/>
              <w:autoSpaceDE w:val="0"/>
              <w:spacing w:after="120"/>
              <w:rPr>
                <w:rFonts w:asciiTheme="minorHAnsi" w:hAnsiTheme="minorHAnsi"/>
                <w:b/>
                <w:i w:val="0"/>
                <w:sz w:val="20"/>
              </w:rPr>
            </w:pPr>
            <w:r w:rsidRPr="002B4A9B">
              <w:rPr>
                <w:rFonts w:asciiTheme="minorHAnsi" w:hAnsiTheme="minorHAnsi"/>
                <w:b/>
                <w:i w:val="0"/>
                <w:sz w:val="20"/>
              </w:rPr>
              <w:t>Gmina Zielonka</w:t>
            </w:r>
          </w:p>
        </w:tc>
        <w:tc>
          <w:tcPr>
            <w:tcW w:w="0" w:type="auto"/>
            <w:shd w:val="clear" w:color="auto" w:fill="FFFFFF" w:themeFill="background1"/>
          </w:tcPr>
          <w:p w:rsidR="000A4EAB" w:rsidRPr="002B4A9B" w:rsidRDefault="000A4EAB" w:rsidP="00650CDE">
            <w:pPr>
              <w:tabs>
                <w:tab w:val="center" w:pos="4536"/>
                <w:tab w:val="right" w:pos="9072"/>
              </w:tabs>
              <w:spacing w:after="120"/>
              <w:jc w:val="center"/>
              <w:rPr>
                <w:rFonts w:asciiTheme="minorHAnsi" w:hAnsiTheme="minorHAnsi"/>
                <w:i w:val="0"/>
                <w:sz w:val="20"/>
              </w:rPr>
            </w:pPr>
            <w:r w:rsidRPr="002B4A9B">
              <w:rPr>
                <w:rFonts w:asciiTheme="minorHAnsi" w:hAnsiTheme="minorHAnsi"/>
                <w:i w:val="0"/>
                <w:sz w:val="20"/>
              </w:rPr>
              <w:t>17 459</w:t>
            </w:r>
          </w:p>
        </w:tc>
        <w:tc>
          <w:tcPr>
            <w:tcW w:w="0" w:type="auto"/>
            <w:shd w:val="clear" w:color="auto" w:fill="FFFFFF" w:themeFill="background1"/>
          </w:tcPr>
          <w:p w:rsidR="000A4EAB" w:rsidRPr="002B4A9B" w:rsidRDefault="000A4EAB" w:rsidP="00650CDE">
            <w:pPr>
              <w:tabs>
                <w:tab w:val="center" w:pos="4536"/>
                <w:tab w:val="right" w:pos="9072"/>
              </w:tabs>
              <w:spacing w:after="120"/>
              <w:jc w:val="center"/>
              <w:rPr>
                <w:rFonts w:asciiTheme="minorHAnsi" w:hAnsiTheme="minorHAnsi"/>
                <w:i w:val="0"/>
                <w:sz w:val="20"/>
              </w:rPr>
            </w:pPr>
            <w:r w:rsidRPr="002B4A9B">
              <w:rPr>
                <w:rFonts w:asciiTheme="minorHAnsi" w:hAnsiTheme="minorHAnsi"/>
                <w:i w:val="0"/>
                <w:sz w:val="20"/>
              </w:rPr>
              <w:t>220</w:t>
            </w:r>
          </w:p>
        </w:tc>
        <w:tc>
          <w:tcPr>
            <w:tcW w:w="0" w:type="auto"/>
            <w:shd w:val="clear" w:color="auto" w:fill="FFFFFF" w:themeFill="background1"/>
          </w:tcPr>
          <w:p w:rsidR="000A4EAB" w:rsidRPr="002B4A9B" w:rsidRDefault="000A4EAB" w:rsidP="00650CDE">
            <w:pPr>
              <w:tabs>
                <w:tab w:val="center" w:pos="4536"/>
                <w:tab w:val="right" w:pos="9072"/>
              </w:tabs>
              <w:spacing w:after="120"/>
              <w:jc w:val="center"/>
              <w:rPr>
                <w:rFonts w:asciiTheme="minorHAnsi" w:hAnsiTheme="minorHAnsi"/>
                <w:i w:val="0"/>
                <w:sz w:val="20"/>
              </w:rPr>
            </w:pPr>
            <w:r w:rsidRPr="002B4A9B">
              <w:rPr>
                <w:rFonts w:asciiTheme="minorHAnsi" w:hAnsiTheme="minorHAnsi"/>
                <w:i w:val="0"/>
                <w:sz w:val="20"/>
              </w:rPr>
              <w:t>-1,4</w:t>
            </w:r>
          </w:p>
        </w:tc>
        <w:tc>
          <w:tcPr>
            <w:tcW w:w="0" w:type="auto"/>
            <w:shd w:val="clear" w:color="auto" w:fill="FFFFFF" w:themeFill="background1"/>
          </w:tcPr>
          <w:p w:rsidR="000A4EAB" w:rsidRPr="002B4A9B" w:rsidRDefault="000A4EAB" w:rsidP="00650CDE">
            <w:pPr>
              <w:tabs>
                <w:tab w:val="center" w:pos="4536"/>
                <w:tab w:val="right" w:pos="9072"/>
              </w:tabs>
              <w:spacing w:after="120"/>
              <w:jc w:val="center"/>
              <w:rPr>
                <w:rFonts w:asciiTheme="minorHAnsi" w:hAnsiTheme="minorHAnsi"/>
                <w:i w:val="0"/>
                <w:sz w:val="20"/>
              </w:rPr>
            </w:pPr>
            <w:r w:rsidRPr="002B4A9B">
              <w:rPr>
                <w:rFonts w:asciiTheme="minorHAnsi" w:hAnsiTheme="minorHAnsi"/>
                <w:i w:val="0"/>
                <w:sz w:val="20"/>
              </w:rPr>
              <w:t>+ 84</w:t>
            </w:r>
          </w:p>
        </w:tc>
        <w:tc>
          <w:tcPr>
            <w:cnfStyle w:val="000100000000"/>
            <w:tcW w:w="0" w:type="auto"/>
            <w:shd w:val="clear" w:color="auto" w:fill="FFFFFF" w:themeFill="background1"/>
          </w:tcPr>
          <w:p w:rsidR="000A4EAB" w:rsidRPr="002B4A9B" w:rsidRDefault="000A4EAB" w:rsidP="00650CDE">
            <w:pPr>
              <w:tabs>
                <w:tab w:val="center" w:pos="4536"/>
                <w:tab w:val="right" w:pos="9072"/>
              </w:tabs>
              <w:spacing w:after="120"/>
              <w:jc w:val="center"/>
              <w:rPr>
                <w:rFonts w:asciiTheme="minorHAnsi" w:hAnsiTheme="minorHAnsi"/>
                <w:i w:val="0"/>
                <w:sz w:val="20"/>
              </w:rPr>
            </w:pPr>
            <w:r w:rsidRPr="002B4A9B">
              <w:rPr>
                <w:rFonts w:asciiTheme="minorHAnsi" w:hAnsiTheme="minorHAnsi"/>
                <w:i w:val="0"/>
                <w:sz w:val="20"/>
              </w:rPr>
              <w:t>111</w:t>
            </w:r>
          </w:p>
        </w:tc>
      </w:tr>
    </w:tbl>
    <w:p w:rsidR="000A4EAB" w:rsidRPr="00641FD6" w:rsidRDefault="000A4EAB" w:rsidP="000A4EAB">
      <w:pPr>
        <w:pStyle w:val="Aaanita"/>
        <w:jc w:val="both"/>
        <w:rPr>
          <w:rFonts w:asciiTheme="minorHAnsi" w:hAnsiTheme="minorHAnsi" w:cs="Times New Roman"/>
          <w:i/>
        </w:rPr>
      </w:pPr>
      <w:proofErr w:type="gramStart"/>
      <w:r w:rsidRPr="00641FD6">
        <w:rPr>
          <w:rFonts w:asciiTheme="minorHAnsi" w:hAnsiTheme="minorHAnsi" w:cs="Times New Roman"/>
          <w:i/>
        </w:rPr>
        <w:t>źródło</w:t>
      </w:r>
      <w:proofErr w:type="gramEnd"/>
      <w:r w:rsidRPr="00641FD6">
        <w:rPr>
          <w:rFonts w:asciiTheme="minorHAnsi" w:hAnsiTheme="minorHAnsi" w:cs="Times New Roman"/>
          <w:i/>
        </w:rPr>
        <w:t xml:space="preserve"> danych: Bank Danych Lokalnych GUS, 2015</w:t>
      </w:r>
    </w:p>
    <w:p w:rsidR="000A4EAB" w:rsidRPr="00641FD6" w:rsidRDefault="000A4EAB" w:rsidP="000A4EAB">
      <w:pPr>
        <w:pStyle w:val="Aaanita"/>
        <w:jc w:val="both"/>
        <w:rPr>
          <w:rFonts w:asciiTheme="minorHAnsi" w:hAnsiTheme="minorHAnsi" w:cs="Times New Roman"/>
          <w:i/>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Najbardziej zaludnioną gminą </w:t>
      </w:r>
      <w:r w:rsidR="00562B00">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w:t>
      </w:r>
      <w:r w:rsidR="00562B00">
        <w:rPr>
          <w:rFonts w:asciiTheme="minorHAnsi" w:hAnsiTheme="minorHAnsi" w:cs="Times New Roman"/>
        </w:rPr>
        <w:t>w</w:t>
      </w:r>
      <w:r w:rsidR="00C25BAB">
        <w:rPr>
          <w:rFonts w:asciiTheme="minorHAnsi" w:hAnsiTheme="minorHAnsi" w:cs="Times New Roman"/>
        </w:rPr>
        <w:t>ołomińskiego</w:t>
      </w:r>
      <w:r w:rsidRPr="00641FD6">
        <w:rPr>
          <w:rFonts w:asciiTheme="minorHAnsi" w:hAnsiTheme="minorHAnsi" w:cs="Times New Roman"/>
        </w:rPr>
        <w:t xml:space="preserve"> jest gmina Wołomin, licząca w 2014 </w:t>
      </w:r>
      <w:proofErr w:type="gramStart"/>
      <w:r w:rsidRPr="00641FD6">
        <w:rPr>
          <w:rFonts w:asciiTheme="minorHAnsi" w:hAnsiTheme="minorHAnsi" w:cs="Times New Roman"/>
        </w:rPr>
        <w:t xml:space="preserve">roku  </w:t>
      </w:r>
      <w:r w:rsidRPr="00641FD6">
        <w:rPr>
          <w:rFonts w:asciiTheme="minorHAnsi" w:hAnsiTheme="minorHAnsi" w:cs="Times New Roman"/>
        </w:rPr>
        <w:br/>
      </w:r>
      <w:r w:rsidRPr="00641FD6">
        <w:rPr>
          <w:rFonts w:asciiTheme="minorHAnsi" w:hAnsiTheme="minorHAnsi"/>
        </w:rPr>
        <w:t>51 669</w:t>
      </w:r>
      <w:r w:rsidRPr="00641FD6">
        <w:rPr>
          <w:rFonts w:asciiTheme="minorHAnsi" w:hAnsiTheme="minorHAnsi" w:cs="Times New Roman"/>
        </w:rPr>
        <w:t xml:space="preserve"> osób</w:t>
      </w:r>
      <w:proofErr w:type="gramEnd"/>
      <w:r w:rsidRPr="00641FD6">
        <w:rPr>
          <w:rFonts w:asciiTheme="minorHAnsi" w:hAnsiTheme="minorHAnsi" w:cs="Times New Roman"/>
        </w:rPr>
        <w:t xml:space="preserve">. Najmniej ludną gminą jest Strachówka, licząca 2 800 osób. </w:t>
      </w:r>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Gęstość zaludnienia </w:t>
      </w:r>
      <w:r w:rsidR="00562B00">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w:t>
      </w:r>
      <w:r w:rsidR="00562B00">
        <w:rPr>
          <w:rFonts w:asciiTheme="minorHAnsi" w:hAnsiTheme="minorHAnsi" w:cs="Times New Roman"/>
        </w:rPr>
        <w:t>w</w:t>
      </w:r>
      <w:r w:rsidR="00C25BAB">
        <w:rPr>
          <w:rFonts w:asciiTheme="minorHAnsi" w:hAnsiTheme="minorHAnsi" w:cs="Times New Roman"/>
        </w:rPr>
        <w:t>ołomińskiego</w:t>
      </w:r>
      <w:r w:rsidRPr="00641FD6">
        <w:rPr>
          <w:rFonts w:asciiTheme="minorHAnsi" w:hAnsiTheme="minorHAnsi" w:cs="Times New Roman"/>
        </w:rPr>
        <w:t xml:space="preserve"> wynosiła w 2014 roku 243 osoby/km</w:t>
      </w:r>
      <w:r w:rsidRPr="00641FD6">
        <w:rPr>
          <w:rFonts w:asciiTheme="minorHAnsi" w:hAnsiTheme="minorHAnsi" w:cs="Times New Roman"/>
          <w:vertAlign w:val="superscript"/>
        </w:rPr>
        <w:t>2</w:t>
      </w:r>
      <w:r w:rsidRPr="00641FD6">
        <w:rPr>
          <w:rFonts w:asciiTheme="minorHAnsi" w:hAnsiTheme="minorHAnsi" w:cs="Times New Roman"/>
        </w:rPr>
        <w:t xml:space="preserve"> i była wyższa od gęstości zaludnienia Polski (123 osoby/km</w:t>
      </w:r>
      <w:r w:rsidRPr="00641FD6">
        <w:rPr>
          <w:rFonts w:asciiTheme="minorHAnsi" w:hAnsiTheme="minorHAnsi" w:cs="Times New Roman"/>
          <w:vertAlign w:val="superscript"/>
        </w:rPr>
        <w:t>2</w:t>
      </w:r>
      <w:r w:rsidRPr="00641FD6">
        <w:rPr>
          <w:rFonts w:asciiTheme="minorHAnsi" w:hAnsiTheme="minorHAnsi" w:cs="Times New Roman"/>
        </w:rPr>
        <w:t>) i województwa mazowieckiego (150 osób/km</w:t>
      </w:r>
      <w:proofErr w:type="gramStart"/>
      <w:r w:rsidRPr="00641FD6">
        <w:rPr>
          <w:rFonts w:asciiTheme="minorHAnsi" w:hAnsiTheme="minorHAnsi" w:cs="Times New Roman"/>
          <w:vertAlign w:val="superscript"/>
        </w:rPr>
        <w:t>2</w:t>
      </w:r>
      <w:r w:rsidRPr="00641FD6">
        <w:rPr>
          <w:rFonts w:asciiTheme="minorHAnsi" w:hAnsiTheme="minorHAnsi" w:cs="Times New Roman"/>
        </w:rPr>
        <w:t>). Największą</w:t>
      </w:r>
      <w:proofErr w:type="gramEnd"/>
      <w:r w:rsidRPr="00641FD6">
        <w:rPr>
          <w:rFonts w:asciiTheme="minorHAnsi" w:hAnsiTheme="minorHAnsi" w:cs="Times New Roman"/>
        </w:rPr>
        <w:t xml:space="preserve"> gęstością zaludnienia (powyżej 1000 osób/km</w:t>
      </w:r>
      <w:r w:rsidRPr="00641FD6">
        <w:rPr>
          <w:rFonts w:asciiTheme="minorHAnsi" w:hAnsiTheme="minorHAnsi" w:cs="Times New Roman"/>
          <w:vertAlign w:val="superscript"/>
        </w:rPr>
        <w:t>2</w:t>
      </w:r>
      <w:r w:rsidRPr="00641FD6">
        <w:rPr>
          <w:rFonts w:asciiTheme="minorHAnsi" w:hAnsiTheme="minorHAnsi" w:cs="Times New Roman"/>
        </w:rPr>
        <w:t xml:space="preserve">) charakteryzują się gminy miejskie, położone w zachodniej części </w:t>
      </w:r>
      <w:r w:rsidR="00C25BAB">
        <w:rPr>
          <w:rFonts w:asciiTheme="minorHAnsi" w:hAnsiTheme="minorHAnsi" w:cs="Times New Roman"/>
        </w:rPr>
        <w:t>powiatu</w:t>
      </w:r>
      <w:r w:rsidRPr="00641FD6">
        <w:rPr>
          <w:rFonts w:asciiTheme="minorHAnsi" w:hAnsiTheme="minorHAnsi" w:cs="Times New Roman"/>
        </w:rPr>
        <w:t>: Ząbki, Marki i Kobyłka. Gmina Wołomin jest ponadto najgęściej zaludnioną gminą miejsko - wiejską w Polsce. Najmniejszą gęstością zaludnienia (poniżej 100 osób/km</w:t>
      </w:r>
      <w:r w:rsidRPr="00641FD6">
        <w:rPr>
          <w:rFonts w:asciiTheme="minorHAnsi" w:hAnsiTheme="minorHAnsi" w:cs="Times New Roman"/>
          <w:vertAlign w:val="superscript"/>
        </w:rPr>
        <w:t>2</w:t>
      </w:r>
      <w:r w:rsidRPr="00641FD6">
        <w:rPr>
          <w:rFonts w:asciiTheme="minorHAnsi" w:hAnsiTheme="minorHAnsi" w:cs="Times New Roman"/>
        </w:rPr>
        <w:t xml:space="preserve">) charakteryzują się gminy wiejskie, położone we wschodniej i północnej części </w:t>
      </w:r>
      <w:r w:rsidR="00C25BAB">
        <w:rPr>
          <w:rFonts w:asciiTheme="minorHAnsi" w:hAnsiTheme="minorHAnsi" w:cs="Times New Roman"/>
        </w:rPr>
        <w:t>powiatu</w:t>
      </w:r>
      <w:r w:rsidRPr="00641FD6">
        <w:rPr>
          <w:rFonts w:asciiTheme="minorHAnsi" w:hAnsiTheme="minorHAnsi" w:cs="Times New Roman"/>
        </w:rPr>
        <w:t>: Strachówka, Poświętne, Jadów i Dąbrówka.</w:t>
      </w:r>
    </w:p>
    <w:p w:rsidR="000A4EAB" w:rsidRPr="00641FD6" w:rsidRDefault="000A4EAB" w:rsidP="000A4EAB">
      <w:pPr>
        <w:autoSpaceDE w:val="0"/>
        <w:autoSpaceDN w:val="0"/>
        <w:adjustRightInd w:val="0"/>
        <w:jc w:val="both"/>
        <w:rPr>
          <w:rFonts w:asciiTheme="minorHAnsi" w:hAnsiTheme="minorHAnsi"/>
          <w:sz w:val="22"/>
          <w:szCs w:val="22"/>
        </w:rPr>
      </w:pPr>
    </w:p>
    <w:p w:rsidR="00BD2802" w:rsidRDefault="00BD2802">
      <w:pPr>
        <w:rPr>
          <w:rFonts w:asciiTheme="minorHAnsi" w:hAnsiTheme="minorHAnsi"/>
          <w:sz w:val="22"/>
          <w:szCs w:val="22"/>
        </w:rPr>
      </w:pPr>
      <w:r>
        <w:rPr>
          <w:rFonts w:asciiTheme="minorHAnsi" w:hAnsiTheme="minorHAnsi"/>
          <w:sz w:val="22"/>
          <w:szCs w:val="22"/>
        </w:rPr>
        <w:br w:type="page"/>
      </w:r>
    </w:p>
    <w:p w:rsidR="000A4EAB" w:rsidRPr="00641FD6" w:rsidRDefault="000A4EAB" w:rsidP="000A4EAB">
      <w:pPr>
        <w:autoSpaceDE w:val="0"/>
        <w:autoSpaceDN w:val="0"/>
        <w:adjustRightInd w:val="0"/>
        <w:jc w:val="both"/>
        <w:rPr>
          <w:rFonts w:asciiTheme="minorHAnsi" w:hAnsiTheme="minorHAnsi"/>
          <w:sz w:val="22"/>
          <w:szCs w:val="22"/>
        </w:rPr>
      </w:pPr>
      <w:r w:rsidRPr="00641FD6">
        <w:rPr>
          <w:rFonts w:asciiTheme="minorHAnsi" w:hAnsiTheme="minorHAnsi"/>
          <w:sz w:val="22"/>
          <w:szCs w:val="22"/>
        </w:rPr>
        <w:lastRenderedPageBreak/>
        <w:t xml:space="preserve">Struktura wiekowa mieszkańców </w:t>
      </w:r>
      <w:r w:rsidR="00562B00">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t>
      </w:r>
      <w:r w:rsidR="00562B00">
        <w:rPr>
          <w:rFonts w:asciiTheme="minorHAnsi" w:hAnsiTheme="minorHAnsi"/>
          <w:sz w:val="22"/>
          <w:szCs w:val="22"/>
        </w:rPr>
        <w:t>w</w:t>
      </w:r>
      <w:r w:rsidR="00C25BAB">
        <w:rPr>
          <w:rFonts w:asciiTheme="minorHAnsi" w:hAnsiTheme="minorHAnsi"/>
          <w:sz w:val="22"/>
          <w:szCs w:val="22"/>
        </w:rPr>
        <w:t>ołomińskiego</w:t>
      </w:r>
      <w:r w:rsidR="00EE03AB">
        <w:rPr>
          <w:rFonts w:asciiTheme="minorHAnsi" w:hAnsiTheme="minorHAnsi"/>
          <w:sz w:val="22"/>
          <w:szCs w:val="22"/>
        </w:rPr>
        <w:t xml:space="preserve"> w 2014 roku kształtowała się</w:t>
      </w:r>
      <w:r w:rsidRPr="00641FD6">
        <w:rPr>
          <w:rFonts w:asciiTheme="minorHAnsi" w:hAnsiTheme="minorHAnsi"/>
          <w:sz w:val="22"/>
          <w:szCs w:val="22"/>
        </w:rPr>
        <w:t xml:space="preserve"> następująco: </w:t>
      </w:r>
    </w:p>
    <w:p w:rsidR="000A4EAB" w:rsidRPr="00641FD6" w:rsidRDefault="000A4EAB" w:rsidP="000A4EAB">
      <w:pPr>
        <w:autoSpaceDE w:val="0"/>
        <w:autoSpaceDN w:val="0"/>
        <w:adjustRightInd w:val="0"/>
        <w:jc w:val="both"/>
        <w:rPr>
          <w:rFonts w:asciiTheme="minorHAnsi" w:hAnsiTheme="minorHAnsi"/>
          <w:sz w:val="22"/>
          <w:szCs w:val="22"/>
        </w:rPr>
      </w:pPr>
    </w:p>
    <w:p w:rsidR="000A4EAB" w:rsidRPr="00641FD6" w:rsidRDefault="000A4EAB" w:rsidP="00C30056">
      <w:pPr>
        <w:pStyle w:val="Akapitzlist"/>
        <w:numPr>
          <w:ilvl w:val="0"/>
          <w:numId w:val="13"/>
        </w:numPr>
        <w:autoSpaceDE w:val="0"/>
        <w:autoSpaceDN w:val="0"/>
        <w:adjustRightInd w:val="0"/>
        <w:jc w:val="both"/>
        <w:rPr>
          <w:rFonts w:asciiTheme="minorHAnsi" w:hAnsiTheme="minorHAnsi"/>
          <w:sz w:val="22"/>
          <w:szCs w:val="22"/>
        </w:rPr>
      </w:pPr>
      <w:r w:rsidRPr="00641FD6">
        <w:rPr>
          <w:rFonts w:asciiTheme="minorHAnsi" w:hAnsiTheme="minorHAnsi"/>
          <w:sz w:val="22"/>
          <w:szCs w:val="22"/>
        </w:rPr>
        <w:t>ludność w wieku produkcyjnym stanowiła</w:t>
      </w:r>
      <w:proofErr w:type="gramStart"/>
      <w:r w:rsidRPr="00641FD6">
        <w:rPr>
          <w:rFonts w:asciiTheme="minorHAnsi" w:hAnsiTheme="minorHAnsi"/>
          <w:sz w:val="22"/>
          <w:szCs w:val="22"/>
        </w:rPr>
        <w:t xml:space="preserve"> 63,0% (dla</w:t>
      </w:r>
      <w:proofErr w:type="gramEnd"/>
      <w:r w:rsidRPr="00641FD6">
        <w:rPr>
          <w:rFonts w:asciiTheme="minorHAnsi" w:hAnsiTheme="minorHAnsi"/>
          <w:sz w:val="22"/>
          <w:szCs w:val="22"/>
        </w:rPr>
        <w:t xml:space="preserve"> województwa mazowieckiego - 62,0%, dla Polski - 63,4%),</w:t>
      </w:r>
    </w:p>
    <w:p w:rsidR="000A4EAB" w:rsidRPr="00641FD6" w:rsidRDefault="000A4EAB" w:rsidP="00C30056">
      <w:pPr>
        <w:pStyle w:val="Akapitzlist"/>
        <w:numPr>
          <w:ilvl w:val="0"/>
          <w:numId w:val="13"/>
        </w:numPr>
        <w:autoSpaceDE w:val="0"/>
        <w:autoSpaceDN w:val="0"/>
        <w:adjustRightInd w:val="0"/>
        <w:jc w:val="both"/>
        <w:rPr>
          <w:rFonts w:asciiTheme="minorHAnsi" w:hAnsiTheme="minorHAnsi"/>
          <w:sz w:val="22"/>
          <w:szCs w:val="22"/>
        </w:rPr>
      </w:pPr>
      <w:r w:rsidRPr="00641FD6">
        <w:rPr>
          <w:rFonts w:asciiTheme="minorHAnsi" w:hAnsiTheme="minorHAnsi"/>
          <w:sz w:val="22"/>
          <w:szCs w:val="22"/>
        </w:rPr>
        <w:t>ludność w wieku przedprodukcyjnym stanowiła</w:t>
      </w:r>
      <w:proofErr w:type="gramStart"/>
      <w:r w:rsidRPr="00641FD6">
        <w:rPr>
          <w:rFonts w:asciiTheme="minorHAnsi" w:hAnsiTheme="minorHAnsi"/>
          <w:sz w:val="22"/>
          <w:szCs w:val="22"/>
        </w:rPr>
        <w:t xml:space="preserve"> 21,7% ogółu</w:t>
      </w:r>
      <w:proofErr w:type="gramEnd"/>
      <w:r w:rsidRPr="00641FD6">
        <w:rPr>
          <w:rFonts w:asciiTheme="minorHAnsi" w:hAnsiTheme="minorHAnsi"/>
          <w:sz w:val="22"/>
          <w:szCs w:val="22"/>
        </w:rPr>
        <w:t xml:space="preserve"> (18,5% w województwie mazowieckim i 18,2% w kraju), </w:t>
      </w:r>
    </w:p>
    <w:p w:rsidR="000A4EAB" w:rsidRPr="00641FD6" w:rsidRDefault="000A4EAB" w:rsidP="00C30056">
      <w:pPr>
        <w:pStyle w:val="Akapitzlist"/>
        <w:numPr>
          <w:ilvl w:val="0"/>
          <w:numId w:val="13"/>
        </w:numPr>
        <w:autoSpaceDE w:val="0"/>
        <w:autoSpaceDN w:val="0"/>
        <w:adjustRightInd w:val="0"/>
        <w:jc w:val="both"/>
        <w:rPr>
          <w:rFonts w:asciiTheme="minorHAnsi" w:hAnsiTheme="minorHAnsi"/>
          <w:sz w:val="22"/>
          <w:szCs w:val="22"/>
        </w:rPr>
      </w:pPr>
      <w:r w:rsidRPr="00641FD6">
        <w:rPr>
          <w:rFonts w:asciiTheme="minorHAnsi" w:hAnsiTheme="minorHAnsi"/>
          <w:sz w:val="22"/>
          <w:szCs w:val="22"/>
        </w:rPr>
        <w:t>ludność w wieku poprodukcyjnym stanowiła</w:t>
      </w:r>
      <w:proofErr w:type="gramStart"/>
      <w:r w:rsidRPr="00641FD6">
        <w:rPr>
          <w:rFonts w:asciiTheme="minorHAnsi" w:hAnsiTheme="minorHAnsi"/>
          <w:sz w:val="22"/>
          <w:szCs w:val="22"/>
        </w:rPr>
        <w:t xml:space="preserve"> 15,4% (19,5% w</w:t>
      </w:r>
      <w:proofErr w:type="gramEnd"/>
      <w:r w:rsidRPr="00641FD6">
        <w:rPr>
          <w:rFonts w:asciiTheme="minorHAnsi" w:hAnsiTheme="minorHAnsi"/>
          <w:sz w:val="22"/>
          <w:szCs w:val="22"/>
        </w:rPr>
        <w:t xml:space="preserve"> województwie mazowieckim i 18,4% w kraju). </w:t>
      </w:r>
    </w:p>
    <w:p w:rsidR="000A4EAB" w:rsidRPr="00641FD6" w:rsidRDefault="000A4EAB" w:rsidP="000A4EAB">
      <w:pPr>
        <w:autoSpaceDE w:val="0"/>
        <w:autoSpaceDN w:val="0"/>
        <w:adjustRightInd w:val="0"/>
        <w:jc w:val="both"/>
        <w:rPr>
          <w:rFonts w:asciiTheme="minorHAnsi" w:hAnsiTheme="minorHAnsi"/>
          <w:sz w:val="22"/>
          <w:szCs w:val="22"/>
        </w:rPr>
      </w:pPr>
    </w:p>
    <w:p w:rsidR="000A4EAB" w:rsidRPr="00641FD6" w:rsidRDefault="000A4EAB" w:rsidP="000A4EAB">
      <w:pPr>
        <w:autoSpaceDE w:val="0"/>
        <w:autoSpaceDN w:val="0"/>
        <w:adjustRightInd w:val="0"/>
        <w:jc w:val="both"/>
        <w:rPr>
          <w:rFonts w:asciiTheme="minorHAnsi" w:hAnsiTheme="minorHAnsi"/>
          <w:sz w:val="22"/>
          <w:szCs w:val="22"/>
        </w:rPr>
      </w:pPr>
      <w:r w:rsidRPr="00641FD6">
        <w:rPr>
          <w:rFonts w:asciiTheme="minorHAnsi" w:hAnsiTheme="minorHAnsi"/>
          <w:sz w:val="22"/>
          <w:szCs w:val="22"/>
        </w:rPr>
        <w:t xml:space="preserve">Struktura wiekowa ma istotny wpływ na szereg sfer życia społeczno – gospodarczego, ale także na dziedziny bezpośrednio przypisane kompetencjom samorządu. Do najważniejszych należy: oświata, pomoc społeczna, polityka zatrudnieniowa i rynek pracy, gospodarka mieszkaniowa. </w:t>
      </w:r>
    </w:p>
    <w:p w:rsidR="000A4EAB" w:rsidRPr="00641FD6" w:rsidRDefault="000A4EAB" w:rsidP="000A4EAB">
      <w:pPr>
        <w:autoSpaceDE w:val="0"/>
        <w:autoSpaceDN w:val="0"/>
        <w:adjustRightInd w:val="0"/>
        <w:jc w:val="both"/>
        <w:rPr>
          <w:rFonts w:asciiTheme="minorHAnsi" w:hAnsiTheme="minorHAnsi"/>
          <w:sz w:val="22"/>
          <w:szCs w:val="22"/>
        </w:rPr>
      </w:pPr>
    </w:p>
    <w:p w:rsidR="000A4EAB" w:rsidRPr="00641FD6" w:rsidRDefault="000A4EAB" w:rsidP="000A4EAB">
      <w:pPr>
        <w:pStyle w:val="Aaanita"/>
        <w:spacing w:after="120"/>
        <w:jc w:val="both"/>
        <w:rPr>
          <w:rFonts w:asciiTheme="minorHAnsi" w:hAnsiTheme="minorHAnsi" w:cs="Times New Roman"/>
        </w:rPr>
      </w:pPr>
      <w:r w:rsidRPr="00641FD6">
        <w:rPr>
          <w:rFonts w:asciiTheme="minorHAnsi" w:hAnsiTheme="minorHAnsi" w:cs="Times New Roman"/>
        </w:rPr>
        <w:t xml:space="preserve">Na terenie </w:t>
      </w:r>
      <w:r w:rsidR="00562B00">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występuje przewaga kobiet nad mężczyznami (współczynnik feminizacji wynosi 107). W województwie mazowieckim i w całym kraju wartość ta wynosi odpowiednio: 109 i 107 kobiet na 100 mężczyzn.</w:t>
      </w:r>
    </w:p>
    <w:p w:rsidR="000A4EAB" w:rsidRPr="00641FD6" w:rsidRDefault="000A4EAB" w:rsidP="000A4EAB">
      <w:pPr>
        <w:pStyle w:val="Aaanita"/>
        <w:rPr>
          <w:rFonts w:asciiTheme="minorHAnsi" w:hAnsiTheme="minorHAnsi" w:cs="Times New Roman"/>
        </w:rPr>
      </w:pPr>
      <w:r w:rsidRPr="00641FD6">
        <w:rPr>
          <w:rFonts w:asciiTheme="minorHAnsi" w:hAnsiTheme="minorHAnsi" w:cs="Times New Roman"/>
          <w:noProof/>
        </w:rPr>
        <w:drawing>
          <wp:inline distT="0" distB="0" distL="0" distR="0">
            <wp:extent cx="5760720" cy="2715364"/>
            <wp:effectExtent l="0" t="0" r="0" b="8890"/>
            <wp:docPr id="1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4EAB" w:rsidRPr="00641FD6" w:rsidRDefault="000A4EAB" w:rsidP="000A4EAB">
      <w:pPr>
        <w:pStyle w:val="Legenda"/>
        <w:spacing w:before="0" w:after="0"/>
        <w:rPr>
          <w:rFonts w:asciiTheme="minorHAnsi" w:hAnsiTheme="minorHAnsi"/>
          <w:szCs w:val="22"/>
        </w:rPr>
      </w:pPr>
      <w:bookmarkStart w:id="51" w:name="_Toc396309222"/>
      <w:bookmarkStart w:id="52" w:name="_Toc421794736"/>
      <w:r w:rsidRPr="00641FD6">
        <w:rPr>
          <w:rFonts w:asciiTheme="minorHAnsi" w:hAnsiTheme="minorHAnsi"/>
          <w:szCs w:val="22"/>
        </w:rPr>
        <w:t xml:space="preserve">Rysunek </w:t>
      </w:r>
      <w:r w:rsidR="00D64115" w:rsidRPr="00641FD6">
        <w:rPr>
          <w:rFonts w:asciiTheme="minorHAnsi" w:hAnsiTheme="minorHAnsi"/>
          <w:szCs w:val="22"/>
        </w:rPr>
        <w:fldChar w:fldCharType="begin"/>
      </w:r>
      <w:r w:rsidRPr="00641FD6">
        <w:rPr>
          <w:rFonts w:asciiTheme="minorHAnsi" w:hAnsiTheme="minorHAnsi"/>
          <w:szCs w:val="22"/>
        </w:rPr>
        <w:instrText xml:space="preserve"> SEQ Rysunek \* ARABIC </w:instrText>
      </w:r>
      <w:r w:rsidR="00D64115" w:rsidRPr="00641FD6">
        <w:rPr>
          <w:rFonts w:asciiTheme="minorHAnsi" w:hAnsiTheme="minorHAnsi"/>
          <w:szCs w:val="22"/>
        </w:rPr>
        <w:fldChar w:fldCharType="separate"/>
      </w:r>
      <w:r w:rsidR="00B575B4">
        <w:rPr>
          <w:rFonts w:asciiTheme="minorHAnsi" w:hAnsiTheme="minorHAnsi"/>
          <w:noProof/>
          <w:szCs w:val="22"/>
        </w:rPr>
        <w:t>15</w:t>
      </w:r>
      <w:r w:rsidR="00D64115" w:rsidRPr="00641FD6">
        <w:rPr>
          <w:rFonts w:asciiTheme="minorHAnsi" w:hAnsiTheme="minorHAnsi"/>
          <w:szCs w:val="22"/>
        </w:rPr>
        <w:fldChar w:fldCharType="end"/>
      </w:r>
      <w:r w:rsidRPr="00641FD6">
        <w:rPr>
          <w:rFonts w:asciiTheme="minorHAnsi" w:hAnsiTheme="minorHAnsi"/>
          <w:szCs w:val="22"/>
        </w:rPr>
        <w:t xml:space="preserve">. Ludność poszczególnych gmin </w:t>
      </w:r>
      <w:r w:rsidR="00562B00">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r w:rsidR="00562B00">
        <w:rPr>
          <w:rFonts w:asciiTheme="minorHAnsi" w:hAnsiTheme="minorHAnsi"/>
          <w:szCs w:val="22"/>
        </w:rPr>
        <w:t>w</w:t>
      </w:r>
      <w:r w:rsidR="00C25BAB">
        <w:rPr>
          <w:rFonts w:asciiTheme="minorHAnsi" w:hAnsiTheme="minorHAnsi"/>
          <w:szCs w:val="22"/>
        </w:rPr>
        <w:t>ołomińskiego</w:t>
      </w:r>
      <w:r w:rsidRPr="00641FD6">
        <w:rPr>
          <w:rFonts w:asciiTheme="minorHAnsi" w:hAnsiTheme="minorHAnsi"/>
          <w:szCs w:val="22"/>
        </w:rPr>
        <w:t xml:space="preserve"> w 2014 roku </w:t>
      </w:r>
      <w:r w:rsidRPr="00641FD6">
        <w:rPr>
          <w:rFonts w:asciiTheme="minorHAnsi" w:hAnsiTheme="minorHAnsi"/>
          <w:szCs w:val="22"/>
        </w:rPr>
        <w:br/>
        <w:t>(źródło danych: Bank Danych Lokalnych GUS, 2015 r.)</w:t>
      </w:r>
      <w:bookmarkEnd w:id="51"/>
      <w:bookmarkEnd w:id="52"/>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Przyrost naturalny w 2014 roku był w </w:t>
      </w:r>
      <w:r w:rsidR="00562B00">
        <w:rPr>
          <w:rFonts w:asciiTheme="minorHAnsi" w:hAnsiTheme="minorHAnsi" w:cs="Times New Roman"/>
        </w:rPr>
        <w:t>p</w:t>
      </w:r>
      <w:r w:rsidRPr="00641FD6">
        <w:rPr>
          <w:rFonts w:asciiTheme="minorHAnsi" w:hAnsiTheme="minorHAnsi" w:cs="Times New Roman"/>
        </w:rPr>
        <w:t>owiecie dodatni i wynosił</w:t>
      </w:r>
      <w:proofErr w:type="gramStart"/>
      <w:r w:rsidRPr="00641FD6">
        <w:rPr>
          <w:rFonts w:asciiTheme="minorHAnsi" w:hAnsiTheme="minorHAnsi" w:cs="Times New Roman"/>
        </w:rPr>
        <w:t xml:space="preserve"> 3,5 promila</w:t>
      </w:r>
      <w:proofErr w:type="gramEnd"/>
      <w:r w:rsidRPr="00641FD6">
        <w:rPr>
          <w:rFonts w:asciiTheme="minorHAnsi" w:hAnsiTheme="minorHAnsi" w:cs="Times New Roman"/>
        </w:rPr>
        <w:t xml:space="preserve"> (dla województwa mazowieckiego: +0,7 promila i dla Polski: -0,5 promila). W miastach przyrost naturalny wynosił</w:t>
      </w:r>
      <w:proofErr w:type="gramStart"/>
      <w:r w:rsidRPr="00641FD6">
        <w:rPr>
          <w:rFonts w:asciiTheme="minorHAnsi" w:hAnsiTheme="minorHAnsi" w:cs="Times New Roman"/>
        </w:rPr>
        <w:t xml:space="preserve"> 4,5 promila</w:t>
      </w:r>
      <w:proofErr w:type="gramEnd"/>
      <w:r w:rsidRPr="00641FD6">
        <w:rPr>
          <w:rFonts w:asciiTheme="minorHAnsi" w:hAnsiTheme="minorHAnsi" w:cs="Times New Roman"/>
        </w:rPr>
        <w:t xml:space="preserve">, a na terenach wiejskich 1,4 promila. Urodzeń żywych było </w:t>
      </w:r>
      <w:smartTag w:uri="urn:schemas-microsoft-com:office:smarttags" w:element="metricconverter">
        <w:smartTagPr>
          <w:attr w:name="ProductID" w:val="2 755, a"/>
        </w:smartTagPr>
        <w:r w:rsidRPr="00641FD6">
          <w:rPr>
            <w:rFonts w:asciiTheme="minorHAnsi" w:hAnsiTheme="minorHAnsi" w:cs="Times New Roman"/>
          </w:rPr>
          <w:t>2 755, a</w:t>
        </w:r>
      </w:smartTag>
      <w:r w:rsidRPr="00641FD6">
        <w:rPr>
          <w:rFonts w:asciiTheme="minorHAnsi" w:hAnsiTheme="minorHAnsi" w:cs="Times New Roman"/>
        </w:rPr>
        <w:t xml:space="preserve"> zgonów - 1 834.</w:t>
      </w:r>
    </w:p>
    <w:p w:rsidR="000A4EAB" w:rsidRPr="00641FD6" w:rsidRDefault="000A4EAB" w:rsidP="000A4EAB">
      <w:pPr>
        <w:pStyle w:val="Aaanita"/>
        <w:jc w:val="both"/>
        <w:rPr>
          <w:rFonts w:asciiTheme="minorHAnsi" w:hAnsiTheme="minorHAnsi" w:cs="Times New Roman"/>
        </w:rPr>
      </w:pPr>
    </w:p>
    <w:p w:rsidR="000A4EAB" w:rsidRDefault="000A4EAB" w:rsidP="000A4EAB">
      <w:pPr>
        <w:autoSpaceDE w:val="0"/>
        <w:autoSpaceDN w:val="0"/>
        <w:adjustRightInd w:val="0"/>
        <w:jc w:val="both"/>
        <w:rPr>
          <w:rFonts w:asciiTheme="minorHAnsi" w:hAnsiTheme="minorHAnsi"/>
          <w:sz w:val="22"/>
          <w:szCs w:val="22"/>
        </w:rPr>
      </w:pPr>
      <w:r w:rsidRPr="00641FD6">
        <w:rPr>
          <w:rFonts w:asciiTheme="minorHAnsi" w:hAnsiTheme="minorHAnsi"/>
          <w:sz w:val="22"/>
          <w:szCs w:val="22"/>
        </w:rPr>
        <w:t xml:space="preserve">Migracje, przede wszystkim wewnątrz </w:t>
      </w:r>
      <w:r w:rsidR="00562B00">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modyfikują oddziaływanie przyrostu naturalnego na liczbę ludności, a także silnie wpływają na rozmieszczenie w układzie miasto – wieś. Ogólne saldo migracji dla </w:t>
      </w:r>
      <w:r w:rsidR="00562B00">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t>
      </w:r>
      <w:r w:rsidR="00562B00">
        <w:rPr>
          <w:rFonts w:asciiTheme="minorHAnsi" w:hAnsiTheme="minorHAnsi"/>
          <w:sz w:val="22"/>
          <w:szCs w:val="22"/>
        </w:rPr>
        <w:t>w</w:t>
      </w:r>
      <w:r w:rsidR="00C25BAB">
        <w:rPr>
          <w:rFonts w:asciiTheme="minorHAnsi" w:hAnsiTheme="minorHAnsi"/>
          <w:sz w:val="22"/>
          <w:szCs w:val="22"/>
        </w:rPr>
        <w:t>ołomińskiego</w:t>
      </w:r>
      <w:r w:rsidRPr="00641FD6">
        <w:rPr>
          <w:rFonts w:asciiTheme="minorHAnsi" w:hAnsiTheme="minorHAnsi"/>
          <w:sz w:val="22"/>
          <w:szCs w:val="22"/>
        </w:rPr>
        <w:t xml:space="preserve"> w 2014 roku było dodatnie - wynosiło 2111 osób. Z innych </w:t>
      </w:r>
      <w:r w:rsidR="00C25BAB">
        <w:rPr>
          <w:rFonts w:asciiTheme="minorHAnsi" w:hAnsiTheme="minorHAnsi"/>
          <w:sz w:val="22"/>
          <w:szCs w:val="22"/>
        </w:rPr>
        <w:t>powiat</w:t>
      </w:r>
      <w:r w:rsidRPr="00641FD6">
        <w:rPr>
          <w:rFonts w:asciiTheme="minorHAnsi" w:hAnsiTheme="minorHAnsi"/>
          <w:sz w:val="22"/>
          <w:szCs w:val="22"/>
        </w:rPr>
        <w:t xml:space="preserve">ów zameldowało </w:t>
      </w:r>
      <w:proofErr w:type="gramStart"/>
      <w:r w:rsidRPr="00641FD6">
        <w:rPr>
          <w:rFonts w:asciiTheme="minorHAnsi" w:hAnsiTheme="minorHAnsi"/>
          <w:sz w:val="22"/>
          <w:szCs w:val="22"/>
        </w:rPr>
        <w:t>się  tutaj</w:t>
      </w:r>
      <w:proofErr w:type="gramEnd"/>
      <w:r w:rsidRPr="00641FD6">
        <w:rPr>
          <w:rFonts w:asciiTheme="minorHAnsi" w:hAnsiTheme="minorHAnsi"/>
          <w:sz w:val="22"/>
          <w:szCs w:val="22"/>
        </w:rPr>
        <w:t xml:space="preserve"> 3608 osób. Z </w:t>
      </w:r>
      <w:r w:rsidR="00562B00">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t>
      </w:r>
      <w:r w:rsidR="00562B00">
        <w:rPr>
          <w:rFonts w:asciiTheme="minorHAnsi" w:hAnsiTheme="minorHAnsi"/>
          <w:sz w:val="22"/>
          <w:szCs w:val="22"/>
        </w:rPr>
        <w:t>w</w:t>
      </w:r>
      <w:r w:rsidR="00C25BAB">
        <w:rPr>
          <w:rFonts w:asciiTheme="minorHAnsi" w:hAnsiTheme="minorHAnsi"/>
          <w:sz w:val="22"/>
          <w:szCs w:val="22"/>
        </w:rPr>
        <w:t>ołomińskiego</w:t>
      </w:r>
      <w:r w:rsidRPr="00641FD6">
        <w:rPr>
          <w:rFonts w:asciiTheme="minorHAnsi" w:hAnsiTheme="minorHAnsi"/>
          <w:sz w:val="22"/>
          <w:szCs w:val="22"/>
        </w:rPr>
        <w:t xml:space="preserve"> do innych </w:t>
      </w:r>
      <w:r w:rsidR="00C25BAB">
        <w:rPr>
          <w:rFonts w:asciiTheme="minorHAnsi" w:hAnsiTheme="minorHAnsi"/>
          <w:sz w:val="22"/>
          <w:szCs w:val="22"/>
        </w:rPr>
        <w:t>powiat</w:t>
      </w:r>
      <w:r w:rsidRPr="00641FD6">
        <w:rPr>
          <w:rFonts w:asciiTheme="minorHAnsi" w:hAnsiTheme="minorHAnsi"/>
          <w:sz w:val="22"/>
          <w:szCs w:val="22"/>
        </w:rPr>
        <w:t xml:space="preserve">ów wymeldowało się 1496 osób. Za granicę wymeldowało się 47 osób, a równocześnie 93 osoby zza granicy zameldowały sie na terenie </w:t>
      </w:r>
      <w:r w:rsidR="00562B00">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w:t>
      </w:r>
    </w:p>
    <w:p w:rsidR="009D5598" w:rsidRPr="00641FD6" w:rsidRDefault="009D5598" w:rsidP="000A4EAB">
      <w:pPr>
        <w:autoSpaceDE w:val="0"/>
        <w:autoSpaceDN w:val="0"/>
        <w:adjustRightInd w:val="0"/>
        <w:jc w:val="both"/>
        <w:rPr>
          <w:rFonts w:asciiTheme="minorHAnsi" w:hAnsiTheme="minorHAnsi"/>
          <w:sz w:val="22"/>
          <w:szCs w:val="22"/>
        </w:rPr>
      </w:pPr>
    </w:p>
    <w:p w:rsidR="000A4EAB" w:rsidRDefault="000A4EAB" w:rsidP="009D5598">
      <w:pPr>
        <w:rPr>
          <w:rFonts w:asciiTheme="minorHAnsi" w:hAnsiTheme="minorHAnsi"/>
          <w:b/>
        </w:rPr>
      </w:pPr>
      <w:bookmarkStart w:id="53" w:name="_Toc421793425"/>
      <w:r w:rsidRPr="009D5598">
        <w:rPr>
          <w:rFonts w:asciiTheme="minorHAnsi" w:hAnsiTheme="minorHAnsi"/>
          <w:b/>
        </w:rPr>
        <w:t>4.2. Gospodarka</w:t>
      </w:r>
      <w:bookmarkEnd w:id="53"/>
    </w:p>
    <w:p w:rsidR="009D5598" w:rsidRPr="009D5598" w:rsidRDefault="009D5598" w:rsidP="009D5598">
      <w:pPr>
        <w:rPr>
          <w:rFonts w:asciiTheme="minorHAnsi" w:hAnsiTheme="minorHAnsi"/>
          <w:b/>
        </w:rPr>
      </w:pPr>
    </w:p>
    <w:p w:rsidR="000A4EAB" w:rsidRPr="00641FD6" w:rsidRDefault="000A4EAB" w:rsidP="000A4EAB">
      <w:pPr>
        <w:jc w:val="both"/>
        <w:rPr>
          <w:rFonts w:asciiTheme="minorHAnsi" w:hAnsiTheme="minorHAnsi"/>
          <w:sz w:val="22"/>
          <w:szCs w:val="22"/>
        </w:rPr>
      </w:pPr>
      <w:r w:rsidRPr="00641FD6">
        <w:rPr>
          <w:rFonts w:asciiTheme="minorHAnsi" w:hAnsiTheme="minorHAnsi"/>
          <w:sz w:val="22"/>
          <w:szCs w:val="22"/>
        </w:rPr>
        <w:t xml:space="preserve">Na terenie </w:t>
      </w:r>
      <w:r w:rsidR="00562B00">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t>
      </w:r>
      <w:r w:rsidR="00562B00">
        <w:rPr>
          <w:rFonts w:asciiTheme="minorHAnsi" w:hAnsiTheme="minorHAnsi"/>
          <w:sz w:val="22"/>
          <w:szCs w:val="22"/>
        </w:rPr>
        <w:t>w</w:t>
      </w:r>
      <w:r w:rsidR="00C25BAB">
        <w:rPr>
          <w:rFonts w:asciiTheme="minorHAnsi" w:hAnsiTheme="minorHAnsi"/>
          <w:sz w:val="22"/>
          <w:szCs w:val="22"/>
        </w:rPr>
        <w:t>ołomińskiego</w:t>
      </w:r>
      <w:r w:rsidRPr="00641FD6">
        <w:rPr>
          <w:rFonts w:asciiTheme="minorHAnsi" w:hAnsiTheme="minorHAnsi"/>
          <w:sz w:val="22"/>
          <w:szCs w:val="22"/>
        </w:rPr>
        <w:t xml:space="preserve"> funkcjonowało w 2014 roku 28 201 podmiotów gospodarczych (dane GUS, Bank Danych Lokalnych 2015 r</w:t>
      </w:r>
      <w:proofErr w:type="gramStart"/>
      <w:r w:rsidRPr="00641FD6">
        <w:rPr>
          <w:rFonts w:asciiTheme="minorHAnsi" w:hAnsiTheme="minorHAnsi"/>
          <w:sz w:val="22"/>
          <w:szCs w:val="22"/>
        </w:rPr>
        <w:t>.). Przewagę</w:t>
      </w:r>
      <w:proofErr w:type="gramEnd"/>
      <w:r w:rsidRPr="00641FD6">
        <w:rPr>
          <w:rFonts w:asciiTheme="minorHAnsi" w:hAnsiTheme="minorHAnsi"/>
          <w:sz w:val="22"/>
          <w:szCs w:val="22"/>
        </w:rPr>
        <w:t xml:space="preserve"> stanowiły podmioty działające w sektorze prywatnym - było ich 27 810 sztuk (98,6%). W sektorze publicznym działały 382 podmioty. </w:t>
      </w:r>
    </w:p>
    <w:p w:rsidR="000A4EAB" w:rsidRPr="00641FD6" w:rsidRDefault="000A4EAB" w:rsidP="000A4EAB">
      <w:pPr>
        <w:jc w:val="both"/>
        <w:rPr>
          <w:rFonts w:asciiTheme="minorHAnsi" w:hAnsiTheme="minorHAnsi"/>
          <w:sz w:val="22"/>
          <w:szCs w:val="22"/>
        </w:rPr>
      </w:pPr>
    </w:p>
    <w:p w:rsidR="000A4EAB" w:rsidRPr="00641FD6" w:rsidRDefault="000A4EAB" w:rsidP="000A4EAB">
      <w:pPr>
        <w:jc w:val="both"/>
        <w:rPr>
          <w:rFonts w:asciiTheme="minorHAnsi" w:hAnsiTheme="minorHAnsi"/>
          <w:sz w:val="22"/>
          <w:szCs w:val="22"/>
        </w:rPr>
      </w:pPr>
      <w:r w:rsidRPr="00641FD6">
        <w:rPr>
          <w:rFonts w:asciiTheme="minorHAnsi" w:hAnsiTheme="minorHAnsi"/>
          <w:sz w:val="22"/>
          <w:szCs w:val="22"/>
        </w:rPr>
        <w:t xml:space="preserve">W największej ilości funkcjonowały podmioty osób fizycznych prowadzących działalność gospodarczą - 22 505 sztuk. Spółek handlowych działało </w:t>
      </w:r>
      <w:smartTag w:uri="urn:schemas-microsoft-com:office:smarttags" w:element="metricconverter">
        <w:smartTagPr>
          <w:attr w:name="ProductID" w:val="1 828, a"/>
        </w:smartTagPr>
        <w:r w:rsidRPr="00641FD6">
          <w:rPr>
            <w:rFonts w:asciiTheme="minorHAnsi" w:hAnsiTheme="minorHAnsi"/>
            <w:sz w:val="22"/>
            <w:szCs w:val="22"/>
          </w:rPr>
          <w:t>1 828, a</w:t>
        </w:r>
      </w:smartTag>
      <w:r w:rsidRPr="00641FD6">
        <w:rPr>
          <w:rFonts w:asciiTheme="minorHAnsi" w:hAnsiTheme="minorHAnsi"/>
          <w:sz w:val="22"/>
          <w:szCs w:val="22"/>
        </w:rPr>
        <w:t xml:space="preserve"> spółek handlowych z udziałem kapitału zagranicznego - 230 sztuk. Na terenie </w:t>
      </w:r>
      <w:r w:rsidR="00562B00">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działały 293 podmioty będące państwowymi i samorządowymi jednostkami prawa budżetowego, 56 spółdzielni, 91 fundacji i 358 stowarzyszeń i organizacji społecznych.</w:t>
      </w:r>
    </w:p>
    <w:p w:rsidR="000A4EAB" w:rsidRPr="00641FD6" w:rsidRDefault="000A4EAB" w:rsidP="000A4EAB">
      <w:pPr>
        <w:jc w:val="both"/>
        <w:rPr>
          <w:rFonts w:asciiTheme="minorHAnsi" w:hAnsiTheme="minorHAnsi"/>
          <w:sz w:val="22"/>
          <w:szCs w:val="22"/>
        </w:rPr>
      </w:pPr>
    </w:p>
    <w:p w:rsidR="000A4EAB" w:rsidRPr="00641FD6" w:rsidRDefault="000A4EAB" w:rsidP="000A4EAB">
      <w:pPr>
        <w:jc w:val="both"/>
        <w:rPr>
          <w:rFonts w:asciiTheme="minorHAnsi" w:hAnsiTheme="minorHAnsi"/>
          <w:sz w:val="22"/>
          <w:szCs w:val="22"/>
        </w:rPr>
      </w:pPr>
      <w:r w:rsidRPr="00641FD6">
        <w:rPr>
          <w:rFonts w:asciiTheme="minorHAnsi" w:hAnsiTheme="minorHAnsi"/>
          <w:sz w:val="22"/>
          <w:szCs w:val="22"/>
        </w:rPr>
        <w:t>Najwięcej podmiotów działało w branżach: handel, budownictwo, przetwórstwo przemysłowe, naprawa pojazdów, działalność profesjonalna, naukowa i techniczna</w:t>
      </w:r>
      <w:r w:rsidR="004B73C2">
        <w:rPr>
          <w:rFonts w:asciiTheme="minorHAnsi" w:hAnsiTheme="minorHAnsi"/>
          <w:sz w:val="22"/>
          <w:szCs w:val="22"/>
        </w:rPr>
        <w:t xml:space="preserve"> oraz</w:t>
      </w:r>
      <w:r w:rsidR="004B73C2" w:rsidRPr="004B73C2">
        <w:rPr>
          <w:rFonts w:asciiTheme="minorHAnsi" w:hAnsiTheme="minorHAnsi"/>
          <w:sz w:val="22"/>
          <w:szCs w:val="22"/>
        </w:rPr>
        <w:t xml:space="preserve"> </w:t>
      </w:r>
      <w:r w:rsidR="004B73C2" w:rsidRPr="00641FD6">
        <w:rPr>
          <w:rFonts w:asciiTheme="minorHAnsi" w:hAnsiTheme="minorHAnsi"/>
          <w:sz w:val="22"/>
          <w:szCs w:val="22"/>
        </w:rPr>
        <w:t>transport i gospodarka magazynowa</w:t>
      </w:r>
      <w:r w:rsidR="004B73C2">
        <w:rPr>
          <w:rFonts w:asciiTheme="minorHAnsi" w:hAnsiTheme="minorHAnsi"/>
          <w:sz w:val="22"/>
          <w:szCs w:val="22"/>
        </w:rPr>
        <w:t>.</w:t>
      </w:r>
      <w:r w:rsidR="004B73C2" w:rsidRPr="00641FD6">
        <w:rPr>
          <w:rFonts w:asciiTheme="minorHAnsi" w:hAnsiTheme="minorHAnsi"/>
          <w:sz w:val="22"/>
          <w:szCs w:val="22"/>
        </w:rPr>
        <w:t xml:space="preserve"> </w:t>
      </w:r>
    </w:p>
    <w:p w:rsidR="000A4EAB" w:rsidRPr="00641FD6" w:rsidRDefault="000A4EAB" w:rsidP="000A4EAB">
      <w:pPr>
        <w:rPr>
          <w:rFonts w:asciiTheme="minorHAnsi" w:hAnsiTheme="minorHAnsi"/>
          <w:sz w:val="22"/>
          <w:szCs w:val="22"/>
        </w:rPr>
      </w:pPr>
      <w:bookmarkStart w:id="54" w:name="_Toc240995331"/>
      <w:bookmarkStart w:id="55" w:name="_Toc242252840"/>
      <w:bookmarkStart w:id="56" w:name="_Toc401741571"/>
      <w:bookmarkStart w:id="57" w:name="_Toc405381148"/>
    </w:p>
    <w:p w:rsidR="000A4EAB" w:rsidRPr="00641FD6" w:rsidRDefault="000A4EAB" w:rsidP="000A4EAB">
      <w:pPr>
        <w:rPr>
          <w:rFonts w:asciiTheme="minorHAnsi" w:hAnsiTheme="minorHAnsi"/>
          <w:b/>
          <w:sz w:val="22"/>
          <w:szCs w:val="22"/>
        </w:rPr>
      </w:pPr>
      <w:bookmarkStart w:id="58" w:name="_Toc421794687"/>
      <w:r w:rsidRPr="00641FD6">
        <w:rPr>
          <w:rFonts w:asciiTheme="minorHAnsi" w:hAnsiTheme="minorHAnsi"/>
          <w:b/>
          <w:sz w:val="22"/>
          <w:szCs w:val="22"/>
        </w:rPr>
        <w:t xml:space="preserve">Tabela </w:t>
      </w:r>
      <w:r w:rsidR="00D64115" w:rsidRPr="00641FD6">
        <w:rPr>
          <w:rFonts w:asciiTheme="minorHAnsi" w:hAnsiTheme="minorHAnsi"/>
          <w:b/>
          <w:sz w:val="22"/>
          <w:szCs w:val="22"/>
        </w:rPr>
        <w:fldChar w:fldCharType="begin"/>
      </w:r>
      <w:r w:rsidRPr="00641FD6">
        <w:rPr>
          <w:rFonts w:asciiTheme="minorHAnsi" w:hAnsiTheme="minorHAnsi"/>
          <w:b/>
          <w:sz w:val="22"/>
          <w:szCs w:val="22"/>
        </w:rPr>
        <w:instrText xml:space="preserve"> SEQ Tabela \* ARABIC </w:instrText>
      </w:r>
      <w:r w:rsidR="00D64115" w:rsidRPr="00641FD6">
        <w:rPr>
          <w:rFonts w:asciiTheme="minorHAnsi" w:hAnsiTheme="minorHAnsi"/>
          <w:b/>
          <w:sz w:val="22"/>
          <w:szCs w:val="22"/>
        </w:rPr>
        <w:fldChar w:fldCharType="separate"/>
      </w:r>
      <w:r w:rsidR="00B575B4">
        <w:rPr>
          <w:rFonts w:asciiTheme="minorHAnsi" w:hAnsiTheme="minorHAnsi"/>
          <w:b/>
          <w:noProof/>
          <w:sz w:val="22"/>
          <w:szCs w:val="22"/>
        </w:rPr>
        <w:t>4</w:t>
      </w:r>
      <w:r w:rsidR="00D64115" w:rsidRPr="00641FD6">
        <w:rPr>
          <w:rFonts w:asciiTheme="minorHAnsi" w:hAnsiTheme="minorHAnsi"/>
          <w:b/>
          <w:sz w:val="22"/>
          <w:szCs w:val="22"/>
        </w:rPr>
        <w:fldChar w:fldCharType="end"/>
      </w:r>
      <w:r w:rsidRPr="00641FD6">
        <w:rPr>
          <w:rFonts w:asciiTheme="minorHAnsi" w:hAnsiTheme="minorHAnsi"/>
          <w:b/>
          <w:sz w:val="22"/>
          <w:szCs w:val="22"/>
        </w:rPr>
        <w:t xml:space="preserve">. Wykaz podmiotów gospodarczych na terenie </w:t>
      </w:r>
      <w:r w:rsidR="00562B00">
        <w:rPr>
          <w:rFonts w:asciiTheme="minorHAnsi" w:hAnsiTheme="minorHAnsi"/>
          <w:b/>
          <w:sz w:val="22"/>
          <w:szCs w:val="22"/>
        </w:rPr>
        <w:t>p</w:t>
      </w:r>
      <w:r w:rsidR="00C25BAB">
        <w:rPr>
          <w:rFonts w:asciiTheme="minorHAnsi" w:hAnsiTheme="minorHAnsi"/>
          <w:b/>
          <w:sz w:val="22"/>
          <w:szCs w:val="22"/>
        </w:rPr>
        <w:t>owiatu</w:t>
      </w:r>
      <w:r w:rsidRPr="00641FD6">
        <w:rPr>
          <w:rFonts w:asciiTheme="minorHAnsi" w:hAnsiTheme="minorHAnsi"/>
          <w:b/>
          <w:sz w:val="22"/>
          <w:szCs w:val="22"/>
        </w:rPr>
        <w:t xml:space="preserve"> </w:t>
      </w:r>
      <w:r w:rsidR="00562B00">
        <w:rPr>
          <w:rFonts w:asciiTheme="minorHAnsi" w:hAnsiTheme="minorHAnsi"/>
          <w:b/>
          <w:sz w:val="22"/>
          <w:szCs w:val="22"/>
        </w:rPr>
        <w:t>w</w:t>
      </w:r>
      <w:r w:rsidR="00C25BAB">
        <w:rPr>
          <w:rFonts w:asciiTheme="minorHAnsi" w:hAnsiTheme="minorHAnsi"/>
          <w:b/>
          <w:sz w:val="22"/>
          <w:szCs w:val="22"/>
        </w:rPr>
        <w:t>ołomińskiego</w:t>
      </w:r>
      <w:r w:rsidRPr="00641FD6">
        <w:rPr>
          <w:rFonts w:asciiTheme="minorHAnsi" w:hAnsiTheme="minorHAnsi"/>
          <w:b/>
          <w:sz w:val="22"/>
          <w:szCs w:val="22"/>
        </w:rPr>
        <w:t xml:space="preserve"> w 2013 r. </w:t>
      </w:r>
      <w:bookmarkEnd w:id="54"/>
      <w:bookmarkEnd w:id="55"/>
      <w:r w:rsidRPr="00641FD6">
        <w:rPr>
          <w:rFonts w:asciiTheme="minorHAnsi" w:hAnsiTheme="minorHAnsi"/>
          <w:b/>
          <w:sz w:val="22"/>
          <w:szCs w:val="22"/>
        </w:rPr>
        <w:t>według sekcji PKD 2007</w:t>
      </w:r>
      <w:bookmarkEnd w:id="56"/>
      <w:bookmarkEnd w:id="57"/>
      <w:r w:rsidR="00596AAF">
        <w:rPr>
          <w:rFonts w:asciiTheme="minorHAnsi" w:hAnsiTheme="minorHAnsi"/>
          <w:b/>
          <w:sz w:val="22"/>
          <w:szCs w:val="22"/>
        </w:rPr>
        <w:t xml:space="preserve"> (źródło: </w:t>
      </w:r>
      <w:r w:rsidRPr="00641FD6">
        <w:rPr>
          <w:rFonts w:asciiTheme="minorHAnsi" w:hAnsiTheme="minorHAnsi"/>
          <w:b/>
          <w:sz w:val="22"/>
          <w:szCs w:val="22"/>
        </w:rPr>
        <w:t>GUS, Bank Danych Lokalnych,  2015 r.)</w:t>
      </w:r>
      <w:bookmarkEnd w:id="58"/>
    </w:p>
    <w:tbl>
      <w:tblPr>
        <w:tblStyle w:val="Tabela-Siatk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1686"/>
        <w:gridCol w:w="6232"/>
        <w:gridCol w:w="1370"/>
      </w:tblGrid>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Oznaczenie sekcji (PKD 2007)</w:t>
            </w:r>
          </w:p>
        </w:tc>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Opis sekcji</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Liczba podmiotów</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A</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Rolnictwo, leśnictwo, łowiectwo i rybactwo</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156</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B</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Górnictwo i wydobywanie</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17</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C</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Przetwórstwo przemysłowe</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2 985</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D</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Wytwarzanie i zaopatrywanie w energię elektryczną, gaz, parę wodną, gorącą wodę i powietrze do układów klimatyzacyjnych</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22</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E</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Dostawa wody; gospodarowanie ściekami i odpadami oraz działalność związana z rekultywacją</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144</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F</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Budownictwo</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3 622</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G</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Handel hurtowy i detaliczny; naprawa pojazdów samochodowych, włączając motocykle</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7 991</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H</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Transport i gospodarka magazynowa</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2 145</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I</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Działalność związana z zakwaterowaniem i usługami gastronomicznymi</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716</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J</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Informatyka i komunikacja</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978</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K</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Działalność finansowa i ubezpieczeniowa</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830</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L</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Działalność związana z obsługą rynku nieruchomości</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835</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M</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Działalność profesjonalna, naukowa i techniczna</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2 505</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N</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Działalność w zakresie usług administrowania i działalność wspierająca</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1 118</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O</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Administracja publiczna i obrona narodowa, obowiązkowe ubezpieczenia społeczne</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85</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P</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Edukacja</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988</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Q</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Opieka zdrowotna i pomoc społeczna</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1 050</w:t>
            </w:r>
          </w:p>
        </w:tc>
      </w:tr>
      <w:tr w:rsidR="000A4EAB" w:rsidRPr="00562B00" w:rsidTr="00562B00">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R</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Działalność związana z kulturą, rozrywką i rekreacją</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359</w:t>
            </w:r>
          </w:p>
        </w:tc>
      </w:tr>
      <w:tr w:rsidR="000A4EAB" w:rsidRPr="00562B00" w:rsidTr="00562B00">
        <w:trPr>
          <w:cnfStyle w:val="010000000000"/>
        </w:trPr>
        <w:tc>
          <w:tcPr>
            <w:tcW w:w="0" w:type="auto"/>
            <w:shd w:val="clear" w:color="auto" w:fill="FFFFFF" w:themeFill="background1"/>
          </w:tcPr>
          <w:p w:rsidR="000A4EAB" w:rsidRPr="00562B00" w:rsidRDefault="000A4EAB" w:rsidP="00650CDE">
            <w:pPr>
              <w:spacing w:after="120"/>
              <w:jc w:val="center"/>
              <w:rPr>
                <w:rFonts w:asciiTheme="minorHAnsi" w:hAnsiTheme="minorHAnsi"/>
                <w:b/>
                <w:sz w:val="20"/>
              </w:rPr>
            </w:pPr>
            <w:r w:rsidRPr="00562B00">
              <w:rPr>
                <w:rFonts w:asciiTheme="minorHAnsi" w:hAnsiTheme="minorHAnsi"/>
                <w:b/>
                <w:sz w:val="20"/>
              </w:rPr>
              <w:t>S i T</w:t>
            </w:r>
          </w:p>
        </w:tc>
        <w:tc>
          <w:tcPr>
            <w:tcW w:w="0" w:type="auto"/>
            <w:shd w:val="clear" w:color="auto" w:fill="FFFFFF" w:themeFill="background1"/>
          </w:tcPr>
          <w:p w:rsidR="000A4EAB" w:rsidRPr="00562B00" w:rsidRDefault="000A4EAB" w:rsidP="00650CDE">
            <w:pPr>
              <w:spacing w:after="120"/>
              <w:rPr>
                <w:rFonts w:asciiTheme="minorHAnsi" w:hAnsiTheme="minorHAnsi"/>
                <w:sz w:val="20"/>
              </w:rPr>
            </w:pPr>
            <w:r w:rsidRPr="00562B00">
              <w:rPr>
                <w:rFonts w:asciiTheme="minorHAnsi" w:hAnsiTheme="minorHAnsi"/>
                <w:sz w:val="20"/>
              </w:rPr>
              <w:t>Pozostała działalność usługowa oraz gospodarstwa domowe zatrudniające pracowników, gospodarstwa domowe produkujące wyroby i świadczące usługi na własne potrzeby</w:t>
            </w:r>
          </w:p>
        </w:tc>
        <w:tc>
          <w:tcPr>
            <w:cnfStyle w:val="000100000000"/>
            <w:tcW w:w="0" w:type="auto"/>
            <w:shd w:val="clear" w:color="auto" w:fill="FFFFFF" w:themeFill="background1"/>
          </w:tcPr>
          <w:p w:rsidR="000A4EAB" w:rsidRPr="00562B00" w:rsidRDefault="000A4EAB" w:rsidP="00650CDE">
            <w:pPr>
              <w:spacing w:after="120"/>
              <w:jc w:val="center"/>
              <w:rPr>
                <w:rFonts w:asciiTheme="minorHAnsi" w:hAnsiTheme="minorHAnsi"/>
                <w:sz w:val="20"/>
              </w:rPr>
            </w:pPr>
            <w:r w:rsidRPr="00562B00">
              <w:rPr>
                <w:rFonts w:asciiTheme="minorHAnsi" w:hAnsiTheme="minorHAnsi"/>
                <w:sz w:val="20"/>
              </w:rPr>
              <w:t>1 655</w:t>
            </w:r>
          </w:p>
        </w:tc>
      </w:tr>
    </w:tbl>
    <w:p w:rsidR="000A4EAB" w:rsidRPr="00641FD6" w:rsidRDefault="000A4EAB" w:rsidP="000A4EAB">
      <w:pPr>
        <w:pStyle w:val="n"/>
        <w:jc w:val="left"/>
        <w:rPr>
          <w:rFonts w:asciiTheme="minorHAnsi" w:hAnsiTheme="minorHAnsi"/>
        </w:rPr>
      </w:pPr>
    </w:p>
    <w:p w:rsidR="000A4EAB" w:rsidRPr="00641FD6" w:rsidRDefault="000A4EAB" w:rsidP="000A4EAB">
      <w:pPr>
        <w:jc w:val="both"/>
        <w:rPr>
          <w:rFonts w:asciiTheme="minorHAnsi" w:hAnsiTheme="minorHAnsi"/>
          <w:sz w:val="22"/>
          <w:szCs w:val="22"/>
        </w:rPr>
      </w:pPr>
      <w:r w:rsidRPr="00641FD6">
        <w:rPr>
          <w:rFonts w:asciiTheme="minorHAnsi" w:hAnsiTheme="minorHAnsi"/>
          <w:sz w:val="22"/>
          <w:szCs w:val="22"/>
        </w:rPr>
        <w:t xml:space="preserve">Branżą, która bardzo dynamicznie rozwija się na terenie </w:t>
      </w:r>
      <w:r w:rsidR="00BD2802">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t>
      </w:r>
      <w:r w:rsidR="00562B00">
        <w:rPr>
          <w:rFonts w:asciiTheme="minorHAnsi" w:hAnsiTheme="minorHAnsi"/>
          <w:sz w:val="22"/>
          <w:szCs w:val="22"/>
        </w:rPr>
        <w:t>w</w:t>
      </w:r>
      <w:r w:rsidR="00C25BAB">
        <w:rPr>
          <w:rFonts w:asciiTheme="minorHAnsi" w:hAnsiTheme="minorHAnsi"/>
          <w:sz w:val="22"/>
          <w:szCs w:val="22"/>
        </w:rPr>
        <w:t>ołomińskiego</w:t>
      </w:r>
      <w:r w:rsidRPr="00641FD6">
        <w:rPr>
          <w:rFonts w:asciiTheme="minorHAnsi" w:hAnsiTheme="minorHAnsi"/>
          <w:sz w:val="22"/>
          <w:szCs w:val="22"/>
        </w:rPr>
        <w:t>, jest budownictwo. W 2013 roku oddano do użytkowania 1 807 budynków, a rok wcześniej - 1 825. W 2014 roku wydano 861 pozwoleń na budowę.</w:t>
      </w:r>
    </w:p>
    <w:p w:rsidR="000A4EAB" w:rsidRPr="00641FD6" w:rsidRDefault="000A4EAB" w:rsidP="000A4EAB">
      <w:pPr>
        <w:jc w:val="both"/>
        <w:rPr>
          <w:rFonts w:asciiTheme="minorHAnsi" w:hAnsiTheme="minorHAnsi"/>
          <w:sz w:val="22"/>
          <w:szCs w:val="22"/>
        </w:rPr>
      </w:pPr>
      <w:r w:rsidRPr="00641FD6">
        <w:rPr>
          <w:rFonts w:asciiTheme="minorHAnsi" w:hAnsiTheme="minorHAnsi"/>
          <w:sz w:val="22"/>
          <w:szCs w:val="22"/>
        </w:rPr>
        <w:lastRenderedPageBreak/>
        <w:t xml:space="preserve">Na terenie </w:t>
      </w:r>
      <w:r w:rsidR="00562B00">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dominują podmioty małe, zatrudniające do 9 osób - 27 235 podmiotów,</w:t>
      </w:r>
      <w:r w:rsidR="00562B00">
        <w:rPr>
          <w:rFonts w:asciiTheme="minorHAnsi" w:hAnsiTheme="minorHAnsi"/>
          <w:sz w:val="22"/>
          <w:szCs w:val="22"/>
        </w:rPr>
        <w:t xml:space="preserve"> co </w:t>
      </w:r>
      <w:r w:rsidRPr="00641FD6">
        <w:rPr>
          <w:rFonts w:asciiTheme="minorHAnsi" w:hAnsiTheme="minorHAnsi"/>
          <w:sz w:val="22"/>
          <w:szCs w:val="22"/>
        </w:rPr>
        <w:t>stanowi</w:t>
      </w:r>
      <w:proofErr w:type="gramStart"/>
      <w:r w:rsidRPr="00641FD6">
        <w:rPr>
          <w:rFonts w:asciiTheme="minorHAnsi" w:hAnsiTheme="minorHAnsi"/>
          <w:sz w:val="22"/>
          <w:szCs w:val="22"/>
        </w:rPr>
        <w:t xml:space="preserve"> 96,6% wszystkich</w:t>
      </w:r>
      <w:proofErr w:type="gramEnd"/>
      <w:r w:rsidRPr="00641FD6">
        <w:rPr>
          <w:rFonts w:asciiTheme="minorHAnsi" w:hAnsiTheme="minorHAnsi"/>
          <w:sz w:val="22"/>
          <w:szCs w:val="22"/>
        </w:rPr>
        <w:t xml:space="preserve"> podmiotów. Podmiotów zatrudniających od 10 do 49 osób było w 2014 roku 826 sztuk, a od 50 do 249 osób - 127 podmiotów. Podmiotów największych zatrudniających powyżej 250 osób było 13, w tym tylko podmiot 1 zatrudniający powyżej 1 000 osób.</w:t>
      </w:r>
    </w:p>
    <w:p w:rsidR="000A4EAB" w:rsidRPr="00641FD6" w:rsidRDefault="000A4EAB" w:rsidP="000A4EAB">
      <w:pPr>
        <w:jc w:val="both"/>
        <w:rPr>
          <w:rFonts w:asciiTheme="minorHAnsi" w:hAnsiTheme="minorHAnsi"/>
          <w:sz w:val="22"/>
          <w:szCs w:val="22"/>
        </w:rPr>
      </w:pPr>
    </w:p>
    <w:p w:rsidR="000A4EAB" w:rsidRPr="00641FD6" w:rsidRDefault="000A4EAB" w:rsidP="000A4EAB">
      <w:pPr>
        <w:jc w:val="both"/>
        <w:rPr>
          <w:rFonts w:asciiTheme="minorHAnsi" w:hAnsiTheme="minorHAnsi"/>
          <w:sz w:val="22"/>
          <w:szCs w:val="22"/>
        </w:rPr>
      </w:pPr>
      <w:r w:rsidRPr="00641FD6">
        <w:rPr>
          <w:rFonts w:asciiTheme="minorHAnsi" w:hAnsiTheme="minorHAnsi"/>
          <w:sz w:val="22"/>
          <w:szCs w:val="22"/>
        </w:rPr>
        <w:t>Najwięcej podmiotów gospodarczych funkcjonowało w gminie Wołomin - 6 569 sztuk (szczególnie na terenie miasta Wołomin - 5 062 sztuk), co stanowiło</w:t>
      </w:r>
      <w:proofErr w:type="gramStart"/>
      <w:r w:rsidRPr="00641FD6">
        <w:rPr>
          <w:rFonts w:asciiTheme="minorHAnsi" w:hAnsiTheme="minorHAnsi"/>
          <w:sz w:val="22"/>
          <w:szCs w:val="22"/>
        </w:rPr>
        <w:t xml:space="preserve"> 24,1% wszystkich</w:t>
      </w:r>
      <w:proofErr w:type="gramEnd"/>
      <w:r w:rsidRPr="00641FD6">
        <w:rPr>
          <w:rFonts w:asciiTheme="minorHAnsi" w:hAnsiTheme="minorHAnsi"/>
          <w:sz w:val="22"/>
          <w:szCs w:val="22"/>
        </w:rPr>
        <w:t xml:space="preserve"> podmiotów na terenie </w:t>
      </w:r>
      <w:r w:rsidR="004B73C2">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 </w:t>
      </w:r>
      <w:proofErr w:type="gramStart"/>
      <w:r w:rsidRPr="00641FD6">
        <w:rPr>
          <w:rFonts w:asciiTheme="minorHAnsi" w:hAnsiTheme="minorHAnsi"/>
          <w:sz w:val="22"/>
          <w:szCs w:val="22"/>
        </w:rPr>
        <w:t>gminie  Ząbki</w:t>
      </w:r>
      <w:proofErr w:type="gramEnd"/>
      <w:r w:rsidRPr="00641FD6">
        <w:rPr>
          <w:rFonts w:asciiTheme="minorHAnsi" w:hAnsiTheme="minorHAnsi"/>
          <w:sz w:val="22"/>
          <w:szCs w:val="22"/>
        </w:rPr>
        <w:t xml:space="preserve"> działało 5 184 podmiotów, a w gminie Marki - 3 974 podmioty. Najmniej podmiotów gospodarczych działało na terenie gminy Strachówka - 135 podmiotów.</w:t>
      </w:r>
    </w:p>
    <w:p w:rsidR="000A4EAB" w:rsidRPr="00641FD6" w:rsidRDefault="000A4EAB" w:rsidP="000A4EAB">
      <w:pPr>
        <w:jc w:val="center"/>
        <w:rPr>
          <w:rFonts w:asciiTheme="minorHAnsi" w:hAnsiTheme="minorHAnsi"/>
          <w:b/>
          <w:sz w:val="22"/>
          <w:szCs w:val="22"/>
        </w:rPr>
      </w:pPr>
    </w:p>
    <w:p w:rsidR="000A4EAB" w:rsidRPr="00641FD6" w:rsidRDefault="000A4EAB" w:rsidP="009D5598">
      <w:pPr>
        <w:jc w:val="center"/>
        <w:rPr>
          <w:rFonts w:asciiTheme="minorHAnsi" w:hAnsiTheme="minorHAnsi"/>
          <w:b/>
          <w:sz w:val="22"/>
          <w:szCs w:val="22"/>
        </w:rPr>
      </w:pPr>
      <w:bookmarkStart w:id="59" w:name="_Toc421794688"/>
      <w:r w:rsidRPr="00641FD6">
        <w:rPr>
          <w:rFonts w:asciiTheme="minorHAnsi" w:hAnsiTheme="minorHAnsi"/>
          <w:b/>
          <w:sz w:val="22"/>
          <w:szCs w:val="22"/>
        </w:rPr>
        <w:t xml:space="preserve">Tabela </w:t>
      </w:r>
      <w:r w:rsidR="00D64115" w:rsidRPr="00641FD6">
        <w:rPr>
          <w:rFonts w:asciiTheme="minorHAnsi" w:hAnsiTheme="minorHAnsi"/>
          <w:b/>
          <w:sz w:val="22"/>
          <w:szCs w:val="22"/>
        </w:rPr>
        <w:fldChar w:fldCharType="begin"/>
      </w:r>
      <w:r w:rsidRPr="00641FD6">
        <w:rPr>
          <w:rFonts w:asciiTheme="minorHAnsi" w:hAnsiTheme="minorHAnsi"/>
          <w:b/>
          <w:sz w:val="22"/>
          <w:szCs w:val="22"/>
        </w:rPr>
        <w:instrText xml:space="preserve"> SEQ Tabela \* ARABIC </w:instrText>
      </w:r>
      <w:r w:rsidR="00D64115" w:rsidRPr="00641FD6">
        <w:rPr>
          <w:rFonts w:asciiTheme="minorHAnsi" w:hAnsiTheme="minorHAnsi"/>
          <w:b/>
          <w:sz w:val="22"/>
          <w:szCs w:val="22"/>
        </w:rPr>
        <w:fldChar w:fldCharType="separate"/>
      </w:r>
      <w:r w:rsidR="00B575B4">
        <w:rPr>
          <w:rFonts w:asciiTheme="minorHAnsi" w:hAnsiTheme="minorHAnsi"/>
          <w:b/>
          <w:noProof/>
          <w:sz w:val="22"/>
          <w:szCs w:val="22"/>
        </w:rPr>
        <w:t>5</w:t>
      </w:r>
      <w:r w:rsidR="00D64115" w:rsidRPr="00641FD6">
        <w:rPr>
          <w:rFonts w:asciiTheme="minorHAnsi" w:hAnsiTheme="minorHAnsi"/>
          <w:b/>
          <w:sz w:val="22"/>
          <w:szCs w:val="22"/>
        </w:rPr>
        <w:fldChar w:fldCharType="end"/>
      </w:r>
      <w:r w:rsidRPr="00641FD6">
        <w:rPr>
          <w:rFonts w:asciiTheme="minorHAnsi" w:hAnsiTheme="minorHAnsi"/>
          <w:b/>
          <w:sz w:val="22"/>
          <w:szCs w:val="22"/>
        </w:rPr>
        <w:t xml:space="preserve">. Podmioty gospodarcze działające na terenie </w:t>
      </w:r>
      <w:r w:rsidR="00562B00">
        <w:rPr>
          <w:rFonts w:asciiTheme="minorHAnsi" w:hAnsiTheme="minorHAnsi"/>
          <w:b/>
          <w:sz w:val="22"/>
          <w:szCs w:val="22"/>
        </w:rPr>
        <w:t>p</w:t>
      </w:r>
      <w:r w:rsidR="00C25BAB">
        <w:rPr>
          <w:rFonts w:asciiTheme="minorHAnsi" w:hAnsiTheme="minorHAnsi"/>
          <w:b/>
          <w:sz w:val="22"/>
          <w:szCs w:val="22"/>
        </w:rPr>
        <w:t>owiatu</w:t>
      </w:r>
      <w:r w:rsidRPr="00641FD6">
        <w:rPr>
          <w:rFonts w:asciiTheme="minorHAnsi" w:hAnsiTheme="minorHAnsi"/>
          <w:b/>
          <w:sz w:val="22"/>
          <w:szCs w:val="22"/>
        </w:rPr>
        <w:t xml:space="preserve"> </w:t>
      </w:r>
      <w:r w:rsidR="00562B00">
        <w:rPr>
          <w:rFonts w:asciiTheme="minorHAnsi" w:hAnsiTheme="minorHAnsi"/>
          <w:b/>
          <w:sz w:val="22"/>
          <w:szCs w:val="22"/>
        </w:rPr>
        <w:t>w</w:t>
      </w:r>
      <w:r w:rsidR="00C25BAB">
        <w:rPr>
          <w:rFonts w:asciiTheme="minorHAnsi" w:hAnsiTheme="minorHAnsi"/>
          <w:b/>
          <w:sz w:val="22"/>
          <w:szCs w:val="22"/>
        </w:rPr>
        <w:t>ołomińskiego</w:t>
      </w:r>
      <w:r w:rsidRPr="00641FD6">
        <w:rPr>
          <w:rFonts w:asciiTheme="minorHAnsi" w:hAnsiTheme="minorHAnsi"/>
          <w:b/>
          <w:sz w:val="22"/>
          <w:szCs w:val="22"/>
        </w:rPr>
        <w:t xml:space="preserve"> i jego gmin według stanu na dzień </w:t>
      </w:r>
      <w:smartTag w:uri="urn:schemas-microsoft-com:office:smarttags" w:element="date">
        <w:smartTagPr>
          <w:attr w:name="ls" w:val="trans"/>
          <w:attr w:name="Month" w:val="12"/>
          <w:attr w:name="Day" w:val="31"/>
          <w:attr w:name="Year" w:val="2014"/>
        </w:smartTagPr>
        <w:r w:rsidRPr="00641FD6">
          <w:rPr>
            <w:rFonts w:asciiTheme="minorHAnsi" w:hAnsiTheme="minorHAnsi"/>
            <w:b/>
            <w:sz w:val="22"/>
            <w:szCs w:val="22"/>
          </w:rPr>
          <w:t xml:space="preserve">31.12.2014 </w:t>
        </w:r>
        <w:proofErr w:type="gramStart"/>
        <w:r w:rsidRPr="00641FD6">
          <w:rPr>
            <w:rFonts w:asciiTheme="minorHAnsi" w:hAnsiTheme="minorHAnsi"/>
            <w:b/>
            <w:sz w:val="22"/>
            <w:szCs w:val="22"/>
          </w:rPr>
          <w:t>r</w:t>
        </w:r>
        <w:proofErr w:type="gramEnd"/>
        <w:r w:rsidRPr="00641FD6">
          <w:rPr>
            <w:rFonts w:asciiTheme="minorHAnsi" w:hAnsiTheme="minorHAnsi"/>
            <w:b/>
            <w:sz w:val="22"/>
            <w:szCs w:val="22"/>
          </w:rPr>
          <w:t>.</w:t>
        </w:r>
      </w:smartTag>
      <w:bookmarkEnd w:id="59"/>
    </w:p>
    <w:tbl>
      <w:tblPr>
        <w:tblStyle w:val="Tabela-Siatk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660"/>
        <w:gridCol w:w="2693"/>
      </w:tblGrid>
      <w:tr w:rsidR="000A4EAB" w:rsidRPr="00562B00" w:rsidTr="00562B00">
        <w:trPr>
          <w:jc w:val="center"/>
        </w:trPr>
        <w:tc>
          <w:tcPr>
            <w:tcW w:w="0" w:type="auto"/>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Parametr</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sz w:val="20"/>
              </w:rPr>
            </w:pPr>
            <w:r w:rsidRPr="00562B00">
              <w:rPr>
                <w:rFonts w:asciiTheme="minorHAnsi" w:hAnsiTheme="minorHAnsi"/>
                <w:b/>
                <w:sz w:val="20"/>
              </w:rPr>
              <w:t>Liczba podmiotów gospodarczych</w:t>
            </w:r>
          </w:p>
        </w:tc>
      </w:tr>
      <w:tr w:rsidR="000A4EAB" w:rsidRPr="00562B00" w:rsidTr="00562B00">
        <w:trPr>
          <w:jc w:val="center"/>
        </w:trPr>
        <w:tc>
          <w:tcPr>
            <w:tcW w:w="2660" w:type="dxa"/>
            <w:shd w:val="clear" w:color="auto" w:fill="FFFFFF" w:themeFill="background1"/>
          </w:tcPr>
          <w:p w:rsidR="000A4EAB" w:rsidRPr="00562B00" w:rsidRDefault="00C25BAB" w:rsidP="00562B00">
            <w:pPr>
              <w:tabs>
                <w:tab w:val="center" w:pos="4536"/>
                <w:tab w:val="right" w:pos="9072"/>
              </w:tabs>
              <w:spacing w:after="120"/>
              <w:rPr>
                <w:rFonts w:asciiTheme="minorHAnsi" w:hAnsiTheme="minorHAnsi"/>
                <w:b/>
                <w:i/>
                <w:sz w:val="20"/>
              </w:rPr>
            </w:pPr>
            <w:r w:rsidRPr="00562B00">
              <w:rPr>
                <w:rFonts w:asciiTheme="minorHAnsi" w:hAnsiTheme="minorHAnsi"/>
                <w:b/>
                <w:i/>
                <w:sz w:val="20"/>
              </w:rPr>
              <w:t>Powiat</w:t>
            </w:r>
            <w:r w:rsidR="000A4EAB" w:rsidRPr="00562B00">
              <w:rPr>
                <w:rFonts w:asciiTheme="minorHAnsi" w:hAnsiTheme="minorHAnsi"/>
                <w:b/>
                <w:i/>
                <w:sz w:val="20"/>
              </w:rPr>
              <w:t xml:space="preserve"> </w:t>
            </w:r>
            <w:r w:rsidR="00562B00" w:rsidRPr="00562B00">
              <w:rPr>
                <w:rFonts w:asciiTheme="minorHAnsi" w:hAnsiTheme="minorHAnsi"/>
                <w:b/>
                <w:i/>
                <w:sz w:val="20"/>
              </w:rPr>
              <w:t>w</w:t>
            </w:r>
            <w:r w:rsidRPr="00562B00">
              <w:rPr>
                <w:rFonts w:asciiTheme="minorHAnsi" w:hAnsiTheme="minorHAnsi"/>
                <w:b/>
                <w:i/>
                <w:sz w:val="20"/>
              </w:rPr>
              <w:t>ołomiński</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b/>
                <w:i w:val="0"/>
                <w:sz w:val="20"/>
              </w:rPr>
            </w:pPr>
            <w:r w:rsidRPr="00562B00">
              <w:rPr>
                <w:rFonts w:asciiTheme="minorHAnsi" w:hAnsiTheme="minorHAnsi"/>
                <w:b/>
                <w:i w:val="0"/>
                <w:sz w:val="20"/>
              </w:rPr>
              <w:t>28 201</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Dąbrówka</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648</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Jadów</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484</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Klembów</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726</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Kobyłka</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3 038</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Marki</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3 974</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Poświętne</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399</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Radzymin</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2 887</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Strachówka</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135</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Tłuszcz</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1 402</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Wołomin</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6569</w:t>
            </w:r>
          </w:p>
        </w:tc>
      </w:tr>
      <w:tr w:rsidR="000A4EAB" w:rsidRPr="00562B00" w:rsidTr="00562B00">
        <w:trPr>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Ząbki</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5 184</w:t>
            </w:r>
          </w:p>
        </w:tc>
      </w:tr>
      <w:tr w:rsidR="000A4EAB" w:rsidRPr="00562B00" w:rsidTr="00562B00">
        <w:trPr>
          <w:cnfStyle w:val="010000000000"/>
          <w:trHeight w:val="175"/>
          <w:jc w:val="center"/>
        </w:trPr>
        <w:tc>
          <w:tcPr>
            <w:tcW w:w="2660" w:type="dxa"/>
            <w:shd w:val="clear" w:color="auto" w:fill="FFFFFF" w:themeFill="background1"/>
          </w:tcPr>
          <w:p w:rsidR="000A4EAB" w:rsidRPr="00562B00" w:rsidRDefault="000A4EAB" w:rsidP="00650CDE">
            <w:pPr>
              <w:widowControl w:val="0"/>
              <w:autoSpaceDE w:val="0"/>
              <w:spacing w:after="120"/>
              <w:rPr>
                <w:rFonts w:asciiTheme="minorHAnsi" w:hAnsiTheme="minorHAnsi"/>
                <w:b/>
                <w:sz w:val="20"/>
              </w:rPr>
            </w:pPr>
            <w:r w:rsidRPr="00562B00">
              <w:rPr>
                <w:rFonts w:asciiTheme="minorHAnsi" w:hAnsiTheme="minorHAnsi"/>
                <w:b/>
                <w:sz w:val="20"/>
              </w:rPr>
              <w:t>Gmina Zielonka</w:t>
            </w:r>
          </w:p>
        </w:tc>
        <w:tc>
          <w:tcPr>
            <w:cnfStyle w:val="000100000000"/>
            <w:tcW w:w="2693" w:type="dxa"/>
            <w:shd w:val="clear" w:color="auto" w:fill="FFFFFF" w:themeFill="background1"/>
          </w:tcPr>
          <w:p w:rsidR="000A4EAB" w:rsidRPr="00562B00" w:rsidRDefault="000A4EAB" w:rsidP="00650CDE">
            <w:pPr>
              <w:tabs>
                <w:tab w:val="center" w:pos="4536"/>
                <w:tab w:val="right" w:pos="9072"/>
              </w:tabs>
              <w:spacing w:after="120"/>
              <w:jc w:val="center"/>
              <w:rPr>
                <w:rFonts w:asciiTheme="minorHAnsi" w:hAnsiTheme="minorHAnsi"/>
                <w:sz w:val="20"/>
              </w:rPr>
            </w:pPr>
            <w:r w:rsidRPr="00562B00">
              <w:rPr>
                <w:rFonts w:asciiTheme="minorHAnsi" w:hAnsiTheme="minorHAnsi"/>
                <w:sz w:val="20"/>
              </w:rPr>
              <w:t>2 755</w:t>
            </w:r>
          </w:p>
        </w:tc>
      </w:tr>
    </w:tbl>
    <w:p w:rsidR="000A4EAB" w:rsidRPr="009D5598" w:rsidRDefault="000A4EAB" w:rsidP="000A4EAB">
      <w:pPr>
        <w:pStyle w:val="Aaanita"/>
        <w:rPr>
          <w:rFonts w:asciiTheme="minorHAnsi" w:hAnsiTheme="minorHAnsi" w:cs="Times New Roman"/>
          <w:i/>
          <w:sz w:val="20"/>
          <w:szCs w:val="20"/>
        </w:rPr>
      </w:pPr>
      <w:proofErr w:type="gramStart"/>
      <w:r w:rsidRPr="009D5598">
        <w:rPr>
          <w:rFonts w:asciiTheme="minorHAnsi" w:hAnsiTheme="minorHAnsi" w:cs="Times New Roman"/>
          <w:i/>
          <w:sz w:val="20"/>
          <w:szCs w:val="20"/>
        </w:rPr>
        <w:t>źródło</w:t>
      </w:r>
      <w:proofErr w:type="gramEnd"/>
      <w:r w:rsidRPr="009D5598">
        <w:rPr>
          <w:rFonts w:asciiTheme="minorHAnsi" w:hAnsiTheme="minorHAnsi" w:cs="Times New Roman"/>
          <w:i/>
          <w:sz w:val="20"/>
          <w:szCs w:val="20"/>
        </w:rPr>
        <w:t xml:space="preserve"> danych: Bank Danych Lokalnych GUS, 2015</w:t>
      </w:r>
    </w:p>
    <w:p w:rsidR="000A4EAB" w:rsidRPr="00641FD6" w:rsidRDefault="000A4EAB" w:rsidP="000A4EAB">
      <w:pPr>
        <w:pStyle w:val="n"/>
        <w:rPr>
          <w:rFonts w:asciiTheme="minorHAnsi" w:hAnsiTheme="minorHAnsi"/>
        </w:rPr>
      </w:pPr>
    </w:p>
    <w:p w:rsidR="000A4EAB" w:rsidRDefault="000A4EAB" w:rsidP="000A4EAB">
      <w:pPr>
        <w:pStyle w:val="n"/>
        <w:rPr>
          <w:rFonts w:asciiTheme="minorHAnsi" w:hAnsiTheme="minorHAnsi"/>
        </w:rPr>
      </w:pPr>
      <w:r w:rsidRPr="00641FD6">
        <w:rPr>
          <w:rFonts w:asciiTheme="minorHAnsi" w:hAnsiTheme="minorHAnsi"/>
        </w:rPr>
        <w:t>Wartość sprzedanej produkcji przemysłu wynosiła w 2013 roku</w:t>
      </w:r>
      <w:proofErr w:type="gramStart"/>
      <w:r w:rsidRPr="00641FD6">
        <w:rPr>
          <w:rFonts w:asciiTheme="minorHAnsi" w:hAnsiTheme="minorHAnsi"/>
        </w:rPr>
        <w:t xml:space="preserve"> 3 046,6 mln</w:t>
      </w:r>
      <w:proofErr w:type="gramEnd"/>
      <w:r w:rsidRPr="00641FD6">
        <w:rPr>
          <w:rFonts w:asciiTheme="minorHAnsi" w:hAnsiTheme="minorHAnsi"/>
        </w:rPr>
        <w:t xml:space="preserve"> złotych, a na jednego mieszkańca - 13 403 złote.</w:t>
      </w:r>
    </w:p>
    <w:p w:rsidR="009D5598" w:rsidRPr="00641FD6" w:rsidRDefault="009D5598" w:rsidP="000A4EAB">
      <w:pPr>
        <w:pStyle w:val="n"/>
        <w:rPr>
          <w:rFonts w:asciiTheme="minorHAnsi" w:hAnsiTheme="minorHAnsi"/>
        </w:rPr>
      </w:pPr>
    </w:p>
    <w:p w:rsidR="001F5DCB" w:rsidRDefault="001F5DCB" w:rsidP="001F5DCB">
      <w:pPr>
        <w:rPr>
          <w:rFonts w:asciiTheme="minorHAnsi" w:hAnsiTheme="minorHAnsi"/>
          <w:b/>
        </w:rPr>
      </w:pPr>
      <w:bookmarkStart w:id="60" w:name="_Toc421793426"/>
      <w:r w:rsidRPr="009D5598">
        <w:rPr>
          <w:rFonts w:asciiTheme="minorHAnsi" w:hAnsiTheme="minorHAnsi"/>
          <w:b/>
        </w:rPr>
        <w:t>4.4.3. Rolnictwo</w:t>
      </w:r>
    </w:p>
    <w:p w:rsidR="001F5DCB" w:rsidRPr="009D5598" w:rsidRDefault="001F5DCB" w:rsidP="001F5DCB">
      <w:pPr>
        <w:rPr>
          <w:rFonts w:asciiTheme="minorHAnsi" w:hAnsiTheme="minorHAnsi"/>
          <w:b/>
        </w:rPr>
      </w:pPr>
    </w:p>
    <w:p w:rsidR="001F5DCB" w:rsidRPr="00641FD6" w:rsidRDefault="001F5DCB" w:rsidP="001F5DCB">
      <w:pPr>
        <w:jc w:val="both"/>
        <w:rPr>
          <w:rFonts w:asciiTheme="minorHAnsi" w:hAnsiTheme="minorHAnsi"/>
          <w:sz w:val="22"/>
          <w:szCs w:val="22"/>
        </w:rPr>
      </w:pPr>
      <w:r w:rsidRPr="00641FD6">
        <w:rPr>
          <w:rFonts w:asciiTheme="minorHAnsi" w:hAnsiTheme="minorHAnsi"/>
          <w:sz w:val="22"/>
          <w:szCs w:val="22"/>
        </w:rPr>
        <w:t xml:space="preserve">Z uwagi na znaczną powierzchnię zajmowaną przez użytki rolne, rolnictwo na obszarze </w:t>
      </w:r>
      <w:r>
        <w:rPr>
          <w:rFonts w:asciiTheme="minorHAnsi" w:hAnsiTheme="minorHAnsi"/>
          <w:sz w:val="22"/>
          <w:szCs w:val="22"/>
        </w:rPr>
        <w:t>powiatu</w:t>
      </w:r>
      <w:r w:rsidRPr="00641FD6">
        <w:rPr>
          <w:rFonts w:asciiTheme="minorHAnsi" w:hAnsiTheme="minorHAnsi"/>
          <w:sz w:val="22"/>
          <w:szCs w:val="22"/>
        </w:rPr>
        <w:t xml:space="preserve"> </w:t>
      </w:r>
      <w:r>
        <w:rPr>
          <w:rFonts w:asciiTheme="minorHAnsi" w:hAnsiTheme="minorHAnsi"/>
          <w:sz w:val="22"/>
          <w:szCs w:val="22"/>
        </w:rPr>
        <w:t>wołomińskiego</w:t>
      </w:r>
      <w:r w:rsidRPr="00641FD6">
        <w:rPr>
          <w:rFonts w:asciiTheme="minorHAnsi" w:hAnsiTheme="minorHAnsi"/>
          <w:sz w:val="22"/>
          <w:szCs w:val="22"/>
        </w:rPr>
        <w:t xml:space="preserve"> pełni istotną rolę w gospodarce. Według Spisu Rolnego z 2010 r., na terenie </w:t>
      </w:r>
      <w:r>
        <w:rPr>
          <w:rFonts w:asciiTheme="minorHAnsi" w:hAnsiTheme="minorHAnsi"/>
          <w:sz w:val="22"/>
          <w:szCs w:val="22"/>
        </w:rPr>
        <w:t>powiatu</w:t>
      </w:r>
      <w:r w:rsidRPr="00641FD6">
        <w:rPr>
          <w:rFonts w:asciiTheme="minorHAnsi" w:hAnsiTheme="minorHAnsi"/>
          <w:sz w:val="22"/>
          <w:szCs w:val="22"/>
        </w:rPr>
        <w:t xml:space="preserve"> funkcjonowało 9 512 gospodarstw rolnych. Były to przede wszystkim gospodarstwa małe, zajmujące powierzchnię do </w:t>
      </w:r>
      <w:smartTag w:uri="urn:schemas-microsoft-com:office:smarttags" w:element="metricconverter">
        <w:smartTagPr>
          <w:attr w:name="ProductID" w:val="5 ha"/>
        </w:smartTagPr>
        <w:r w:rsidRPr="00641FD6">
          <w:rPr>
            <w:rFonts w:asciiTheme="minorHAnsi" w:hAnsiTheme="minorHAnsi"/>
            <w:sz w:val="22"/>
            <w:szCs w:val="22"/>
          </w:rPr>
          <w:t>5 ha</w:t>
        </w:r>
      </w:smartTag>
      <w:r w:rsidRPr="00641FD6">
        <w:rPr>
          <w:rFonts w:asciiTheme="minorHAnsi" w:hAnsiTheme="minorHAnsi"/>
          <w:sz w:val="22"/>
          <w:szCs w:val="22"/>
        </w:rPr>
        <w:t xml:space="preserve"> (6 973 sztuk - 73,3%). Gospodarstw o powierzchni powyżej </w:t>
      </w:r>
      <w:smartTag w:uri="urn:schemas-microsoft-com:office:smarttags" w:element="metricconverter">
        <w:smartTagPr>
          <w:attr w:name="ProductID" w:val="5 ha"/>
        </w:smartTagPr>
        <w:r w:rsidRPr="00641FD6">
          <w:rPr>
            <w:rFonts w:asciiTheme="minorHAnsi" w:hAnsiTheme="minorHAnsi"/>
            <w:sz w:val="22"/>
            <w:szCs w:val="22"/>
          </w:rPr>
          <w:t>5 ha</w:t>
        </w:r>
      </w:smartTag>
      <w:r w:rsidRPr="00641FD6">
        <w:rPr>
          <w:rFonts w:asciiTheme="minorHAnsi" w:hAnsiTheme="minorHAnsi"/>
          <w:sz w:val="22"/>
          <w:szCs w:val="22"/>
        </w:rPr>
        <w:t xml:space="preserve"> było na terenie </w:t>
      </w:r>
      <w:r>
        <w:rPr>
          <w:rFonts w:asciiTheme="minorHAnsi" w:hAnsiTheme="minorHAnsi"/>
          <w:sz w:val="22"/>
          <w:szCs w:val="22"/>
        </w:rPr>
        <w:t xml:space="preserve">powiatu </w:t>
      </w:r>
      <w:r w:rsidRPr="00641FD6">
        <w:rPr>
          <w:rFonts w:asciiTheme="minorHAnsi" w:hAnsiTheme="minorHAnsi"/>
          <w:sz w:val="22"/>
          <w:szCs w:val="22"/>
        </w:rPr>
        <w:t xml:space="preserve">2 539, w tym powyżej </w:t>
      </w:r>
      <w:smartTag w:uri="urn:schemas-microsoft-com:office:smarttags" w:element="metricconverter">
        <w:smartTagPr>
          <w:attr w:name="ProductID" w:val="15 ha"/>
        </w:smartTagPr>
        <w:r w:rsidRPr="00641FD6">
          <w:rPr>
            <w:rFonts w:asciiTheme="minorHAnsi" w:hAnsiTheme="minorHAnsi"/>
            <w:sz w:val="22"/>
            <w:szCs w:val="22"/>
          </w:rPr>
          <w:t>15 ha</w:t>
        </w:r>
      </w:smartTag>
      <w:r w:rsidRPr="00641FD6">
        <w:rPr>
          <w:rFonts w:asciiTheme="minorHAnsi" w:hAnsiTheme="minorHAnsi"/>
          <w:sz w:val="22"/>
          <w:szCs w:val="22"/>
        </w:rPr>
        <w:t xml:space="preserve"> - 199. Spośród wszystkich gospodarstw</w:t>
      </w:r>
      <w:proofErr w:type="gramStart"/>
      <w:r w:rsidRPr="00641FD6">
        <w:rPr>
          <w:rFonts w:asciiTheme="minorHAnsi" w:hAnsiTheme="minorHAnsi"/>
          <w:sz w:val="22"/>
          <w:szCs w:val="22"/>
        </w:rPr>
        <w:t xml:space="preserve"> 6 533 (68,7%) prowadziło</w:t>
      </w:r>
      <w:proofErr w:type="gramEnd"/>
      <w:r w:rsidRPr="00641FD6">
        <w:rPr>
          <w:rFonts w:asciiTheme="minorHAnsi" w:hAnsiTheme="minorHAnsi"/>
          <w:sz w:val="22"/>
          <w:szCs w:val="22"/>
        </w:rPr>
        <w:t xml:space="preserve"> działalność rolniczą.</w:t>
      </w:r>
    </w:p>
    <w:p w:rsidR="001F5DCB" w:rsidRPr="00641FD6" w:rsidRDefault="001F5DCB" w:rsidP="001F5DCB">
      <w:pPr>
        <w:jc w:val="both"/>
        <w:rPr>
          <w:rFonts w:asciiTheme="minorHAnsi" w:hAnsiTheme="minorHAnsi"/>
          <w:sz w:val="22"/>
          <w:szCs w:val="22"/>
        </w:rPr>
      </w:pPr>
    </w:p>
    <w:p w:rsidR="001F5DCB" w:rsidRPr="00641FD6" w:rsidRDefault="001F5DCB" w:rsidP="001F5DCB">
      <w:pPr>
        <w:jc w:val="both"/>
        <w:rPr>
          <w:rFonts w:asciiTheme="minorHAnsi" w:hAnsiTheme="minorHAnsi"/>
          <w:sz w:val="22"/>
          <w:szCs w:val="22"/>
        </w:rPr>
      </w:pPr>
      <w:r w:rsidRPr="00641FD6">
        <w:rPr>
          <w:rFonts w:asciiTheme="minorHAnsi" w:hAnsiTheme="minorHAnsi"/>
          <w:sz w:val="22"/>
          <w:szCs w:val="22"/>
        </w:rPr>
        <w:t xml:space="preserve">Głównymi zasiewami na terenie </w:t>
      </w:r>
      <w:r>
        <w:rPr>
          <w:rFonts w:asciiTheme="minorHAnsi" w:hAnsiTheme="minorHAnsi"/>
          <w:sz w:val="22"/>
          <w:szCs w:val="22"/>
        </w:rPr>
        <w:t>powiatu</w:t>
      </w:r>
      <w:r w:rsidRPr="00641FD6">
        <w:rPr>
          <w:rFonts w:asciiTheme="minorHAnsi" w:hAnsiTheme="minorHAnsi"/>
          <w:sz w:val="22"/>
          <w:szCs w:val="22"/>
        </w:rPr>
        <w:t xml:space="preserve"> są zboża, które zajmują powierzchnię</w:t>
      </w:r>
      <w:proofErr w:type="gramStart"/>
      <w:r w:rsidRPr="00641FD6">
        <w:rPr>
          <w:rFonts w:asciiTheme="minorHAnsi" w:hAnsiTheme="minorHAnsi"/>
          <w:sz w:val="22"/>
          <w:szCs w:val="22"/>
        </w:rPr>
        <w:t xml:space="preserve"> </w:t>
      </w:r>
      <w:smartTag w:uri="urn:schemas-microsoft-com:office:smarttags" w:element="metricconverter">
        <w:smartTagPr>
          <w:attr w:name="ProductID" w:val="11 516,2 ha"/>
        </w:smartTagPr>
        <w:r w:rsidRPr="00641FD6">
          <w:rPr>
            <w:rFonts w:asciiTheme="minorHAnsi" w:hAnsiTheme="minorHAnsi"/>
            <w:sz w:val="22"/>
            <w:szCs w:val="22"/>
          </w:rPr>
          <w:t>11 516,2 ha</w:t>
        </w:r>
      </w:smartTag>
      <w:proofErr w:type="gramEnd"/>
      <w:r w:rsidRPr="00641FD6">
        <w:rPr>
          <w:rFonts w:asciiTheme="minorHAnsi" w:hAnsiTheme="minorHAnsi"/>
          <w:sz w:val="22"/>
          <w:szCs w:val="22"/>
        </w:rPr>
        <w:t>. Są to: żyto, żyto ozime, owies, mieszanki zbożowe, pszenżyto ozime. Pozostałe gatunki są uprawiane w ilościach śladowych.</w:t>
      </w:r>
      <w:r w:rsidRPr="00641FD6">
        <w:rPr>
          <w:rFonts w:asciiTheme="minorHAnsi" w:hAnsiTheme="minorHAnsi"/>
          <w:color w:val="FF0000"/>
          <w:sz w:val="22"/>
          <w:szCs w:val="22"/>
        </w:rPr>
        <w:t xml:space="preserve"> </w:t>
      </w:r>
      <w:r w:rsidRPr="00641FD6">
        <w:rPr>
          <w:rFonts w:asciiTheme="minorHAnsi" w:hAnsiTheme="minorHAnsi"/>
          <w:sz w:val="22"/>
          <w:szCs w:val="22"/>
        </w:rPr>
        <w:t>Uprawiane są również ziemniaki, kukurydza na ziarno, strączkowe jadalne na ziarno i warzywa gruntowe.</w:t>
      </w:r>
    </w:p>
    <w:p w:rsidR="001F5DCB" w:rsidRPr="00641FD6" w:rsidRDefault="001F5DCB" w:rsidP="001F5DCB">
      <w:pPr>
        <w:jc w:val="both"/>
        <w:rPr>
          <w:rFonts w:asciiTheme="minorHAnsi" w:hAnsiTheme="minorHAnsi"/>
          <w:sz w:val="22"/>
          <w:szCs w:val="22"/>
        </w:rPr>
      </w:pPr>
    </w:p>
    <w:p w:rsidR="001F5DCB" w:rsidRDefault="001F5DCB" w:rsidP="001F5DCB">
      <w:pPr>
        <w:jc w:val="both"/>
        <w:rPr>
          <w:rFonts w:asciiTheme="minorHAnsi" w:hAnsiTheme="minorHAnsi"/>
          <w:sz w:val="22"/>
          <w:szCs w:val="22"/>
        </w:rPr>
      </w:pPr>
      <w:r w:rsidRPr="00641FD6">
        <w:rPr>
          <w:rFonts w:asciiTheme="minorHAnsi" w:hAnsiTheme="minorHAnsi"/>
          <w:sz w:val="22"/>
          <w:szCs w:val="22"/>
        </w:rPr>
        <w:lastRenderedPageBreak/>
        <w:t>W 3 660 gospodarstwach utrzymywano zwierzęta gospodarskie(bydło, trzoda chlewna, konie i drób). W 2 673 gospodarstwach było 3 345 sztuk ciągników rolniczych oraz wiele innych maszyn (kombajny zbożowe i ziemniaczane, silosokombajny, polowe opryskiwacze, przyczepy i prasy zbierające, kosiarki, ładowacze, rozsiewacze, rozrzutniki i sadzarki.</w:t>
      </w:r>
    </w:p>
    <w:p w:rsidR="001F5DCB" w:rsidRDefault="001F5DCB" w:rsidP="001F5DCB">
      <w:pPr>
        <w:jc w:val="both"/>
        <w:rPr>
          <w:rFonts w:asciiTheme="minorHAnsi" w:hAnsiTheme="minorHAnsi"/>
          <w:sz w:val="22"/>
          <w:szCs w:val="22"/>
        </w:rPr>
      </w:pPr>
    </w:p>
    <w:p w:rsidR="001F5DCB" w:rsidRDefault="001F5DCB" w:rsidP="001F5DCB">
      <w:pPr>
        <w:jc w:val="both"/>
        <w:rPr>
          <w:rFonts w:asciiTheme="minorHAnsi" w:hAnsiTheme="minorHAnsi"/>
          <w:sz w:val="22"/>
          <w:szCs w:val="22"/>
        </w:rPr>
      </w:pPr>
      <w:r>
        <w:rPr>
          <w:rFonts w:asciiTheme="minorHAnsi" w:hAnsiTheme="minorHAnsi"/>
          <w:sz w:val="22"/>
          <w:szCs w:val="22"/>
        </w:rPr>
        <w:t xml:space="preserve">Na terenie powiatu wołomińskiego realizowane były programy rolnośrodowiskowe, będące jednym ze schematów pomocowych zawartych w </w:t>
      </w:r>
      <w:r w:rsidRPr="00F60C99">
        <w:rPr>
          <w:rFonts w:asciiTheme="minorHAnsi" w:hAnsiTheme="minorHAnsi"/>
          <w:sz w:val="22"/>
          <w:szCs w:val="22"/>
        </w:rPr>
        <w:t>Progr</w:t>
      </w:r>
      <w:r>
        <w:rPr>
          <w:rFonts w:asciiTheme="minorHAnsi" w:hAnsiTheme="minorHAnsi"/>
          <w:sz w:val="22"/>
          <w:szCs w:val="22"/>
        </w:rPr>
        <w:t>amach</w:t>
      </w:r>
      <w:r w:rsidRPr="00F60C99">
        <w:rPr>
          <w:rFonts w:asciiTheme="minorHAnsi" w:hAnsiTheme="minorHAnsi"/>
          <w:sz w:val="22"/>
          <w:szCs w:val="22"/>
        </w:rPr>
        <w:t xml:space="preserve"> Rozwoju Obszarów Wiejskich</w:t>
      </w:r>
      <w:r>
        <w:rPr>
          <w:rFonts w:asciiTheme="minorHAnsi" w:hAnsiTheme="minorHAnsi"/>
          <w:sz w:val="22"/>
          <w:szCs w:val="22"/>
        </w:rPr>
        <w:t xml:space="preserve"> (PROW 2007-2013 i PROW 2014 – 2020). </w:t>
      </w:r>
      <w:r w:rsidRPr="00F60C99">
        <w:rPr>
          <w:rFonts w:asciiTheme="minorHAnsi" w:hAnsiTheme="minorHAnsi"/>
          <w:sz w:val="22"/>
          <w:szCs w:val="22"/>
        </w:rPr>
        <w:t>Działania te zmierzają do osiągnięcia zrównoważonego rozwoju obszarów wiejskich oraz do zachowania różnorodności biologicznej na tych terenach.</w:t>
      </w:r>
      <w:r>
        <w:rPr>
          <w:rFonts w:asciiTheme="minorHAnsi" w:hAnsiTheme="minorHAnsi"/>
          <w:sz w:val="22"/>
          <w:szCs w:val="22"/>
        </w:rPr>
        <w:t xml:space="preserve"> W latach 2013 – 2015 złożono do Agencji Restrukturyzacji i Modernizacji Rolnictwa następujące ilości wniosków dotyczących:</w:t>
      </w:r>
    </w:p>
    <w:p w:rsidR="005022C4" w:rsidRDefault="005022C4" w:rsidP="001F5DCB">
      <w:pPr>
        <w:jc w:val="both"/>
        <w:rPr>
          <w:rFonts w:asciiTheme="minorHAnsi" w:hAnsiTheme="minorHAnsi"/>
          <w:sz w:val="22"/>
          <w:szCs w:val="22"/>
        </w:rPr>
      </w:pPr>
    </w:p>
    <w:p w:rsidR="001F5DCB" w:rsidRDefault="001F5DCB" w:rsidP="001F5DCB">
      <w:pPr>
        <w:pStyle w:val="Akapitzlist"/>
        <w:numPr>
          <w:ilvl w:val="0"/>
          <w:numId w:val="22"/>
        </w:numPr>
        <w:jc w:val="both"/>
        <w:rPr>
          <w:rFonts w:asciiTheme="minorHAnsi" w:hAnsiTheme="minorHAnsi"/>
          <w:sz w:val="22"/>
          <w:szCs w:val="22"/>
        </w:rPr>
      </w:pPr>
      <w:proofErr w:type="gramStart"/>
      <w:r>
        <w:rPr>
          <w:rFonts w:asciiTheme="minorHAnsi" w:hAnsiTheme="minorHAnsi"/>
          <w:sz w:val="22"/>
          <w:szCs w:val="22"/>
        </w:rPr>
        <w:t>wsparcia</w:t>
      </w:r>
      <w:proofErr w:type="gramEnd"/>
      <w:r>
        <w:rPr>
          <w:rFonts w:asciiTheme="minorHAnsi" w:hAnsiTheme="minorHAnsi"/>
          <w:sz w:val="22"/>
          <w:szCs w:val="22"/>
        </w:rPr>
        <w:t xml:space="preserve"> gospodarstw w ramach ONW (</w:t>
      </w:r>
      <w:r w:rsidRPr="00B430F0">
        <w:rPr>
          <w:rFonts w:asciiTheme="minorHAnsi" w:hAnsiTheme="minorHAnsi"/>
          <w:sz w:val="22"/>
          <w:szCs w:val="22"/>
        </w:rPr>
        <w:t xml:space="preserve">działalność na obszarach </w:t>
      </w:r>
      <w:r>
        <w:rPr>
          <w:rFonts w:asciiTheme="minorHAnsi" w:hAnsiTheme="minorHAnsi"/>
          <w:sz w:val="22"/>
          <w:szCs w:val="22"/>
        </w:rPr>
        <w:t>górskich lub w </w:t>
      </w:r>
      <w:r w:rsidR="005022C4">
        <w:rPr>
          <w:rFonts w:asciiTheme="minorHAnsi" w:hAnsiTheme="minorHAnsi"/>
          <w:sz w:val="22"/>
          <w:szCs w:val="22"/>
        </w:rPr>
        <w:t>terenie o </w:t>
      </w:r>
      <w:r w:rsidRPr="00B430F0">
        <w:rPr>
          <w:rFonts w:asciiTheme="minorHAnsi" w:hAnsiTheme="minorHAnsi"/>
          <w:sz w:val="22"/>
          <w:szCs w:val="22"/>
        </w:rPr>
        <w:t>niekorzystnych warunkach gospodarowania</w:t>
      </w:r>
      <w:r>
        <w:rPr>
          <w:rFonts w:asciiTheme="minorHAnsi" w:hAnsiTheme="minorHAnsi"/>
          <w:sz w:val="22"/>
          <w:szCs w:val="22"/>
        </w:rPr>
        <w:t xml:space="preserve">) </w:t>
      </w:r>
      <w:r w:rsidR="00E92B1B">
        <w:rPr>
          <w:rFonts w:asciiTheme="minorHAnsi" w:hAnsiTheme="minorHAnsi"/>
          <w:sz w:val="22"/>
          <w:szCs w:val="22"/>
        </w:rPr>
        <w:t xml:space="preserve">– 14 979 wniosków, </w:t>
      </w:r>
    </w:p>
    <w:p w:rsidR="001F5DCB" w:rsidRPr="007751C6" w:rsidRDefault="001F5DCB" w:rsidP="001F5DCB">
      <w:pPr>
        <w:pStyle w:val="Akapitzlist"/>
        <w:numPr>
          <w:ilvl w:val="0"/>
          <w:numId w:val="22"/>
        </w:numPr>
        <w:jc w:val="both"/>
        <w:rPr>
          <w:rFonts w:asciiTheme="minorHAnsi" w:hAnsiTheme="minorHAnsi"/>
          <w:sz w:val="22"/>
          <w:szCs w:val="22"/>
        </w:rPr>
      </w:pPr>
      <w:proofErr w:type="gramStart"/>
      <w:r w:rsidRPr="007751C6">
        <w:rPr>
          <w:rFonts w:asciiTheme="minorHAnsi" w:hAnsiTheme="minorHAnsi"/>
          <w:sz w:val="22"/>
          <w:szCs w:val="22"/>
        </w:rPr>
        <w:t>zalesiania</w:t>
      </w:r>
      <w:proofErr w:type="gramEnd"/>
      <w:r w:rsidRPr="007751C6">
        <w:rPr>
          <w:rFonts w:asciiTheme="minorHAnsi" w:hAnsiTheme="minorHAnsi"/>
          <w:sz w:val="22"/>
          <w:szCs w:val="22"/>
        </w:rPr>
        <w:t xml:space="preserve"> gruntów rolnych i innych niż rolne – 7 wniosków,</w:t>
      </w:r>
    </w:p>
    <w:p w:rsidR="001F5DCB" w:rsidRDefault="001F5DCB" w:rsidP="001F5DCB">
      <w:pPr>
        <w:pStyle w:val="Akapitzlist"/>
        <w:numPr>
          <w:ilvl w:val="0"/>
          <w:numId w:val="22"/>
        </w:numPr>
        <w:jc w:val="both"/>
        <w:rPr>
          <w:rFonts w:asciiTheme="minorHAnsi" w:hAnsiTheme="minorHAnsi"/>
          <w:sz w:val="22"/>
          <w:szCs w:val="22"/>
        </w:rPr>
      </w:pPr>
      <w:proofErr w:type="gramStart"/>
      <w:r>
        <w:rPr>
          <w:rFonts w:asciiTheme="minorHAnsi" w:hAnsiTheme="minorHAnsi"/>
          <w:sz w:val="22"/>
          <w:szCs w:val="22"/>
        </w:rPr>
        <w:t>odtwarzania</w:t>
      </w:r>
      <w:proofErr w:type="gramEnd"/>
      <w:r>
        <w:rPr>
          <w:rFonts w:asciiTheme="minorHAnsi" w:hAnsiTheme="minorHAnsi"/>
          <w:sz w:val="22"/>
          <w:szCs w:val="22"/>
        </w:rPr>
        <w:t xml:space="preserve"> potencjału produkcji rolnej i leśnej powstałych</w:t>
      </w:r>
      <w:r w:rsidR="005022C4">
        <w:rPr>
          <w:rFonts w:asciiTheme="minorHAnsi" w:hAnsiTheme="minorHAnsi"/>
          <w:sz w:val="22"/>
          <w:szCs w:val="22"/>
        </w:rPr>
        <w:t xml:space="preserve"> w wyniku klęsk żywiołowych – 3 </w:t>
      </w:r>
      <w:r>
        <w:rPr>
          <w:rFonts w:asciiTheme="minorHAnsi" w:hAnsiTheme="minorHAnsi"/>
          <w:sz w:val="22"/>
          <w:szCs w:val="22"/>
        </w:rPr>
        <w:t>wnioski,</w:t>
      </w:r>
    </w:p>
    <w:p w:rsidR="001F5DCB" w:rsidRPr="00AF2B2C" w:rsidRDefault="00E92B1B" w:rsidP="001F5DCB">
      <w:pPr>
        <w:pStyle w:val="Akapitzlist"/>
        <w:numPr>
          <w:ilvl w:val="0"/>
          <w:numId w:val="22"/>
        </w:numPr>
        <w:jc w:val="both"/>
        <w:rPr>
          <w:rFonts w:asciiTheme="minorHAnsi" w:hAnsiTheme="minorHAnsi"/>
          <w:sz w:val="22"/>
          <w:szCs w:val="22"/>
        </w:rPr>
      </w:pPr>
      <w:proofErr w:type="gramStart"/>
      <w:r w:rsidRPr="00AF2B2C">
        <w:rPr>
          <w:rFonts w:asciiTheme="minorHAnsi" w:hAnsiTheme="minorHAnsi"/>
          <w:sz w:val="22"/>
          <w:szCs w:val="22"/>
        </w:rPr>
        <w:t>realizacji</w:t>
      </w:r>
      <w:proofErr w:type="gramEnd"/>
      <w:r w:rsidRPr="00AF2B2C">
        <w:rPr>
          <w:rFonts w:asciiTheme="minorHAnsi" w:hAnsiTheme="minorHAnsi"/>
          <w:sz w:val="22"/>
          <w:szCs w:val="22"/>
        </w:rPr>
        <w:t xml:space="preserve"> programó</w:t>
      </w:r>
      <w:r w:rsidR="00EB79B6" w:rsidRPr="00AF2B2C">
        <w:rPr>
          <w:rFonts w:asciiTheme="minorHAnsi" w:hAnsiTheme="minorHAnsi"/>
          <w:sz w:val="22"/>
          <w:szCs w:val="22"/>
        </w:rPr>
        <w:t>w</w:t>
      </w:r>
      <w:r w:rsidR="001F5DCB" w:rsidRPr="00AF2B2C">
        <w:rPr>
          <w:rFonts w:asciiTheme="minorHAnsi" w:hAnsiTheme="minorHAnsi"/>
          <w:sz w:val="22"/>
          <w:szCs w:val="22"/>
        </w:rPr>
        <w:t xml:space="preserve"> w ramach zobowiązań rolnośrodowiskowych PROW 2007-2014 </w:t>
      </w:r>
      <w:r w:rsidR="00EB79B6" w:rsidRPr="00AF2B2C">
        <w:rPr>
          <w:rFonts w:asciiTheme="minorHAnsi" w:hAnsiTheme="minorHAnsi"/>
          <w:sz w:val="22"/>
          <w:szCs w:val="22"/>
        </w:rPr>
        <w:br/>
      </w:r>
      <w:r w:rsidR="001F5DCB" w:rsidRPr="00AF2B2C">
        <w:rPr>
          <w:rFonts w:asciiTheme="minorHAnsi" w:hAnsiTheme="minorHAnsi"/>
          <w:sz w:val="22"/>
          <w:szCs w:val="22"/>
        </w:rPr>
        <w:t>i działań rolno</w:t>
      </w:r>
      <w:r w:rsidR="005022C4">
        <w:rPr>
          <w:rFonts w:asciiTheme="minorHAnsi" w:hAnsiTheme="minorHAnsi"/>
          <w:sz w:val="22"/>
          <w:szCs w:val="22"/>
        </w:rPr>
        <w:t xml:space="preserve">- </w:t>
      </w:r>
      <w:r w:rsidR="001F5DCB" w:rsidRPr="00AF2B2C">
        <w:rPr>
          <w:rFonts w:asciiTheme="minorHAnsi" w:hAnsiTheme="minorHAnsi"/>
          <w:sz w:val="22"/>
          <w:szCs w:val="22"/>
        </w:rPr>
        <w:t>środowiskowo</w:t>
      </w:r>
      <w:r w:rsidR="005022C4">
        <w:rPr>
          <w:rFonts w:asciiTheme="minorHAnsi" w:hAnsiTheme="minorHAnsi"/>
          <w:sz w:val="22"/>
          <w:szCs w:val="22"/>
        </w:rPr>
        <w:t xml:space="preserve"> oraz </w:t>
      </w:r>
      <w:r w:rsidR="001F5DCB" w:rsidRPr="00AF2B2C">
        <w:rPr>
          <w:rFonts w:asciiTheme="minorHAnsi" w:hAnsiTheme="minorHAnsi"/>
          <w:sz w:val="22"/>
          <w:szCs w:val="22"/>
        </w:rPr>
        <w:t xml:space="preserve">klimatycznych PROW 2014 </w:t>
      </w:r>
      <w:r w:rsidR="00EB79B6" w:rsidRPr="00AF2B2C">
        <w:rPr>
          <w:rFonts w:asciiTheme="minorHAnsi" w:hAnsiTheme="minorHAnsi"/>
          <w:sz w:val="22"/>
          <w:szCs w:val="22"/>
        </w:rPr>
        <w:t>–</w:t>
      </w:r>
      <w:r w:rsidR="001F5DCB" w:rsidRPr="00AF2B2C">
        <w:rPr>
          <w:rFonts w:asciiTheme="minorHAnsi" w:hAnsiTheme="minorHAnsi"/>
          <w:sz w:val="22"/>
          <w:szCs w:val="22"/>
        </w:rPr>
        <w:t xml:space="preserve"> 2020</w:t>
      </w:r>
      <w:r w:rsidR="005022C4">
        <w:rPr>
          <w:rFonts w:asciiTheme="minorHAnsi" w:hAnsiTheme="minorHAnsi"/>
          <w:sz w:val="22"/>
          <w:szCs w:val="22"/>
        </w:rPr>
        <w:t xml:space="preserve"> – ok. 130 wniosków, przy </w:t>
      </w:r>
      <w:r w:rsidR="00EB79B6" w:rsidRPr="00AF2B2C">
        <w:rPr>
          <w:rFonts w:asciiTheme="minorHAnsi" w:hAnsiTheme="minorHAnsi"/>
          <w:sz w:val="22"/>
          <w:szCs w:val="22"/>
        </w:rPr>
        <w:t xml:space="preserve">czym </w:t>
      </w:r>
      <w:r w:rsidR="005022C4" w:rsidRPr="00AF2B2C">
        <w:rPr>
          <w:rFonts w:asciiTheme="minorHAnsi" w:hAnsiTheme="minorHAnsi"/>
          <w:sz w:val="22"/>
          <w:szCs w:val="22"/>
        </w:rPr>
        <w:t>niektóre</w:t>
      </w:r>
      <w:r w:rsidR="00EB79B6" w:rsidRPr="00AF2B2C">
        <w:rPr>
          <w:rFonts w:asciiTheme="minorHAnsi" w:hAnsiTheme="minorHAnsi"/>
          <w:sz w:val="22"/>
          <w:szCs w:val="22"/>
        </w:rPr>
        <w:t xml:space="preserve"> </w:t>
      </w:r>
      <w:r w:rsidR="00AF2B2C" w:rsidRPr="00AF2B2C">
        <w:rPr>
          <w:rFonts w:asciiTheme="minorHAnsi" w:hAnsiTheme="minorHAnsi"/>
          <w:sz w:val="22"/>
          <w:szCs w:val="22"/>
        </w:rPr>
        <w:t>z nich dotyczą kilku zobowiązań</w:t>
      </w:r>
      <w:r w:rsidR="001F5DCB" w:rsidRPr="00AF2B2C">
        <w:rPr>
          <w:rFonts w:asciiTheme="minorHAnsi" w:hAnsiTheme="minorHAnsi"/>
          <w:sz w:val="22"/>
          <w:szCs w:val="22"/>
        </w:rPr>
        <w:t>. Spośród złożonych</w:t>
      </w:r>
      <w:r w:rsidR="005022C4">
        <w:rPr>
          <w:rFonts w:asciiTheme="minorHAnsi" w:hAnsiTheme="minorHAnsi"/>
          <w:sz w:val="22"/>
          <w:szCs w:val="22"/>
        </w:rPr>
        <w:t xml:space="preserve"> wniosków rolnośrodowiskowych w </w:t>
      </w:r>
      <w:r w:rsidR="001F5DCB" w:rsidRPr="00AF2B2C">
        <w:rPr>
          <w:rFonts w:asciiTheme="minorHAnsi" w:hAnsiTheme="minorHAnsi"/>
          <w:sz w:val="22"/>
          <w:szCs w:val="22"/>
        </w:rPr>
        <w:t>ramach PROW 2007- 2013 i PROW</w:t>
      </w:r>
      <w:r w:rsidR="00AF2B2C">
        <w:rPr>
          <w:rFonts w:asciiTheme="minorHAnsi" w:hAnsiTheme="minorHAnsi"/>
          <w:sz w:val="22"/>
          <w:szCs w:val="22"/>
        </w:rPr>
        <w:t xml:space="preserve"> </w:t>
      </w:r>
      <w:smartTag w:uri="urn:schemas-microsoft-com:office:smarttags" w:element="phone">
        <w:smartTagPr>
          <w:attr w:uri="urn:schemas-microsoft-com:office:office" w:name="ls" w:val="trans"/>
        </w:smartTagPr>
        <w:r w:rsidR="001F5DCB" w:rsidRPr="00AF2B2C">
          <w:rPr>
            <w:rFonts w:asciiTheme="minorHAnsi" w:hAnsiTheme="minorHAnsi"/>
            <w:sz w:val="22"/>
            <w:szCs w:val="22"/>
          </w:rPr>
          <w:t>2014</w:t>
        </w:r>
        <w:r w:rsidR="00DE17D7" w:rsidRPr="00AF2B2C">
          <w:rPr>
            <w:rFonts w:asciiTheme="minorHAnsi" w:hAnsiTheme="minorHAnsi"/>
            <w:sz w:val="22"/>
            <w:szCs w:val="22"/>
          </w:rPr>
          <w:t xml:space="preserve"> - </w:t>
        </w:r>
        <w:r w:rsidR="001F5DCB" w:rsidRPr="00AF2B2C">
          <w:rPr>
            <w:rFonts w:asciiTheme="minorHAnsi" w:hAnsiTheme="minorHAnsi"/>
            <w:sz w:val="22"/>
            <w:szCs w:val="22"/>
          </w:rPr>
          <w:t>2020</w:t>
        </w:r>
      </w:smartTag>
      <w:r w:rsidR="001F5DCB" w:rsidRPr="00AF2B2C">
        <w:rPr>
          <w:rFonts w:asciiTheme="minorHAnsi" w:hAnsiTheme="minorHAnsi"/>
          <w:sz w:val="22"/>
          <w:szCs w:val="22"/>
        </w:rPr>
        <w:t xml:space="preserve"> realizowane są następujące zobowiązania:</w:t>
      </w:r>
    </w:p>
    <w:p w:rsidR="001F5DCB" w:rsidRPr="00032349" w:rsidRDefault="001F5DCB" w:rsidP="001F5DCB">
      <w:pPr>
        <w:pStyle w:val="Akapitzlist"/>
        <w:numPr>
          <w:ilvl w:val="2"/>
          <w:numId w:val="24"/>
        </w:numPr>
        <w:ind w:left="851"/>
        <w:contextualSpacing w:val="0"/>
        <w:rPr>
          <w:rFonts w:asciiTheme="minorHAnsi" w:hAnsiTheme="minorHAnsi"/>
          <w:sz w:val="22"/>
          <w:szCs w:val="22"/>
        </w:rPr>
      </w:pPr>
      <w:r w:rsidRPr="00032349">
        <w:rPr>
          <w:rFonts w:asciiTheme="minorHAnsi" w:hAnsiTheme="minorHAnsi"/>
          <w:sz w:val="22"/>
          <w:szCs w:val="22"/>
        </w:rPr>
        <w:t>Rolnictwo zrównoważone – 7</w:t>
      </w:r>
      <w:r>
        <w:rPr>
          <w:rFonts w:asciiTheme="minorHAnsi" w:hAnsiTheme="minorHAnsi"/>
          <w:sz w:val="22"/>
          <w:szCs w:val="22"/>
        </w:rPr>
        <w:t>,</w:t>
      </w:r>
    </w:p>
    <w:p w:rsidR="001F5DCB" w:rsidRPr="00032349" w:rsidRDefault="001F5DCB" w:rsidP="001F5DCB">
      <w:pPr>
        <w:pStyle w:val="Akapitzlist"/>
        <w:numPr>
          <w:ilvl w:val="2"/>
          <w:numId w:val="24"/>
        </w:numPr>
        <w:ind w:left="851"/>
        <w:contextualSpacing w:val="0"/>
        <w:rPr>
          <w:rFonts w:asciiTheme="minorHAnsi" w:hAnsiTheme="minorHAnsi"/>
          <w:sz w:val="22"/>
          <w:szCs w:val="22"/>
        </w:rPr>
      </w:pPr>
      <w:r w:rsidRPr="00032349">
        <w:rPr>
          <w:rFonts w:asciiTheme="minorHAnsi" w:hAnsiTheme="minorHAnsi"/>
          <w:sz w:val="22"/>
          <w:szCs w:val="22"/>
        </w:rPr>
        <w:t>Ekologia  - 29</w:t>
      </w:r>
      <w:r>
        <w:rPr>
          <w:rFonts w:asciiTheme="minorHAnsi" w:hAnsiTheme="minorHAnsi"/>
          <w:sz w:val="22"/>
          <w:szCs w:val="22"/>
        </w:rPr>
        <w:t>,</w:t>
      </w:r>
    </w:p>
    <w:p w:rsidR="001F5DCB" w:rsidRPr="00032349" w:rsidRDefault="001F5DCB" w:rsidP="001F5DCB">
      <w:pPr>
        <w:pStyle w:val="Akapitzlist"/>
        <w:numPr>
          <w:ilvl w:val="2"/>
          <w:numId w:val="24"/>
        </w:numPr>
        <w:ind w:left="851"/>
        <w:contextualSpacing w:val="0"/>
        <w:rPr>
          <w:rFonts w:asciiTheme="minorHAnsi" w:hAnsiTheme="minorHAnsi"/>
          <w:sz w:val="22"/>
          <w:szCs w:val="22"/>
        </w:rPr>
      </w:pPr>
      <w:r w:rsidRPr="00032349">
        <w:rPr>
          <w:rFonts w:asciiTheme="minorHAnsi" w:hAnsiTheme="minorHAnsi"/>
          <w:sz w:val="22"/>
          <w:szCs w:val="22"/>
        </w:rPr>
        <w:t>Ekstensywne trwałe użytki zielone – 18</w:t>
      </w:r>
      <w:r>
        <w:rPr>
          <w:rFonts w:asciiTheme="minorHAnsi" w:hAnsiTheme="minorHAnsi"/>
          <w:sz w:val="22"/>
          <w:szCs w:val="22"/>
        </w:rPr>
        <w:t>,</w:t>
      </w:r>
    </w:p>
    <w:p w:rsidR="001F5DCB" w:rsidRPr="00032349" w:rsidRDefault="001F5DCB" w:rsidP="001F5DCB">
      <w:pPr>
        <w:pStyle w:val="Akapitzlist"/>
        <w:numPr>
          <w:ilvl w:val="2"/>
          <w:numId w:val="24"/>
        </w:numPr>
        <w:ind w:left="851"/>
        <w:contextualSpacing w:val="0"/>
        <w:rPr>
          <w:rFonts w:asciiTheme="minorHAnsi" w:hAnsiTheme="minorHAnsi"/>
          <w:sz w:val="22"/>
          <w:szCs w:val="22"/>
        </w:rPr>
      </w:pPr>
      <w:r w:rsidRPr="00032349">
        <w:rPr>
          <w:rFonts w:asciiTheme="minorHAnsi" w:hAnsiTheme="minorHAnsi"/>
          <w:sz w:val="22"/>
          <w:szCs w:val="22"/>
        </w:rPr>
        <w:t xml:space="preserve">Siedliska lęgowe ptaków poza obszarem Natura 2000 </w:t>
      </w:r>
      <w:r>
        <w:rPr>
          <w:rFonts w:asciiTheme="minorHAnsi" w:hAnsiTheme="minorHAnsi"/>
          <w:sz w:val="22"/>
          <w:szCs w:val="22"/>
        </w:rPr>
        <w:t>–</w:t>
      </w:r>
      <w:r w:rsidRPr="00032349">
        <w:rPr>
          <w:rFonts w:asciiTheme="minorHAnsi" w:hAnsiTheme="minorHAnsi"/>
          <w:sz w:val="22"/>
          <w:szCs w:val="22"/>
        </w:rPr>
        <w:t xml:space="preserve"> 31</w:t>
      </w:r>
      <w:r>
        <w:rPr>
          <w:rFonts w:asciiTheme="minorHAnsi" w:hAnsiTheme="minorHAnsi"/>
          <w:sz w:val="22"/>
          <w:szCs w:val="22"/>
        </w:rPr>
        <w:t>,</w:t>
      </w:r>
    </w:p>
    <w:p w:rsidR="001F5DCB" w:rsidRPr="00032349" w:rsidRDefault="001F5DCB" w:rsidP="001F5DCB">
      <w:pPr>
        <w:pStyle w:val="Akapitzlist"/>
        <w:numPr>
          <w:ilvl w:val="2"/>
          <w:numId w:val="24"/>
        </w:numPr>
        <w:ind w:left="851"/>
        <w:contextualSpacing w:val="0"/>
        <w:rPr>
          <w:rFonts w:asciiTheme="minorHAnsi" w:hAnsiTheme="minorHAnsi"/>
          <w:sz w:val="22"/>
          <w:szCs w:val="22"/>
        </w:rPr>
      </w:pPr>
      <w:r w:rsidRPr="00032349">
        <w:rPr>
          <w:rFonts w:asciiTheme="minorHAnsi" w:hAnsiTheme="minorHAnsi"/>
          <w:sz w:val="22"/>
          <w:szCs w:val="22"/>
        </w:rPr>
        <w:t>Siedliska lęgowe ptaków na obszarach Natura 2000 – 13</w:t>
      </w:r>
      <w:r>
        <w:rPr>
          <w:rFonts w:asciiTheme="minorHAnsi" w:hAnsiTheme="minorHAnsi"/>
          <w:sz w:val="22"/>
          <w:szCs w:val="22"/>
        </w:rPr>
        <w:t>,</w:t>
      </w:r>
    </w:p>
    <w:p w:rsidR="001F5DCB" w:rsidRPr="00032349" w:rsidRDefault="001F5DCB" w:rsidP="001F5DCB">
      <w:pPr>
        <w:pStyle w:val="Akapitzlist"/>
        <w:numPr>
          <w:ilvl w:val="2"/>
          <w:numId w:val="24"/>
        </w:numPr>
        <w:ind w:left="851"/>
        <w:contextualSpacing w:val="0"/>
        <w:rPr>
          <w:rFonts w:asciiTheme="minorHAnsi" w:hAnsiTheme="minorHAnsi"/>
          <w:sz w:val="22"/>
          <w:szCs w:val="22"/>
        </w:rPr>
      </w:pPr>
      <w:r w:rsidRPr="00032349">
        <w:rPr>
          <w:rFonts w:asciiTheme="minorHAnsi" w:hAnsiTheme="minorHAnsi"/>
          <w:sz w:val="22"/>
          <w:szCs w:val="22"/>
        </w:rPr>
        <w:t>Zasoby genetyczne - nasion – 1</w:t>
      </w:r>
      <w:r>
        <w:rPr>
          <w:rFonts w:asciiTheme="minorHAnsi" w:hAnsiTheme="minorHAnsi"/>
          <w:sz w:val="22"/>
          <w:szCs w:val="22"/>
        </w:rPr>
        <w:t>,</w:t>
      </w:r>
    </w:p>
    <w:p w:rsidR="001F5DCB" w:rsidRPr="00032349" w:rsidRDefault="001F5DCB" w:rsidP="001F5DCB">
      <w:pPr>
        <w:pStyle w:val="Akapitzlist"/>
        <w:numPr>
          <w:ilvl w:val="2"/>
          <w:numId w:val="24"/>
        </w:numPr>
        <w:ind w:left="851"/>
        <w:contextualSpacing w:val="0"/>
        <w:rPr>
          <w:rFonts w:asciiTheme="minorHAnsi" w:hAnsiTheme="minorHAnsi"/>
          <w:sz w:val="22"/>
          <w:szCs w:val="22"/>
        </w:rPr>
      </w:pPr>
      <w:r w:rsidRPr="00032349">
        <w:rPr>
          <w:rFonts w:asciiTheme="minorHAnsi" w:hAnsiTheme="minorHAnsi"/>
          <w:sz w:val="22"/>
          <w:szCs w:val="22"/>
        </w:rPr>
        <w:t>Zasoby genetyczne - zwierząt – 7</w:t>
      </w:r>
      <w:r>
        <w:rPr>
          <w:rFonts w:asciiTheme="minorHAnsi" w:hAnsiTheme="minorHAnsi"/>
          <w:sz w:val="22"/>
          <w:szCs w:val="22"/>
        </w:rPr>
        <w:t>,</w:t>
      </w:r>
    </w:p>
    <w:p w:rsidR="001F5DCB" w:rsidRPr="00032349" w:rsidRDefault="001F5DCB" w:rsidP="001F5DCB">
      <w:pPr>
        <w:pStyle w:val="Akapitzlist"/>
        <w:numPr>
          <w:ilvl w:val="2"/>
          <w:numId w:val="24"/>
        </w:numPr>
        <w:ind w:left="851"/>
        <w:contextualSpacing w:val="0"/>
        <w:rPr>
          <w:rFonts w:asciiTheme="minorHAnsi" w:hAnsiTheme="minorHAnsi"/>
          <w:sz w:val="22"/>
          <w:szCs w:val="22"/>
        </w:rPr>
      </w:pPr>
      <w:r w:rsidRPr="00032349">
        <w:rPr>
          <w:rFonts w:asciiTheme="minorHAnsi" w:hAnsiTheme="minorHAnsi"/>
          <w:sz w:val="22"/>
          <w:szCs w:val="22"/>
        </w:rPr>
        <w:t>Ochrona gleb i wód (międzyplony) – 45</w:t>
      </w:r>
      <w:r>
        <w:rPr>
          <w:rFonts w:asciiTheme="minorHAnsi" w:hAnsiTheme="minorHAnsi"/>
          <w:sz w:val="22"/>
          <w:szCs w:val="22"/>
        </w:rPr>
        <w:t>.</w:t>
      </w:r>
    </w:p>
    <w:bookmarkEnd w:id="60"/>
    <w:p w:rsidR="009D5598" w:rsidRPr="00641FD6" w:rsidRDefault="009D5598" w:rsidP="000A4EAB">
      <w:pPr>
        <w:jc w:val="both"/>
        <w:rPr>
          <w:rFonts w:asciiTheme="minorHAnsi" w:hAnsiTheme="minorHAnsi"/>
          <w:sz w:val="22"/>
          <w:szCs w:val="22"/>
        </w:rPr>
      </w:pPr>
    </w:p>
    <w:p w:rsidR="000A4EAB" w:rsidRPr="009D5598" w:rsidRDefault="000A4EAB" w:rsidP="009D5598">
      <w:pPr>
        <w:rPr>
          <w:rFonts w:asciiTheme="minorHAnsi" w:hAnsiTheme="minorHAnsi"/>
          <w:b/>
        </w:rPr>
      </w:pPr>
      <w:bookmarkStart w:id="61" w:name="_Toc421793427"/>
      <w:r w:rsidRPr="009D5598">
        <w:rPr>
          <w:rFonts w:asciiTheme="minorHAnsi" w:hAnsiTheme="minorHAnsi"/>
          <w:b/>
        </w:rPr>
        <w:t>5.TURYSTYKA I REKREACJA</w:t>
      </w:r>
      <w:bookmarkEnd w:id="61"/>
    </w:p>
    <w:p w:rsidR="009D5598" w:rsidRPr="009D5598" w:rsidRDefault="009D5598" w:rsidP="009D5598"/>
    <w:p w:rsidR="000A4EAB" w:rsidRDefault="000A4EAB" w:rsidP="000A4EAB">
      <w:pPr>
        <w:pStyle w:val="Tekstpodstawowy"/>
        <w:widowControl w:val="0"/>
        <w:suppressAutoHyphens/>
        <w:spacing w:line="240" w:lineRule="auto"/>
        <w:jc w:val="both"/>
        <w:rPr>
          <w:rFonts w:asciiTheme="minorHAnsi" w:hAnsiTheme="minorHAnsi"/>
          <w:b w:val="0"/>
          <w:sz w:val="22"/>
          <w:szCs w:val="22"/>
        </w:rPr>
      </w:pPr>
      <w:r w:rsidRPr="00641FD6">
        <w:rPr>
          <w:rFonts w:asciiTheme="minorHAnsi" w:hAnsiTheme="minorHAnsi"/>
          <w:b w:val="0"/>
          <w:sz w:val="22"/>
          <w:szCs w:val="22"/>
        </w:rPr>
        <w:t xml:space="preserve">Teren </w:t>
      </w:r>
      <w:r w:rsidR="009D5598">
        <w:rPr>
          <w:rFonts w:asciiTheme="minorHAnsi" w:hAnsiTheme="minorHAnsi"/>
          <w:b w:val="0"/>
          <w:sz w:val="22"/>
          <w:szCs w:val="22"/>
        </w:rPr>
        <w:t>p</w:t>
      </w:r>
      <w:r w:rsidR="00C25BAB">
        <w:rPr>
          <w:rFonts w:asciiTheme="minorHAnsi" w:hAnsiTheme="minorHAnsi"/>
          <w:b w:val="0"/>
          <w:sz w:val="22"/>
          <w:szCs w:val="22"/>
        </w:rPr>
        <w:t>owiatu</w:t>
      </w:r>
      <w:r w:rsidRPr="00641FD6">
        <w:rPr>
          <w:rFonts w:asciiTheme="minorHAnsi" w:hAnsiTheme="minorHAnsi"/>
          <w:b w:val="0"/>
          <w:sz w:val="22"/>
          <w:szCs w:val="22"/>
        </w:rPr>
        <w:t xml:space="preserve"> </w:t>
      </w:r>
      <w:r w:rsidR="009D5598">
        <w:rPr>
          <w:rFonts w:asciiTheme="minorHAnsi" w:hAnsiTheme="minorHAnsi"/>
          <w:b w:val="0"/>
          <w:sz w:val="22"/>
          <w:szCs w:val="22"/>
        </w:rPr>
        <w:t>w</w:t>
      </w:r>
      <w:r w:rsidR="00C25BAB">
        <w:rPr>
          <w:rFonts w:asciiTheme="minorHAnsi" w:hAnsiTheme="minorHAnsi"/>
          <w:b w:val="0"/>
          <w:sz w:val="22"/>
          <w:szCs w:val="22"/>
        </w:rPr>
        <w:t>ołomińskiego</w:t>
      </w:r>
      <w:r w:rsidRPr="00641FD6">
        <w:rPr>
          <w:rFonts w:asciiTheme="minorHAnsi" w:hAnsiTheme="minorHAnsi"/>
          <w:b w:val="0"/>
          <w:sz w:val="22"/>
          <w:szCs w:val="22"/>
        </w:rPr>
        <w:t xml:space="preserve"> charakteryzuje się zróżnicowanym krajobrazem i cennymi walorami przyrodniczymi. Z tego względu ma duży potencjał dla rozwoju turystyki, agroturystyki i wypoczynku. Jest to również rejon predysponowany do rozwoju ekoturystyki</w:t>
      </w:r>
      <w:r w:rsidR="00403F22">
        <w:rPr>
          <w:rFonts w:asciiTheme="minorHAnsi" w:hAnsiTheme="minorHAnsi"/>
          <w:b w:val="0"/>
          <w:sz w:val="22"/>
          <w:szCs w:val="22"/>
        </w:rPr>
        <w:t>.</w:t>
      </w:r>
    </w:p>
    <w:p w:rsidR="00403F22" w:rsidRPr="00641FD6" w:rsidRDefault="00403F22" w:rsidP="000A4EAB">
      <w:pPr>
        <w:pStyle w:val="Tekstpodstawowy"/>
        <w:widowControl w:val="0"/>
        <w:suppressAutoHyphens/>
        <w:spacing w:line="240" w:lineRule="auto"/>
        <w:jc w:val="both"/>
        <w:rPr>
          <w:rFonts w:asciiTheme="minorHAnsi" w:hAnsiTheme="minorHAnsi"/>
          <w:b w:val="0"/>
          <w:color w:val="000000"/>
          <w:sz w:val="22"/>
          <w:szCs w:val="22"/>
        </w:rPr>
      </w:pPr>
    </w:p>
    <w:p w:rsidR="000A4EAB" w:rsidRPr="00641FD6" w:rsidRDefault="000A4EAB" w:rsidP="000A4EAB">
      <w:pPr>
        <w:pStyle w:val="Tekstpodstawowy"/>
        <w:widowControl w:val="0"/>
        <w:suppressAutoHyphens/>
        <w:spacing w:line="240" w:lineRule="auto"/>
        <w:jc w:val="both"/>
        <w:rPr>
          <w:rFonts w:asciiTheme="minorHAnsi" w:hAnsiTheme="minorHAnsi"/>
          <w:b w:val="0"/>
          <w:color w:val="000000"/>
          <w:sz w:val="22"/>
          <w:szCs w:val="22"/>
        </w:rPr>
      </w:pPr>
      <w:r w:rsidRPr="00641FD6">
        <w:rPr>
          <w:rFonts w:asciiTheme="minorHAnsi" w:hAnsiTheme="minorHAnsi"/>
          <w:b w:val="0"/>
          <w:color w:val="000000"/>
          <w:sz w:val="22"/>
          <w:szCs w:val="22"/>
        </w:rPr>
        <w:t xml:space="preserve">Informacje dotyczące turystyki pochodzą z Głównego Urzędu Statystycznego oraz Strategii Zrównoważonego Rozwoju Turystyki </w:t>
      </w:r>
      <w:r w:rsidR="00C25BAB">
        <w:rPr>
          <w:rFonts w:asciiTheme="minorHAnsi" w:hAnsiTheme="minorHAnsi"/>
          <w:b w:val="0"/>
          <w:color w:val="000000"/>
          <w:sz w:val="22"/>
          <w:szCs w:val="22"/>
        </w:rPr>
        <w:t>Powiatu</w:t>
      </w:r>
      <w:r w:rsidRPr="00641FD6">
        <w:rPr>
          <w:rFonts w:asciiTheme="minorHAnsi" w:hAnsiTheme="minorHAnsi"/>
          <w:b w:val="0"/>
          <w:color w:val="000000"/>
          <w:sz w:val="22"/>
          <w:szCs w:val="22"/>
        </w:rPr>
        <w:t xml:space="preserve"> </w:t>
      </w:r>
      <w:r w:rsidR="00C25BAB">
        <w:rPr>
          <w:rFonts w:asciiTheme="minorHAnsi" w:hAnsiTheme="minorHAnsi"/>
          <w:b w:val="0"/>
          <w:color w:val="000000"/>
          <w:sz w:val="22"/>
          <w:szCs w:val="22"/>
        </w:rPr>
        <w:t>Wołomińskiego</w:t>
      </w:r>
      <w:r w:rsidRPr="00641FD6">
        <w:rPr>
          <w:rFonts w:asciiTheme="minorHAnsi" w:hAnsiTheme="minorHAnsi"/>
          <w:b w:val="0"/>
          <w:color w:val="000000"/>
          <w:sz w:val="22"/>
          <w:szCs w:val="22"/>
        </w:rPr>
        <w:t xml:space="preserve"> na lata </w:t>
      </w:r>
      <w:smartTag w:uri="urn:schemas-microsoft-com:office:smarttags" w:element="phone">
        <w:smartTagPr>
          <w:attr w:uri="urn:schemas-microsoft-com:office:office" w:name="ls" w:val="trans"/>
        </w:smartTagPr>
        <w:r w:rsidRPr="00641FD6">
          <w:rPr>
            <w:rFonts w:asciiTheme="minorHAnsi" w:hAnsiTheme="minorHAnsi"/>
            <w:b w:val="0"/>
            <w:color w:val="000000"/>
            <w:sz w:val="22"/>
            <w:szCs w:val="22"/>
          </w:rPr>
          <w:t>2012 - 2020</w:t>
        </w:r>
      </w:smartTag>
      <w:r w:rsidRPr="00641FD6">
        <w:rPr>
          <w:rFonts w:asciiTheme="minorHAnsi" w:hAnsiTheme="minorHAnsi"/>
          <w:b w:val="0"/>
          <w:color w:val="000000"/>
          <w:sz w:val="22"/>
          <w:szCs w:val="22"/>
        </w:rPr>
        <w:t>.</w:t>
      </w:r>
    </w:p>
    <w:p w:rsidR="000A4EAB" w:rsidRPr="00641FD6" w:rsidRDefault="000A4EAB" w:rsidP="000A4EAB">
      <w:pPr>
        <w:pStyle w:val="Tekstpodstawowy"/>
        <w:widowControl w:val="0"/>
        <w:suppressAutoHyphens/>
        <w:spacing w:line="240" w:lineRule="auto"/>
        <w:jc w:val="both"/>
        <w:rPr>
          <w:rFonts w:asciiTheme="minorHAnsi" w:hAnsiTheme="minorHAnsi"/>
          <w:b w:val="0"/>
          <w:color w:val="000000"/>
          <w:sz w:val="22"/>
          <w:szCs w:val="22"/>
        </w:rPr>
      </w:pPr>
    </w:p>
    <w:p w:rsidR="000A4EAB" w:rsidRPr="00641FD6" w:rsidRDefault="000A4EAB" w:rsidP="000A4EAB">
      <w:pPr>
        <w:pStyle w:val="Tekstpodstawowy"/>
        <w:widowControl w:val="0"/>
        <w:suppressAutoHyphens/>
        <w:spacing w:line="240" w:lineRule="auto"/>
        <w:jc w:val="both"/>
        <w:rPr>
          <w:rFonts w:asciiTheme="minorHAnsi" w:hAnsiTheme="minorHAnsi"/>
          <w:b w:val="0"/>
          <w:color w:val="000000"/>
          <w:sz w:val="22"/>
          <w:szCs w:val="22"/>
        </w:rPr>
      </w:pPr>
      <w:r w:rsidRPr="00641FD6">
        <w:rPr>
          <w:rFonts w:asciiTheme="minorHAnsi" w:hAnsiTheme="minorHAnsi"/>
          <w:b w:val="0"/>
          <w:color w:val="000000"/>
          <w:sz w:val="22"/>
          <w:szCs w:val="22"/>
        </w:rPr>
        <w:t xml:space="preserve">Do głównych odbiorców oferty </w:t>
      </w:r>
      <w:r w:rsidR="009D5598">
        <w:rPr>
          <w:rFonts w:asciiTheme="minorHAnsi" w:hAnsiTheme="minorHAnsi"/>
          <w:b w:val="0"/>
          <w:color w:val="000000"/>
          <w:sz w:val="22"/>
          <w:szCs w:val="22"/>
        </w:rPr>
        <w:t>p</w:t>
      </w:r>
      <w:r w:rsidR="00C25BAB">
        <w:rPr>
          <w:rFonts w:asciiTheme="minorHAnsi" w:hAnsiTheme="minorHAnsi"/>
          <w:b w:val="0"/>
          <w:color w:val="000000"/>
          <w:sz w:val="22"/>
          <w:szCs w:val="22"/>
        </w:rPr>
        <w:t>owiatu</w:t>
      </w:r>
      <w:r w:rsidRPr="00641FD6">
        <w:rPr>
          <w:rFonts w:asciiTheme="minorHAnsi" w:hAnsiTheme="minorHAnsi"/>
          <w:b w:val="0"/>
          <w:color w:val="000000"/>
          <w:sz w:val="22"/>
          <w:szCs w:val="22"/>
        </w:rPr>
        <w:t xml:space="preserve"> </w:t>
      </w:r>
      <w:r w:rsidR="009D5598">
        <w:rPr>
          <w:rFonts w:asciiTheme="minorHAnsi" w:hAnsiTheme="minorHAnsi"/>
          <w:b w:val="0"/>
          <w:color w:val="000000"/>
          <w:sz w:val="22"/>
          <w:szCs w:val="22"/>
        </w:rPr>
        <w:t>w</w:t>
      </w:r>
      <w:r w:rsidR="00C25BAB">
        <w:rPr>
          <w:rFonts w:asciiTheme="minorHAnsi" w:hAnsiTheme="minorHAnsi"/>
          <w:b w:val="0"/>
          <w:color w:val="000000"/>
          <w:sz w:val="22"/>
          <w:szCs w:val="22"/>
        </w:rPr>
        <w:t>ołomińskiego</w:t>
      </w:r>
      <w:r w:rsidRPr="00641FD6">
        <w:rPr>
          <w:rFonts w:asciiTheme="minorHAnsi" w:hAnsiTheme="minorHAnsi"/>
          <w:b w:val="0"/>
          <w:color w:val="000000"/>
          <w:sz w:val="22"/>
          <w:szCs w:val="22"/>
        </w:rPr>
        <w:t xml:space="preserve"> należy zaliczyć samych mieszkańców </w:t>
      </w:r>
      <w:r w:rsidR="00BE0688">
        <w:rPr>
          <w:rFonts w:asciiTheme="minorHAnsi" w:hAnsiTheme="minorHAnsi"/>
          <w:b w:val="0"/>
          <w:color w:val="000000"/>
          <w:sz w:val="22"/>
          <w:szCs w:val="22"/>
        </w:rPr>
        <w:t>p</w:t>
      </w:r>
      <w:r w:rsidR="00C25BAB">
        <w:rPr>
          <w:rFonts w:asciiTheme="minorHAnsi" w:hAnsiTheme="minorHAnsi"/>
          <w:b w:val="0"/>
          <w:color w:val="000000"/>
          <w:sz w:val="22"/>
          <w:szCs w:val="22"/>
        </w:rPr>
        <w:t>owiatu</w:t>
      </w:r>
      <w:r w:rsidRPr="00641FD6">
        <w:rPr>
          <w:rFonts w:asciiTheme="minorHAnsi" w:hAnsiTheme="minorHAnsi"/>
          <w:b w:val="0"/>
          <w:color w:val="000000"/>
          <w:sz w:val="22"/>
          <w:szCs w:val="22"/>
        </w:rPr>
        <w:t>, jak również mieszkańców aglomeracji warszawskiej</w:t>
      </w:r>
      <w:r w:rsidR="00403F22">
        <w:rPr>
          <w:rFonts w:asciiTheme="minorHAnsi" w:hAnsiTheme="minorHAnsi"/>
          <w:b w:val="0"/>
          <w:color w:val="000000"/>
          <w:sz w:val="22"/>
          <w:szCs w:val="22"/>
        </w:rPr>
        <w:t>,</w:t>
      </w:r>
      <w:r w:rsidRPr="00641FD6">
        <w:rPr>
          <w:rFonts w:asciiTheme="minorHAnsi" w:hAnsiTheme="minorHAnsi"/>
          <w:b w:val="0"/>
          <w:color w:val="000000"/>
          <w:sz w:val="22"/>
          <w:szCs w:val="22"/>
        </w:rPr>
        <w:t xml:space="preserve"> </w:t>
      </w:r>
      <w:r w:rsidR="009D5598">
        <w:rPr>
          <w:rFonts w:asciiTheme="minorHAnsi" w:hAnsiTheme="minorHAnsi"/>
          <w:b w:val="0"/>
          <w:color w:val="000000"/>
          <w:sz w:val="22"/>
          <w:szCs w:val="22"/>
        </w:rPr>
        <w:t>w</w:t>
      </w:r>
      <w:r w:rsidRPr="00641FD6">
        <w:rPr>
          <w:rFonts w:asciiTheme="minorHAnsi" w:hAnsiTheme="minorHAnsi"/>
          <w:b w:val="0"/>
          <w:color w:val="000000"/>
          <w:sz w:val="22"/>
          <w:szCs w:val="22"/>
        </w:rPr>
        <w:t xml:space="preserve">ojewództwa </w:t>
      </w:r>
      <w:r w:rsidR="009D5598">
        <w:rPr>
          <w:rFonts w:asciiTheme="minorHAnsi" w:hAnsiTheme="minorHAnsi"/>
          <w:b w:val="0"/>
          <w:color w:val="000000"/>
          <w:sz w:val="22"/>
          <w:szCs w:val="22"/>
        </w:rPr>
        <w:t>m</w:t>
      </w:r>
      <w:r w:rsidRPr="00641FD6">
        <w:rPr>
          <w:rFonts w:asciiTheme="minorHAnsi" w:hAnsiTheme="minorHAnsi"/>
          <w:b w:val="0"/>
          <w:color w:val="000000"/>
          <w:sz w:val="22"/>
          <w:szCs w:val="22"/>
        </w:rPr>
        <w:t xml:space="preserve">azowieckiego oraz w mniejszym stopniu województw ościennych. </w:t>
      </w:r>
    </w:p>
    <w:p w:rsidR="000A4EAB" w:rsidRPr="00641FD6" w:rsidRDefault="000A4EAB" w:rsidP="000A4EAB">
      <w:pPr>
        <w:autoSpaceDE w:val="0"/>
        <w:autoSpaceDN w:val="0"/>
        <w:adjustRightInd w:val="0"/>
        <w:jc w:val="both"/>
        <w:rPr>
          <w:rFonts w:asciiTheme="minorHAnsi" w:hAnsiTheme="minorHAnsi"/>
          <w:sz w:val="22"/>
          <w:szCs w:val="22"/>
        </w:rPr>
      </w:pPr>
    </w:p>
    <w:p w:rsidR="000A4EAB" w:rsidRPr="00641FD6" w:rsidRDefault="000A4EAB" w:rsidP="000A4EAB">
      <w:pPr>
        <w:pStyle w:val="Tekstpodstawowy"/>
        <w:widowControl w:val="0"/>
        <w:suppressAutoHyphens/>
        <w:spacing w:line="240" w:lineRule="auto"/>
        <w:jc w:val="both"/>
        <w:rPr>
          <w:rFonts w:asciiTheme="minorHAnsi" w:hAnsiTheme="minorHAnsi"/>
          <w:b w:val="0"/>
          <w:color w:val="000000"/>
          <w:sz w:val="22"/>
          <w:szCs w:val="22"/>
        </w:rPr>
      </w:pPr>
      <w:r w:rsidRPr="00641FD6">
        <w:rPr>
          <w:rFonts w:asciiTheme="minorHAnsi" w:hAnsiTheme="minorHAnsi"/>
          <w:b w:val="0"/>
          <w:color w:val="000000"/>
          <w:sz w:val="22"/>
          <w:szCs w:val="22"/>
        </w:rPr>
        <w:t xml:space="preserve">Na potencjał turystyczny </w:t>
      </w:r>
      <w:r w:rsidR="009D5598">
        <w:rPr>
          <w:rFonts w:asciiTheme="minorHAnsi" w:hAnsiTheme="minorHAnsi"/>
          <w:b w:val="0"/>
          <w:color w:val="000000"/>
          <w:sz w:val="22"/>
          <w:szCs w:val="22"/>
        </w:rPr>
        <w:t>p</w:t>
      </w:r>
      <w:r w:rsidR="00C25BAB">
        <w:rPr>
          <w:rFonts w:asciiTheme="minorHAnsi" w:hAnsiTheme="minorHAnsi"/>
          <w:b w:val="0"/>
          <w:color w:val="000000"/>
          <w:sz w:val="22"/>
          <w:szCs w:val="22"/>
        </w:rPr>
        <w:t>owiatu</w:t>
      </w:r>
      <w:r w:rsidRPr="00641FD6">
        <w:rPr>
          <w:rFonts w:asciiTheme="minorHAnsi" w:hAnsiTheme="minorHAnsi"/>
          <w:b w:val="0"/>
          <w:color w:val="000000"/>
          <w:sz w:val="22"/>
          <w:szCs w:val="22"/>
        </w:rPr>
        <w:t xml:space="preserve"> </w:t>
      </w:r>
      <w:r w:rsidR="009D5598">
        <w:rPr>
          <w:rFonts w:asciiTheme="minorHAnsi" w:hAnsiTheme="minorHAnsi"/>
          <w:b w:val="0"/>
          <w:color w:val="000000"/>
          <w:sz w:val="22"/>
          <w:szCs w:val="22"/>
        </w:rPr>
        <w:t>w</w:t>
      </w:r>
      <w:r w:rsidR="00C25BAB">
        <w:rPr>
          <w:rFonts w:asciiTheme="minorHAnsi" w:hAnsiTheme="minorHAnsi"/>
          <w:b w:val="0"/>
          <w:color w:val="000000"/>
          <w:sz w:val="22"/>
          <w:szCs w:val="22"/>
        </w:rPr>
        <w:t>ołomińskiego</w:t>
      </w:r>
      <w:r w:rsidRPr="00641FD6">
        <w:rPr>
          <w:rFonts w:asciiTheme="minorHAnsi" w:hAnsiTheme="minorHAnsi"/>
          <w:b w:val="0"/>
          <w:color w:val="000000"/>
          <w:sz w:val="22"/>
          <w:szCs w:val="22"/>
        </w:rPr>
        <w:t xml:space="preserve"> składają się: </w:t>
      </w:r>
    </w:p>
    <w:p w:rsidR="000A4EAB" w:rsidRPr="00641FD6" w:rsidRDefault="000A4EAB" w:rsidP="000A4EAB">
      <w:pPr>
        <w:pStyle w:val="Tekstpodstawowy"/>
        <w:widowControl w:val="0"/>
        <w:suppressAutoHyphens/>
        <w:spacing w:line="240" w:lineRule="auto"/>
        <w:jc w:val="both"/>
        <w:rPr>
          <w:rFonts w:asciiTheme="minorHAnsi" w:hAnsiTheme="minorHAnsi"/>
          <w:b w:val="0"/>
          <w:color w:val="000000"/>
          <w:sz w:val="22"/>
          <w:szCs w:val="22"/>
        </w:rPr>
      </w:pPr>
    </w:p>
    <w:p w:rsidR="000A4EAB" w:rsidRPr="00641FD6" w:rsidRDefault="000A4EAB" w:rsidP="00C30056">
      <w:pPr>
        <w:pStyle w:val="Tekstpodstawowy"/>
        <w:widowControl w:val="0"/>
        <w:numPr>
          <w:ilvl w:val="0"/>
          <w:numId w:val="14"/>
        </w:numPr>
        <w:suppressAutoHyphens/>
        <w:spacing w:line="240" w:lineRule="auto"/>
        <w:jc w:val="both"/>
        <w:rPr>
          <w:rFonts w:asciiTheme="minorHAnsi" w:hAnsiTheme="minorHAnsi"/>
          <w:b w:val="0"/>
          <w:color w:val="000000"/>
          <w:sz w:val="22"/>
          <w:szCs w:val="22"/>
        </w:rPr>
      </w:pPr>
      <w:proofErr w:type="gramStart"/>
      <w:r w:rsidRPr="00641FD6">
        <w:rPr>
          <w:rFonts w:asciiTheme="minorHAnsi" w:hAnsiTheme="minorHAnsi"/>
          <w:b w:val="0"/>
          <w:color w:val="000000"/>
          <w:sz w:val="22"/>
          <w:szCs w:val="22"/>
        </w:rPr>
        <w:t>dogodne</w:t>
      </w:r>
      <w:proofErr w:type="gramEnd"/>
      <w:r w:rsidRPr="00641FD6">
        <w:rPr>
          <w:rFonts w:asciiTheme="minorHAnsi" w:hAnsiTheme="minorHAnsi"/>
          <w:b w:val="0"/>
          <w:color w:val="000000"/>
          <w:sz w:val="22"/>
          <w:szCs w:val="22"/>
        </w:rPr>
        <w:t xml:space="preserve"> położenie </w:t>
      </w:r>
      <w:r w:rsidR="00403F22">
        <w:rPr>
          <w:rFonts w:asciiTheme="minorHAnsi" w:hAnsiTheme="minorHAnsi"/>
          <w:b w:val="0"/>
          <w:color w:val="000000"/>
          <w:sz w:val="22"/>
          <w:szCs w:val="22"/>
        </w:rPr>
        <w:t xml:space="preserve">- </w:t>
      </w:r>
      <w:r w:rsidRPr="00641FD6">
        <w:rPr>
          <w:rFonts w:asciiTheme="minorHAnsi" w:hAnsiTheme="minorHAnsi"/>
          <w:b w:val="0"/>
          <w:color w:val="000000"/>
          <w:sz w:val="22"/>
          <w:szCs w:val="22"/>
        </w:rPr>
        <w:t>w pobliżu aglomeracji warszawskiej,</w:t>
      </w:r>
    </w:p>
    <w:p w:rsidR="000A4EAB" w:rsidRPr="00641FD6" w:rsidRDefault="000A4EAB" w:rsidP="00C30056">
      <w:pPr>
        <w:pStyle w:val="Tekstpodstawowy"/>
        <w:widowControl w:val="0"/>
        <w:numPr>
          <w:ilvl w:val="0"/>
          <w:numId w:val="14"/>
        </w:numPr>
        <w:suppressAutoHyphens/>
        <w:spacing w:line="240" w:lineRule="auto"/>
        <w:jc w:val="both"/>
        <w:rPr>
          <w:rFonts w:asciiTheme="minorHAnsi" w:hAnsiTheme="minorHAnsi"/>
          <w:b w:val="0"/>
          <w:color w:val="000000"/>
          <w:sz w:val="22"/>
          <w:szCs w:val="22"/>
        </w:rPr>
      </w:pPr>
      <w:proofErr w:type="gramStart"/>
      <w:r w:rsidRPr="00641FD6">
        <w:rPr>
          <w:rFonts w:asciiTheme="minorHAnsi" w:hAnsiTheme="minorHAnsi"/>
          <w:b w:val="0"/>
          <w:color w:val="000000"/>
          <w:sz w:val="22"/>
          <w:szCs w:val="22"/>
        </w:rPr>
        <w:t>walory</w:t>
      </w:r>
      <w:proofErr w:type="gramEnd"/>
      <w:r w:rsidRPr="00641FD6">
        <w:rPr>
          <w:rFonts w:asciiTheme="minorHAnsi" w:hAnsiTheme="minorHAnsi"/>
          <w:b w:val="0"/>
          <w:color w:val="000000"/>
          <w:sz w:val="22"/>
          <w:szCs w:val="22"/>
        </w:rPr>
        <w:t xml:space="preserve"> przyrodnicze i krajobrazowe, w szczególności doliny rzeczne (Bug, Liwiec), </w:t>
      </w:r>
    </w:p>
    <w:p w:rsidR="000A4EAB" w:rsidRPr="00641FD6" w:rsidRDefault="000A4EAB" w:rsidP="00C30056">
      <w:pPr>
        <w:pStyle w:val="Tekstpodstawowy"/>
        <w:widowControl w:val="0"/>
        <w:numPr>
          <w:ilvl w:val="0"/>
          <w:numId w:val="14"/>
        </w:numPr>
        <w:suppressAutoHyphens/>
        <w:spacing w:line="240" w:lineRule="auto"/>
        <w:jc w:val="both"/>
        <w:rPr>
          <w:rFonts w:asciiTheme="minorHAnsi" w:hAnsiTheme="minorHAnsi"/>
          <w:b w:val="0"/>
          <w:color w:val="000000"/>
          <w:sz w:val="22"/>
          <w:szCs w:val="22"/>
        </w:rPr>
      </w:pPr>
      <w:proofErr w:type="gramStart"/>
      <w:r w:rsidRPr="00641FD6">
        <w:rPr>
          <w:rFonts w:asciiTheme="minorHAnsi" w:hAnsiTheme="minorHAnsi"/>
          <w:b w:val="0"/>
          <w:color w:val="000000"/>
          <w:sz w:val="22"/>
          <w:szCs w:val="22"/>
        </w:rPr>
        <w:t>bogactwo</w:t>
      </w:r>
      <w:proofErr w:type="gramEnd"/>
      <w:r w:rsidRPr="00641FD6">
        <w:rPr>
          <w:rFonts w:asciiTheme="minorHAnsi" w:hAnsiTheme="minorHAnsi"/>
          <w:b w:val="0"/>
          <w:color w:val="000000"/>
          <w:sz w:val="22"/>
          <w:szCs w:val="22"/>
        </w:rPr>
        <w:t xml:space="preserve"> fauny i flory (w tym występowanie gatunków rzadkich i ginących), </w:t>
      </w:r>
    </w:p>
    <w:p w:rsidR="000A4EAB" w:rsidRPr="00641FD6" w:rsidRDefault="000A4EAB" w:rsidP="00C30056">
      <w:pPr>
        <w:pStyle w:val="Tekstpodstawowy"/>
        <w:widowControl w:val="0"/>
        <w:numPr>
          <w:ilvl w:val="0"/>
          <w:numId w:val="14"/>
        </w:numPr>
        <w:suppressAutoHyphens/>
        <w:spacing w:line="240" w:lineRule="auto"/>
        <w:jc w:val="both"/>
        <w:rPr>
          <w:rFonts w:asciiTheme="minorHAnsi" w:hAnsiTheme="minorHAnsi"/>
          <w:b w:val="0"/>
          <w:color w:val="000000"/>
          <w:sz w:val="22"/>
          <w:szCs w:val="22"/>
        </w:rPr>
      </w:pPr>
      <w:proofErr w:type="gramStart"/>
      <w:r w:rsidRPr="00641FD6">
        <w:rPr>
          <w:rFonts w:asciiTheme="minorHAnsi" w:hAnsiTheme="minorHAnsi"/>
          <w:b w:val="0"/>
          <w:color w:val="000000"/>
          <w:sz w:val="22"/>
          <w:szCs w:val="22"/>
        </w:rPr>
        <w:t>obszary</w:t>
      </w:r>
      <w:proofErr w:type="gramEnd"/>
      <w:r w:rsidRPr="00641FD6">
        <w:rPr>
          <w:rFonts w:asciiTheme="minorHAnsi" w:hAnsiTheme="minorHAnsi"/>
          <w:b w:val="0"/>
          <w:color w:val="000000"/>
          <w:sz w:val="22"/>
          <w:szCs w:val="22"/>
        </w:rPr>
        <w:t xml:space="preserve"> chronione,</w:t>
      </w:r>
    </w:p>
    <w:p w:rsidR="000A4EAB" w:rsidRPr="00641FD6" w:rsidRDefault="000A4EAB" w:rsidP="00C30056">
      <w:pPr>
        <w:pStyle w:val="Tekstpodstawowy"/>
        <w:widowControl w:val="0"/>
        <w:numPr>
          <w:ilvl w:val="0"/>
          <w:numId w:val="14"/>
        </w:numPr>
        <w:suppressAutoHyphens/>
        <w:spacing w:line="240" w:lineRule="auto"/>
        <w:jc w:val="both"/>
        <w:rPr>
          <w:rFonts w:asciiTheme="minorHAnsi" w:hAnsiTheme="minorHAnsi"/>
          <w:b w:val="0"/>
          <w:color w:val="000000"/>
          <w:sz w:val="22"/>
          <w:szCs w:val="22"/>
        </w:rPr>
      </w:pPr>
      <w:proofErr w:type="gramStart"/>
      <w:r w:rsidRPr="00641FD6">
        <w:rPr>
          <w:rFonts w:asciiTheme="minorHAnsi" w:hAnsiTheme="minorHAnsi"/>
          <w:b w:val="0"/>
          <w:color w:val="000000"/>
          <w:sz w:val="22"/>
          <w:szCs w:val="22"/>
        </w:rPr>
        <w:t>miejsca</w:t>
      </w:r>
      <w:proofErr w:type="gramEnd"/>
      <w:r w:rsidRPr="00641FD6">
        <w:rPr>
          <w:rFonts w:asciiTheme="minorHAnsi" w:hAnsiTheme="minorHAnsi"/>
          <w:b w:val="0"/>
          <w:color w:val="000000"/>
          <w:sz w:val="22"/>
          <w:szCs w:val="22"/>
        </w:rPr>
        <w:t xml:space="preserve"> związane z wydarzeniami historycznymi (szczególnie bitew),</w:t>
      </w:r>
    </w:p>
    <w:p w:rsidR="000A4EAB" w:rsidRPr="00641FD6" w:rsidRDefault="000A4EAB" w:rsidP="00C30056">
      <w:pPr>
        <w:pStyle w:val="Tekstpodstawowy"/>
        <w:widowControl w:val="0"/>
        <w:numPr>
          <w:ilvl w:val="0"/>
          <w:numId w:val="14"/>
        </w:numPr>
        <w:suppressAutoHyphens/>
        <w:spacing w:line="240" w:lineRule="auto"/>
        <w:jc w:val="both"/>
        <w:rPr>
          <w:rFonts w:asciiTheme="minorHAnsi" w:hAnsiTheme="minorHAnsi"/>
          <w:b w:val="0"/>
          <w:color w:val="000000"/>
          <w:sz w:val="22"/>
          <w:szCs w:val="22"/>
        </w:rPr>
      </w:pPr>
      <w:proofErr w:type="gramStart"/>
      <w:r w:rsidRPr="00641FD6">
        <w:rPr>
          <w:rFonts w:asciiTheme="minorHAnsi" w:hAnsiTheme="minorHAnsi"/>
          <w:b w:val="0"/>
          <w:color w:val="000000"/>
          <w:sz w:val="22"/>
          <w:szCs w:val="22"/>
        </w:rPr>
        <w:lastRenderedPageBreak/>
        <w:t>znane</w:t>
      </w:r>
      <w:proofErr w:type="gramEnd"/>
      <w:r w:rsidRPr="00641FD6">
        <w:rPr>
          <w:rFonts w:asciiTheme="minorHAnsi" w:hAnsiTheme="minorHAnsi"/>
          <w:b w:val="0"/>
          <w:color w:val="000000"/>
          <w:sz w:val="22"/>
          <w:szCs w:val="22"/>
        </w:rPr>
        <w:t xml:space="preserve"> postacie związane z obszarem, </w:t>
      </w:r>
    </w:p>
    <w:p w:rsidR="000A4EAB" w:rsidRPr="00641FD6" w:rsidRDefault="000A4EAB" w:rsidP="00C30056">
      <w:pPr>
        <w:pStyle w:val="Tekstpodstawowy"/>
        <w:widowControl w:val="0"/>
        <w:numPr>
          <w:ilvl w:val="0"/>
          <w:numId w:val="14"/>
        </w:numPr>
        <w:suppressAutoHyphens/>
        <w:spacing w:line="240" w:lineRule="auto"/>
        <w:jc w:val="both"/>
        <w:rPr>
          <w:rFonts w:asciiTheme="minorHAnsi" w:hAnsiTheme="minorHAnsi"/>
          <w:b w:val="0"/>
          <w:color w:val="000000"/>
          <w:sz w:val="22"/>
          <w:szCs w:val="22"/>
        </w:rPr>
      </w:pPr>
      <w:r w:rsidRPr="00641FD6">
        <w:rPr>
          <w:rFonts w:asciiTheme="minorHAnsi" w:hAnsiTheme="minorHAnsi"/>
          <w:b w:val="0"/>
          <w:color w:val="000000"/>
          <w:sz w:val="22"/>
          <w:szCs w:val="22"/>
        </w:rPr>
        <w:t xml:space="preserve">obiekty </w:t>
      </w:r>
      <w:proofErr w:type="gramStart"/>
      <w:r w:rsidRPr="00641FD6">
        <w:rPr>
          <w:rFonts w:asciiTheme="minorHAnsi" w:hAnsiTheme="minorHAnsi"/>
          <w:b w:val="0"/>
          <w:color w:val="000000"/>
          <w:sz w:val="22"/>
          <w:szCs w:val="22"/>
        </w:rPr>
        <w:t>architektoniczne  (sakralne</w:t>
      </w:r>
      <w:proofErr w:type="gramEnd"/>
      <w:r w:rsidRPr="00641FD6">
        <w:rPr>
          <w:rFonts w:asciiTheme="minorHAnsi" w:hAnsiTheme="minorHAnsi"/>
          <w:b w:val="0"/>
          <w:color w:val="000000"/>
          <w:sz w:val="22"/>
          <w:szCs w:val="22"/>
        </w:rPr>
        <w:t xml:space="preserve"> i świeckie).</w:t>
      </w:r>
    </w:p>
    <w:p w:rsidR="000A4EAB" w:rsidRPr="00641FD6" w:rsidRDefault="000A4EAB" w:rsidP="000A4EAB">
      <w:pPr>
        <w:pStyle w:val="Tekstpodstawowy"/>
        <w:widowControl w:val="0"/>
        <w:suppressAutoHyphens/>
        <w:spacing w:line="240" w:lineRule="auto"/>
        <w:jc w:val="both"/>
        <w:rPr>
          <w:rFonts w:asciiTheme="minorHAnsi" w:hAnsiTheme="minorHAnsi"/>
          <w:b w:val="0"/>
          <w:color w:val="000000"/>
          <w:sz w:val="22"/>
          <w:szCs w:val="22"/>
        </w:rPr>
      </w:pPr>
    </w:p>
    <w:p w:rsidR="000A4EAB" w:rsidRPr="00641FD6" w:rsidRDefault="000A4EAB" w:rsidP="000A4EAB">
      <w:pPr>
        <w:pStyle w:val="Tekstpodstawowy"/>
        <w:widowControl w:val="0"/>
        <w:suppressAutoHyphens/>
        <w:spacing w:line="240" w:lineRule="auto"/>
        <w:jc w:val="both"/>
        <w:rPr>
          <w:rFonts w:asciiTheme="minorHAnsi" w:hAnsiTheme="minorHAnsi"/>
          <w:b w:val="0"/>
          <w:color w:val="000000"/>
          <w:sz w:val="22"/>
          <w:szCs w:val="22"/>
        </w:rPr>
      </w:pPr>
      <w:r w:rsidRPr="00641FD6">
        <w:rPr>
          <w:rFonts w:asciiTheme="minorHAnsi" w:hAnsiTheme="minorHAnsi"/>
          <w:b w:val="0"/>
          <w:color w:val="000000"/>
          <w:sz w:val="22"/>
          <w:szCs w:val="22"/>
        </w:rPr>
        <w:t xml:space="preserve">Potencjał ten pozwala na rozwój turystyki aktywnej (wodnej, pieszej, konnej, rowerowej), turystyki hobbystycznej, turystyki przyrodniczo-krajoznawczej, turystyki wiejskiej i agroturystyki, turystyki motywacyjnej i integracyjnej oraz turystyki weekendowej. </w:t>
      </w:r>
    </w:p>
    <w:p w:rsidR="000A4EAB" w:rsidRPr="00641FD6" w:rsidRDefault="000A4EAB" w:rsidP="000A4EAB">
      <w:pPr>
        <w:autoSpaceDE w:val="0"/>
        <w:autoSpaceDN w:val="0"/>
        <w:adjustRightInd w:val="0"/>
        <w:jc w:val="both"/>
        <w:rPr>
          <w:rFonts w:asciiTheme="minorHAnsi" w:hAnsiTheme="minorHAnsi"/>
          <w:sz w:val="22"/>
          <w:szCs w:val="22"/>
        </w:rPr>
      </w:pPr>
    </w:p>
    <w:p w:rsidR="000A4EAB" w:rsidRPr="00641FD6" w:rsidRDefault="000A4EAB" w:rsidP="000A4EAB">
      <w:pPr>
        <w:pStyle w:val="ProgramWOS"/>
      </w:pPr>
      <w:r w:rsidRPr="00641FD6">
        <w:t xml:space="preserve">Baza noclegowa na terenie </w:t>
      </w:r>
      <w:r w:rsidR="009D5598">
        <w:t>p</w:t>
      </w:r>
      <w:r w:rsidR="00C25BAB">
        <w:t>owiatu</w:t>
      </w:r>
      <w:r w:rsidRPr="00641FD6">
        <w:t xml:space="preserve"> jest słabo rozwinięta. Najwięcej miejsc noclegowych oferują hotele, znajdujące się w gminach miejskich położonych w pobliżu Warszawy. W gminach wiejskich baza noclegowa jest bardzo słaba. Funkcjonują tu jedynie gospodarstwa agroturystyczne (</w:t>
      </w:r>
      <w:r w:rsidR="00FC7AC5">
        <w:t xml:space="preserve">głównie </w:t>
      </w:r>
      <w:r w:rsidRPr="00641FD6">
        <w:t>w gminie Klembów</w:t>
      </w:r>
      <w:r w:rsidR="00FC7AC5">
        <w:t>, Jadów, Strachówka i Tłuszcz</w:t>
      </w:r>
      <w:r w:rsidRPr="00641FD6">
        <w:t>).</w:t>
      </w:r>
    </w:p>
    <w:p w:rsidR="000A4EAB" w:rsidRPr="00641FD6" w:rsidRDefault="000A4EAB" w:rsidP="000A4EAB">
      <w:pPr>
        <w:rPr>
          <w:rFonts w:asciiTheme="minorHAnsi" w:hAnsiTheme="minorHAnsi"/>
          <w:sz w:val="22"/>
          <w:szCs w:val="22"/>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W 2013 roku na terenie </w:t>
      </w:r>
      <w:r w:rsidR="009D5598">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funkcjonowało 14 obiektów noclegowych całorocznych, oferując łącznie 533 miejsc noclegowych. Stopień wykorzystania miejsc noclegowych wynosił 25,5%.</w:t>
      </w:r>
    </w:p>
    <w:p w:rsidR="000A4EAB" w:rsidRPr="00641FD6" w:rsidRDefault="000A4EAB" w:rsidP="000A4EAB">
      <w:pPr>
        <w:autoSpaceDE w:val="0"/>
        <w:autoSpaceDN w:val="0"/>
        <w:adjustRightInd w:val="0"/>
        <w:jc w:val="both"/>
        <w:rPr>
          <w:rFonts w:asciiTheme="minorHAnsi" w:hAnsiTheme="minorHAnsi"/>
          <w:sz w:val="22"/>
          <w:szCs w:val="22"/>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W 2013 roku na terenie </w:t>
      </w:r>
      <w:r w:rsidR="009D5598">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w:t>
      </w:r>
      <w:r w:rsidR="009D5598">
        <w:rPr>
          <w:rFonts w:asciiTheme="minorHAnsi" w:hAnsiTheme="minorHAnsi" w:cs="Times New Roman"/>
        </w:rPr>
        <w:t>w</w:t>
      </w:r>
      <w:r w:rsidR="00C25BAB">
        <w:rPr>
          <w:rFonts w:asciiTheme="minorHAnsi" w:hAnsiTheme="minorHAnsi" w:cs="Times New Roman"/>
        </w:rPr>
        <w:t>ołomińskiego</w:t>
      </w:r>
      <w:r w:rsidRPr="00641FD6">
        <w:rPr>
          <w:rFonts w:asciiTheme="minorHAnsi" w:hAnsiTheme="minorHAnsi" w:cs="Times New Roman"/>
        </w:rPr>
        <w:t xml:space="preserve"> udzielono ogółem 50 079 noclegów, w tym 6 329 noclegów dla turystów zagranicznych. Z noclegów skorzystało łącznie 30 525 osób, w tym 3 532 osoby z zagranicy. Najwięcej gości przyjechało z Niemiec, Ukrainy, Rosji, Litwy, Białorusi, Estonii, Francji, Wielkiej Brytanii i Włoch.</w:t>
      </w:r>
    </w:p>
    <w:p w:rsidR="000A4EAB" w:rsidRPr="00641FD6" w:rsidRDefault="000A4EAB" w:rsidP="000A4EAB">
      <w:pPr>
        <w:pStyle w:val="Aaanita"/>
        <w:jc w:val="both"/>
        <w:rPr>
          <w:rFonts w:asciiTheme="minorHAnsi" w:hAnsiTheme="minorHAnsi" w:cs="Times New Roman"/>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Także baza gastronomiczna jest jedną z najsłabszych stron </w:t>
      </w:r>
      <w:r w:rsidR="009D5598">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Obiektów jest bardzo mało i są nierównomiernie rozmieszczone, znajdują się głównie w większych ośrodkach miejskich, przy trasach tranzytowych. Ponadto są to obiekty mało zróżnicowane i nie wykazują „unikalności” w architekturze, wystroju wnętrza, menu etc. Mało jest również obiektów nawiązujących do cech regionalnych, historii obszaru, tradycji etc. Dotyczy to również nawet najbardziej atrakcyjnych turystycznie terenów nad Bugiem i Liwcem (np. Urle).</w:t>
      </w:r>
    </w:p>
    <w:p w:rsidR="000A4EAB" w:rsidRPr="00641FD6" w:rsidRDefault="000A4EAB" w:rsidP="000A4EAB">
      <w:pPr>
        <w:pStyle w:val="ProgramWOS"/>
      </w:pPr>
    </w:p>
    <w:p w:rsidR="000A4EAB" w:rsidRPr="00641FD6" w:rsidRDefault="000A4EAB" w:rsidP="000A4EAB">
      <w:pPr>
        <w:pStyle w:val="ProgramWOS"/>
      </w:pPr>
      <w:r w:rsidRPr="00641FD6">
        <w:t xml:space="preserve">Infrastruktura </w:t>
      </w:r>
      <w:proofErr w:type="spellStart"/>
      <w:r w:rsidRPr="00641FD6">
        <w:t>paraturystyczna</w:t>
      </w:r>
      <w:proofErr w:type="spellEnd"/>
      <w:r w:rsidRPr="00641FD6">
        <w:t xml:space="preserve"> - szlaki turystyczne oraz baza sportowo-rekreacyjna - jest dość dobrze rozwinięta. Na terenie </w:t>
      </w:r>
      <w:r w:rsidR="009D5598">
        <w:t>p</w:t>
      </w:r>
      <w:r w:rsidR="00C25BAB">
        <w:t>owiatu</w:t>
      </w:r>
      <w:r w:rsidRPr="00641FD6">
        <w:t xml:space="preserve"> działają dość liczne ośrodki sportu i rekreacji. Jednostki te służą upowszechnianiu, rozwojowi i zaspokajaniu potrzeb mieszkańców oraz gości, w zakresie szeroko pojętego wypoczynku, turystyki i rekreacji. Najważniejsze obiekty infrastruktury sportowej w powiecie </w:t>
      </w:r>
      <w:r w:rsidR="00C25BAB">
        <w:t>wołomiński</w:t>
      </w:r>
      <w:r w:rsidRPr="00641FD6">
        <w:t xml:space="preserve">m, to: </w:t>
      </w:r>
    </w:p>
    <w:p w:rsidR="000A4EAB" w:rsidRPr="00641FD6" w:rsidRDefault="000A4EAB" w:rsidP="000A4EAB">
      <w:pPr>
        <w:pStyle w:val="ProgramWOS"/>
      </w:pPr>
    </w:p>
    <w:p w:rsidR="00C1152E" w:rsidRPr="00641FD6" w:rsidRDefault="00C1152E" w:rsidP="00C1152E">
      <w:pPr>
        <w:pStyle w:val="ProgramWOS"/>
        <w:numPr>
          <w:ilvl w:val="0"/>
          <w:numId w:val="6"/>
        </w:numPr>
      </w:pPr>
      <w:r w:rsidRPr="00641FD6">
        <w:t xml:space="preserve">Ośrodek Sportu i Rekreacji „Huragan” w Wołominie, </w:t>
      </w:r>
    </w:p>
    <w:p w:rsidR="00C1152E" w:rsidRPr="00641FD6" w:rsidRDefault="00C1152E" w:rsidP="00C1152E">
      <w:pPr>
        <w:pStyle w:val="ProgramWOS"/>
        <w:numPr>
          <w:ilvl w:val="0"/>
          <w:numId w:val="6"/>
        </w:numPr>
      </w:pPr>
      <w:r w:rsidRPr="00641FD6">
        <w:t xml:space="preserve">Pływalnia </w:t>
      </w:r>
      <w:proofErr w:type="spellStart"/>
      <w:r w:rsidRPr="00641FD6">
        <w:t>miejska</w:t>
      </w:r>
      <w:proofErr w:type="spellEnd"/>
      <w:r w:rsidRPr="00641FD6">
        <w:t xml:space="preserve"> </w:t>
      </w:r>
      <w:proofErr w:type="spellStart"/>
      <w:r w:rsidR="00327819">
        <w:t>OSiR</w:t>
      </w:r>
      <w:proofErr w:type="spellEnd"/>
      <w:r w:rsidR="00327819">
        <w:t xml:space="preserve"> w </w:t>
      </w:r>
      <w:r w:rsidRPr="00641FD6">
        <w:t>Wołomin</w:t>
      </w:r>
      <w:r w:rsidR="00327819">
        <w:t>ie</w:t>
      </w:r>
      <w:r w:rsidRPr="00641FD6">
        <w:t>,</w:t>
      </w:r>
    </w:p>
    <w:p w:rsidR="00327819" w:rsidRPr="00641FD6" w:rsidRDefault="00327819" w:rsidP="00327819">
      <w:pPr>
        <w:pStyle w:val="ProgramWOS"/>
        <w:numPr>
          <w:ilvl w:val="0"/>
          <w:numId w:val="6"/>
        </w:numPr>
      </w:pPr>
      <w:r w:rsidRPr="00641FD6">
        <w:t>Tor rowerowy „</w:t>
      </w:r>
      <w:proofErr w:type="spellStart"/>
      <w:r w:rsidRPr="00641FD6">
        <w:t>Dirt</w:t>
      </w:r>
      <w:proofErr w:type="spellEnd"/>
      <w:r w:rsidRPr="00641FD6">
        <w:t xml:space="preserve"> Park – Strefa </w:t>
      </w:r>
      <w:smartTag w:uri="urn:schemas-microsoft-com:office:smarttags" w:element="metricconverter">
        <w:smartTagPr>
          <w:attr w:name="ProductID" w:val="7”"/>
        </w:smartTagPr>
        <w:r w:rsidRPr="00641FD6">
          <w:t>7”</w:t>
        </w:r>
      </w:smartTag>
      <w:r w:rsidRPr="00641FD6">
        <w:t>, Wołomin (ogólnodostępny w sezonie wiosna-lato-jesień),</w:t>
      </w:r>
    </w:p>
    <w:p w:rsidR="00C1152E" w:rsidRPr="00641FD6" w:rsidRDefault="00C1152E" w:rsidP="00C1152E">
      <w:pPr>
        <w:pStyle w:val="ProgramWOS"/>
        <w:numPr>
          <w:ilvl w:val="0"/>
          <w:numId w:val="6"/>
        </w:numPr>
      </w:pPr>
      <w:r w:rsidRPr="00641FD6">
        <w:t>Stadion sportowy, Ząbki,</w:t>
      </w:r>
    </w:p>
    <w:p w:rsidR="00C1152E" w:rsidRDefault="00C1152E" w:rsidP="00C1152E">
      <w:pPr>
        <w:pStyle w:val="ProgramWOS"/>
        <w:numPr>
          <w:ilvl w:val="0"/>
          <w:numId w:val="6"/>
        </w:numPr>
      </w:pPr>
      <w:r>
        <w:t>Pływalnia Miejskiego Centrum Sportu</w:t>
      </w:r>
      <w:r w:rsidR="00B17367" w:rsidRPr="00B17367">
        <w:t xml:space="preserve"> </w:t>
      </w:r>
      <w:r w:rsidR="00B17367" w:rsidRPr="00641FD6">
        <w:t>w Ząbkach</w:t>
      </w:r>
      <w:r>
        <w:t xml:space="preserve">, </w:t>
      </w:r>
    </w:p>
    <w:p w:rsidR="00C1152E" w:rsidRPr="00641FD6" w:rsidRDefault="00C1152E" w:rsidP="00C1152E">
      <w:pPr>
        <w:pStyle w:val="ProgramWOS"/>
        <w:numPr>
          <w:ilvl w:val="0"/>
          <w:numId w:val="6"/>
        </w:numPr>
      </w:pPr>
      <w:r w:rsidRPr="00641FD6">
        <w:t>3 wielofunkcyjne hale sportowe w Ząbkach,</w:t>
      </w:r>
    </w:p>
    <w:p w:rsidR="000A4EAB" w:rsidRPr="00641FD6" w:rsidRDefault="000A4EAB" w:rsidP="00C30056">
      <w:pPr>
        <w:pStyle w:val="ProgramWOS"/>
        <w:numPr>
          <w:ilvl w:val="0"/>
          <w:numId w:val="6"/>
        </w:numPr>
      </w:pPr>
      <w:r w:rsidRPr="00641FD6">
        <w:t xml:space="preserve">Kąpielisko na Gliniankach, Zielonka (strzeżone </w:t>
      </w:r>
      <w:r w:rsidR="00327819">
        <w:t xml:space="preserve">- </w:t>
      </w:r>
      <w:r w:rsidRPr="00641FD6">
        <w:t>w okresie wakacyjnym),</w:t>
      </w:r>
    </w:p>
    <w:p w:rsidR="00C1152E" w:rsidRPr="00641FD6" w:rsidRDefault="00C1152E" w:rsidP="00C1152E">
      <w:pPr>
        <w:pStyle w:val="ProgramWOS"/>
        <w:numPr>
          <w:ilvl w:val="0"/>
          <w:numId w:val="6"/>
        </w:numPr>
      </w:pPr>
      <w:r w:rsidRPr="00641FD6">
        <w:t>Miejska Hala Sportowa, Zielonka,</w:t>
      </w:r>
    </w:p>
    <w:p w:rsidR="000A4EAB" w:rsidRPr="00641FD6" w:rsidRDefault="000A4EAB" w:rsidP="00C30056">
      <w:pPr>
        <w:pStyle w:val="ProgramWOS"/>
        <w:numPr>
          <w:ilvl w:val="0"/>
          <w:numId w:val="6"/>
        </w:numPr>
      </w:pPr>
      <w:r w:rsidRPr="00641FD6">
        <w:t>Stadion Miejski w Markach,</w:t>
      </w:r>
    </w:p>
    <w:p w:rsidR="000A4EAB" w:rsidRPr="00641FD6" w:rsidRDefault="000A4EAB" w:rsidP="00C30056">
      <w:pPr>
        <w:pStyle w:val="ProgramWOS"/>
        <w:numPr>
          <w:ilvl w:val="0"/>
          <w:numId w:val="6"/>
        </w:numPr>
      </w:pPr>
      <w:r w:rsidRPr="00641FD6">
        <w:t>Hala sportowo</w:t>
      </w:r>
      <w:r w:rsidR="00B17367">
        <w:t>-</w:t>
      </w:r>
      <w:r w:rsidRPr="00641FD6">
        <w:t>widowiskowa w Markach,</w:t>
      </w:r>
    </w:p>
    <w:p w:rsidR="00B17367" w:rsidRPr="00641FD6" w:rsidRDefault="00B17367" w:rsidP="00B17367">
      <w:pPr>
        <w:pStyle w:val="ProgramWOS"/>
        <w:numPr>
          <w:ilvl w:val="0"/>
          <w:numId w:val="6"/>
        </w:numPr>
      </w:pPr>
      <w:r w:rsidRPr="00641FD6">
        <w:t>Stadion sportowy, Kobyłka,</w:t>
      </w:r>
    </w:p>
    <w:p w:rsidR="00B17367" w:rsidRPr="00394F0A" w:rsidRDefault="00B17367" w:rsidP="00B17367">
      <w:pPr>
        <w:pStyle w:val="ProgramWOS"/>
        <w:numPr>
          <w:ilvl w:val="0"/>
          <w:numId w:val="6"/>
        </w:numPr>
      </w:pPr>
      <w:r w:rsidRPr="00691AA6">
        <w:t>Hala Sportowo-widowiskowa, Radzymin</w:t>
      </w:r>
      <w:r w:rsidRPr="00394F0A">
        <w:t>,</w:t>
      </w:r>
    </w:p>
    <w:p w:rsidR="000A4EAB" w:rsidRPr="00641FD6" w:rsidRDefault="000A4EAB" w:rsidP="00C30056">
      <w:pPr>
        <w:pStyle w:val="ProgramWOS"/>
        <w:numPr>
          <w:ilvl w:val="0"/>
          <w:numId w:val="6"/>
        </w:numPr>
      </w:pPr>
      <w:r w:rsidRPr="00641FD6">
        <w:t>Stadion Miejski w Tłuszczu,</w:t>
      </w:r>
    </w:p>
    <w:p w:rsidR="000A4EAB" w:rsidRPr="00641FD6" w:rsidRDefault="000A4EAB" w:rsidP="00C30056">
      <w:pPr>
        <w:pStyle w:val="ProgramWOS"/>
        <w:numPr>
          <w:ilvl w:val="0"/>
          <w:numId w:val="6"/>
        </w:numPr>
      </w:pPr>
      <w:r w:rsidRPr="00641FD6">
        <w:t>Ogólnodostępna Hala Sportowa w Mokrej Wsi,</w:t>
      </w:r>
    </w:p>
    <w:p w:rsidR="003612DD" w:rsidRPr="00691AA6" w:rsidRDefault="003612DD" w:rsidP="003612DD">
      <w:pPr>
        <w:pStyle w:val="ProgramWOS"/>
        <w:numPr>
          <w:ilvl w:val="0"/>
          <w:numId w:val="6"/>
        </w:numPr>
      </w:pPr>
      <w:r w:rsidRPr="00691AA6">
        <w:t>B</w:t>
      </w:r>
      <w:r>
        <w:t>oiska</w:t>
      </w:r>
      <w:r w:rsidRPr="00394F0A">
        <w:t xml:space="preserve"> „Orlik”</w:t>
      </w:r>
      <w:r>
        <w:t>,</w:t>
      </w:r>
    </w:p>
    <w:p w:rsidR="00691AA6" w:rsidRPr="00B17367" w:rsidRDefault="003612DD" w:rsidP="00C30056">
      <w:pPr>
        <w:pStyle w:val="ProgramWOS"/>
        <w:numPr>
          <w:ilvl w:val="0"/>
          <w:numId w:val="6"/>
        </w:numPr>
      </w:pPr>
      <w:r>
        <w:t>Szkolne sale</w:t>
      </w:r>
      <w:r w:rsidR="00691AA6" w:rsidRPr="00394F0A">
        <w:t xml:space="preserve"> gimnastyczn</w:t>
      </w:r>
      <w:r>
        <w:t>e.</w:t>
      </w:r>
    </w:p>
    <w:p w:rsidR="000A4EAB" w:rsidRPr="00641FD6" w:rsidRDefault="000A4EAB" w:rsidP="000A4EAB">
      <w:pPr>
        <w:pStyle w:val="Tekstpodstawowy"/>
        <w:spacing w:line="240" w:lineRule="auto"/>
        <w:rPr>
          <w:rFonts w:asciiTheme="minorHAnsi" w:hAnsiTheme="minorHAnsi"/>
          <w:b w:val="0"/>
          <w:sz w:val="22"/>
          <w:szCs w:val="22"/>
        </w:rPr>
      </w:pPr>
    </w:p>
    <w:p w:rsidR="000A4EAB" w:rsidRPr="00641FD6" w:rsidRDefault="000A4EAB" w:rsidP="000A4EAB">
      <w:pPr>
        <w:pStyle w:val="Tekstpodstawowy"/>
        <w:spacing w:line="240" w:lineRule="auto"/>
        <w:jc w:val="both"/>
        <w:rPr>
          <w:rFonts w:asciiTheme="minorHAnsi" w:hAnsiTheme="minorHAnsi"/>
          <w:b w:val="0"/>
          <w:color w:val="000000"/>
          <w:sz w:val="22"/>
          <w:szCs w:val="22"/>
        </w:rPr>
      </w:pPr>
      <w:r w:rsidRPr="00641FD6">
        <w:rPr>
          <w:rFonts w:asciiTheme="minorHAnsi" w:hAnsiTheme="minorHAnsi"/>
          <w:b w:val="0"/>
          <w:color w:val="000000"/>
          <w:sz w:val="22"/>
          <w:szCs w:val="22"/>
        </w:rPr>
        <w:lastRenderedPageBreak/>
        <w:t xml:space="preserve">Na terenie </w:t>
      </w:r>
      <w:r w:rsidR="009D5598">
        <w:rPr>
          <w:rFonts w:asciiTheme="minorHAnsi" w:hAnsiTheme="minorHAnsi"/>
          <w:b w:val="0"/>
          <w:color w:val="000000"/>
          <w:sz w:val="22"/>
          <w:szCs w:val="22"/>
        </w:rPr>
        <w:t>p</w:t>
      </w:r>
      <w:r w:rsidR="00C25BAB">
        <w:rPr>
          <w:rFonts w:asciiTheme="minorHAnsi" w:hAnsiTheme="minorHAnsi"/>
          <w:b w:val="0"/>
          <w:color w:val="000000"/>
          <w:sz w:val="22"/>
          <w:szCs w:val="22"/>
        </w:rPr>
        <w:t>owiatu</w:t>
      </w:r>
      <w:r w:rsidRPr="00641FD6">
        <w:rPr>
          <w:rFonts w:asciiTheme="minorHAnsi" w:hAnsiTheme="minorHAnsi"/>
          <w:b w:val="0"/>
          <w:color w:val="000000"/>
          <w:sz w:val="22"/>
          <w:szCs w:val="22"/>
        </w:rPr>
        <w:t xml:space="preserve"> rozwija się sieć szlaków turystycznych. Coraz bardziej popularne stają się szczególnie trasy rowerowe.  </w:t>
      </w:r>
    </w:p>
    <w:p w:rsidR="000A4EAB" w:rsidRPr="00641FD6" w:rsidRDefault="000A4EAB" w:rsidP="000A4EAB">
      <w:pPr>
        <w:pStyle w:val="Tekstpodstawowy"/>
        <w:spacing w:line="240" w:lineRule="auto"/>
        <w:jc w:val="both"/>
        <w:rPr>
          <w:rFonts w:asciiTheme="minorHAnsi" w:hAnsiTheme="minorHAnsi"/>
          <w:b w:val="0"/>
          <w:sz w:val="22"/>
          <w:szCs w:val="22"/>
        </w:rPr>
      </w:pPr>
    </w:p>
    <w:p w:rsidR="000A4EAB" w:rsidRPr="00641FD6" w:rsidRDefault="000A4EAB" w:rsidP="000A4EAB">
      <w:pPr>
        <w:pStyle w:val="Tekstpodstawowy"/>
        <w:spacing w:line="240" w:lineRule="auto"/>
        <w:jc w:val="both"/>
        <w:rPr>
          <w:rFonts w:asciiTheme="minorHAnsi" w:hAnsiTheme="minorHAnsi"/>
          <w:b w:val="0"/>
          <w:sz w:val="22"/>
          <w:szCs w:val="22"/>
        </w:rPr>
      </w:pPr>
      <w:r w:rsidRPr="00641FD6">
        <w:rPr>
          <w:rFonts w:asciiTheme="minorHAnsi" w:hAnsiTheme="minorHAnsi"/>
          <w:b w:val="0"/>
          <w:sz w:val="22"/>
          <w:szCs w:val="22"/>
        </w:rPr>
        <w:t>Szlaki piesze:</w:t>
      </w:r>
    </w:p>
    <w:p w:rsidR="000A4EAB" w:rsidRPr="00641FD6" w:rsidRDefault="000A4EAB" w:rsidP="000A4EAB">
      <w:pPr>
        <w:pStyle w:val="Tekstpodstawowy"/>
        <w:spacing w:line="240" w:lineRule="auto"/>
        <w:jc w:val="both"/>
        <w:rPr>
          <w:rFonts w:asciiTheme="minorHAnsi" w:hAnsiTheme="minorHAnsi"/>
          <w:b w:val="0"/>
          <w:sz w:val="22"/>
          <w:szCs w:val="22"/>
        </w:rPr>
      </w:pPr>
    </w:p>
    <w:p w:rsidR="000A4EAB" w:rsidRPr="00641FD6" w:rsidRDefault="000A4EAB" w:rsidP="00C30056">
      <w:pPr>
        <w:pStyle w:val="Tekstpodstawowy"/>
        <w:numPr>
          <w:ilvl w:val="0"/>
          <w:numId w:val="7"/>
        </w:numPr>
        <w:spacing w:line="240" w:lineRule="auto"/>
        <w:jc w:val="both"/>
        <w:rPr>
          <w:rFonts w:asciiTheme="minorHAnsi" w:hAnsiTheme="minorHAnsi"/>
          <w:b w:val="0"/>
          <w:sz w:val="22"/>
          <w:szCs w:val="22"/>
        </w:rPr>
      </w:pPr>
      <w:r w:rsidRPr="00641FD6">
        <w:rPr>
          <w:rFonts w:asciiTheme="minorHAnsi" w:hAnsiTheme="minorHAnsi"/>
          <w:b w:val="0"/>
          <w:sz w:val="22"/>
          <w:szCs w:val="22"/>
        </w:rPr>
        <w:t xml:space="preserve">Szlak czerwony - "Piesza obwodnica warszawska". Szlak tylko we fragmencie przebiega przez teren </w:t>
      </w:r>
      <w:r w:rsidR="009D5598">
        <w:rPr>
          <w:rFonts w:asciiTheme="minorHAnsi" w:hAnsiTheme="minorHAnsi"/>
          <w:b w:val="0"/>
          <w:sz w:val="22"/>
          <w:szCs w:val="22"/>
        </w:rPr>
        <w:t>p</w:t>
      </w:r>
      <w:r w:rsidR="00C25BAB">
        <w:rPr>
          <w:rFonts w:asciiTheme="minorHAnsi" w:hAnsiTheme="minorHAnsi"/>
          <w:b w:val="0"/>
          <w:sz w:val="22"/>
          <w:szCs w:val="22"/>
        </w:rPr>
        <w:t>owiatu</w:t>
      </w:r>
      <w:r w:rsidRPr="00641FD6">
        <w:rPr>
          <w:rFonts w:asciiTheme="minorHAnsi" w:hAnsiTheme="minorHAnsi"/>
          <w:b w:val="0"/>
          <w:sz w:val="22"/>
          <w:szCs w:val="22"/>
        </w:rPr>
        <w:t xml:space="preserve"> </w:t>
      </w:r>
      <w:r w:rsidR="009D5598">
        <w:rPr>
          <w:rFonts w:asciiTheme="minorHAnsi" w:hAnsiTheme="minorHAnsi"/>
          <w:b w:val="0"/>
          <w:sz w:val="22"/>
          <w:szCs w:val="22"/>
        </w:rPr>
        <w:t>w</w:t>
      </w:r>
      <w:r w:rsidR="00C25BAB">
        <w:rPr>
          <w:rFonts w:asciiTheme="minorHAnsi" w:hAnsiTheme="minorHAnsi"/>
          <w:b w:val="0"/>
          <w:sz w:val="22"/>
          <w:szCs w:val="22"/>
        </w:rPr>
        <w:t>ołomińskiego</w:t>
      </w:r>
      <w:r w:rsidRPr="00641FD6">
        <w:rPr>
          <w:rFonts w:asciiTheme="minorHAnsi" w:hAnsiTheme="minorHAnsi"/>
          <w:b w:val="0"/>
          <w:sz w:val="22"/>
          <w:szCs w:val="22"/>
        </w:rPr>
        <w:t xml:space="preserve">. Zlokalizowany jest on we wschodnim skraju Ząbek, Zielonki i Strugi. Na trasie można spotkać liczne stare drzewa stanowiące pomniki przyrody, a także „miejsca pamięci”. Atrakcją tego odcinka trasy jest uroczysko i rezerwat </w:t>
      </w:r>
      <w:proofErr w:type="spellStart"/>
      <w:r w:rsidRPr="00641FD6">
        <w:rPr>
          <w:rFonts w:asciiTheme="minorHAnsi" w:hAnsiTheme="minorHAnsi"/>
          <w:b w:val="0"/>
          <w:sz w:val="22"/>
          <w:szCs w:val="22"/>
        </w:rPr>
        <w:t>Horowe</w:t>
      </w:r>
      <w:proofErr w:type="spellEnd"/>
      <w:r w:rsidRPr="00641FD6">
        <w:rPr>
          <w:rFonts w:asciiTheme="minorHAnsi" w:hAnsiTheme="minorHAnsi"/>
          <w:b w:val="0"/>
          <w:sz w:val="22"/>
          <w:szCs w:val="22"/>
        </w:rPr>
        <w:t xml:space="preserve"> Bagno z kilkoma zbiornikami wodnymi oraz Kruczek.</w:t>
      </w:r>
    </w:p>
    <w:p w:rsidR="000A4EAB" w:rsidRPr="00641FD6" w:rsidRDefault="000A4EAB" w:rsidP="00C30056">
      <w:pPr>
        <w:pStyle w:val="Tekstpodstawowy"/>
        <w:numPr>
          <w:ilvl w:val="0"/>
          <w:numId w:val="7"/>
        </w:numPr>
        <w:spacing w:line="240" w:lineRule="auto"/>
        <w:jc w:val="both"/>
        <w:rPr>
          <w:rFonts w:asciiTheme="minorHAnsi" w:hAnsiTheme="minorHAnsi"/>
          <w:b w:val="0"/>
          <w:sz w:val="22"/>
          <w:szCs w:val="22"/>
        </w:rPr>
      </w:pPr>
      <w:r w:rsidRPr="00641FD6">
        <w:rPr>
          <w:rFonts w:asciiTheme="minorHAnsi" w:hAnsiTheme="minorHAnsi"/>
          <w:b w:val="0"/>
          <w:sz w:val="22"/>
          <w:szCs w:val="22"/>
        </w:rPr>
        <w:t xml:space="preserve">Szlak zielony - "Krajoznawczy szlak przyrody i historii". Szlak prawie w całości biegnie przez teren </w:t>
      </w:r>
      <w:r w:rsidR="009D5598">
        <w:rPr>
          <w:rFonts w:asciiTheme="minorHAnsi" w:hAnsiTheme="minorHAnsi"/>
          <w:b w:val="0"/>
          <w:sz w:val="22"/>
          <w:szCs w:val="22"/>
        </w:rPr>
        <w:t>p</w:t>
      </w:r>
      <w:r w:rsidR="00C25BAB">
        <w:rPr>
          <w:rFonts w:asciiTheme="minorHAnsi" w:hAnsiTheme="minorHAnsi"/>
          <w:b w:val="0"/>
          <w:sz w:val="22"/>
          <w:szCs w:val="22"/>
        </w:rPr>
        <w:t>owiatu</w:t>
      </w:r>
      <w:r w:rsidRPr="00641FD6">
        <w:rPr>
          <w:rFonts w:asciiTheme="minorHAnsi" w:hAnsiTheme="minorHAnsi"/>
          <w:b w:val="0"/>
          <w:sz w:val="22"/>
          <w:szCs w:val="22"/>
        </w:rPr>
        <w:t>. Zaczyna się w Sierakowie koło Radzymina i biegnie przez Czarną Strugę, Strugę, Nadmę, Czarną, Kobyłkę</w:t>
      </w:r>
      <w:r w:rsidR="00327819">
        <w:rPr>
          <w:rFonts w:asciiTheme="minorHAnsi" w:hAnsiTheme="minorHAnsi"/>
          <w:b w:val="0"/>
          <w:sz w:val="22"/>
          <w:szCs w:val="22"/>
        </w:rPr>
        <w:t xml:space="preserve"> i</w:t>
      </w:r>
      <w:r w:rsidRPr="00641FD6">
        <w:rPr>
          <w:rFonts w:asciiTheme="minorHAnsi" w:hAnsiTheme="minorHAnsi"/>
          <w:b w:val="0"/>
          <w:sz w:val="22"/>
          <w:szCs w:val="22"/>
        </w:rPr>
        <w:t xml:space="preserve"> Ossów do Zielonki. Na trasie znajdują się godne uwagi obiekty przyrodnicze: rezerwaty Łęgi Czarnej Strugi, Puszcza Słupecka, rezerwat </w:t>
      </w:r>
      <w:proofErr w:type="spellStart"/>
      <w:r w:rsidRPr="00641FD6">
        <w:rPr>
          <w:rFonts w:asciiTheme="minorHAnsi" w:hAnsiTheme="minorHAnsi"/>
          <w:b w:val="0"/>
          <w:sz w:val="22"/>
          <w:szCs w:val="22"/>
        </w:rPr>
        <w:t>Grabicz</w:t>
      </w:r>
      <w:proofErr w:type="spellEnd"/>
      <w:r w:rsidRPr="00641FD6">
        <w:rPr>
          <w:rFonts w:asciiTheme="minorHAnsi" w:hAnsiTheme="minorHAnsi"/>
          <w:b w:val="0"/>
          <w:sz w:val="22"/>
          <w:szCs w:val="22"/>
        </w:rPr>
        <w:t xml:space="preserve"> oraz wiele okazałych drzew stanowiących pomniki przyrody. Na szlaku są także miejsca związane z historią, w szczególności wojną polsko-bolszewicką 1920 roku i Powstaniem Kościuszkowskim. Na szlaku wędrówki znajduje się kilka cennych zabytków architektury, wśród nich kościół w Kobyłce oraz "Dom nad łąkami" w Wołominie, w którym mieszkała i tworzyła Zofia Nałkowska.</w:t>
      </w:r>
    </w:p>
    <w:p w:rsidR="000A4EAB" w:rsidRPr="00641FD6" w:rsidRDefault="000A4EAB" w:rsidP="00C30056">
      <w:pPr>
        <w:pStyle w:val="Tekstpodstawowy"/>
        <w:numPr>
          <w:ilvl w:val="0"/>
          <w:numId w:val="7"/>
        </w:numPr>
        <w:spacing w:line="240" w:lineRule="auto"/>
        <w:jc w:val="both"/>
        <w:rPr>
          <w:rFonts w:asciiTheme="minorHAnsi" w:hAnsiTheme="minorHAnsi"/>
          <w:b w:val="0"/>
          <w:sz w:val="22"/>
          <w:szCs w:val="22"/>
        </w:rPr>
      </w:pPr>
      <w:r w:rsidRPr="00641FD6">
        <w:rPr>
          <w:rFonts w:asciiTheme="minorHAnsi" w:hAnsiTheme="minorHAnsi"/>
          <w:b w:val="0"/>
          <w:sz w:val="22"/>
          <w:szCs w:val="22"/>
        </w:rPr>
        <w:t>Szlak żółty - "Doliną Liwca"</w:t>
      </w:r>
      <w:r w:rsidR="006C4F0C">
        <w:rPr>
          <w:rFonts w:asciiTheme="minorHAnsi" w:hAnsiTheme="minorHAnsi"/>
          <w:b w:val="0"/>
          <w:sz w:val="22"/>
          <w:szCs w:val="22"/>
        </w:rPr>
        <w:t>.</w:t>
      </w:r>
      <w:r w:rsidRPr="00641FD6">
        <w:rPr>
          <w:rFonts w:asciiTheme="minorHAnsi" w:hAnsiTheme="minorHAnsi"/>
          <w:b w:val="0"/>
          <w:sz w:val="22"/>
          <w:szCs w:val="22"/>
        </w:rPr>
        <w:t xml:space="preserve"> Na terenie </w:t>
      </w:r>
      <w:r w:rsidR="009D5598">
        <w:rPr>
          <w:rFonts w:asciiTheme="minorHAnsi" w:hAnsiTheme="minorHAnsi"/>
          <w:b w:val="0"/>
          <w:sz w:val="22"/>
          <w:szCs w:val="22"/>
        </w:rPr>
        <w:t>p</w:t>
      </w:r>
      <w:r w:rsidR="00C25BAB">
        <w:rPr>
          <w:rFonts w:asciiTheme="minorHAnsi" w:hAnsiTheme="minorHAnsi"/>
          <w:b w:val="0"/>
          <w:sz w:val="22"/>
          <w:szCs w:val="22"/>
        </w:rPr>
        <w:t>owiatu</w:t>
      </w:r>
      <w:r w:rsidRPr="00641FD6">
        <w:rPr>
          <w:rFonts w:asciiTheme="minorHAnsi" w:hAnsiTheme="minorHAnsi"/>
          <w:b w:val="0"/>
          <w:sz w:val="22"/>
          <w:szCs w:val="22"/>
        </w:rPr>
        <w:t xml:space="preserve"> </w:t>
      </w:r>
      <w:r w:rsidR="009D5598">
        <w:rPr>
          <w:rFonts w:asciiTheme="minorHAnsi" w:hAnsiTheme="minorHAnsi"/>
          <w:b w:val="0"/>
          <w:sz w:val="22"/>
          <w:szCs w:val="22"/>
        </w:rPr>
        <w:t>w</w:t>
      </w:r>
      <w:r w:rsidR="00C25BAB">
        <w:rPr>
          <w:rFonts w:asciiTheme="minorHAnsi" w:hAnsiTheme="minorHAnsi"/>
          <w:b w:val="0"/>
          <w:sz w:val="22"/>
          <w:szCs w:val="22"/>
        </w:rPr>
        <w:t>ołomińskiego</w:t>
      </w:r>
      <w:r w:rsidRPr="00641FD6">
        <w:rPr>
          <w:rFonts w:asciiTheme="minorHAnsi" w:hAnsiTheme="minorHAnsi"/>
          <w:b w:val="0"/>
          <w:sz w:val="22"/>
          <w:szCs w:val="22"/>
        </w:rPr>
        <w:t xml:space="preserve"> szlak przebiega zaledwie w ostatniej części. Jest bardzo malowniczy krajobrazowo. Obejmuje dolinę Liwca od Kamieńczyka do Urli z nadrzecznymi skarpami, ciekawą roślinnością i budownictwem letniskowym. </w:t>
      </w:r>
    </w:p>
    <w:p w:rsidR="000A4EAB" w:rsidRPr="00641FD6" w:rsidRDefault="000A4EAB" w:rsidP="000A4EAB">
      <w:pPr>
        <w:pStyle w:val="Tekstpodstawowy"/>
        <w:spacing w:line="240" w:lineRule="auto"/>
        <w:jc w:val="both"/>
        <w:rPr>
          <w:rFonts w:asciiTheme="minorHAnsi" w:hAnsiTheme="minorHAnsi"/>
          <w:b w:val="0"/>
          <w:sz w:val="22"/>
          <w:szCs w:val="22"/>
        </w:rPr>
      </w:pPr>
    </w:p>
    <w:p w:rsidR="000A4EAB" w:rsidRPr="00641FD6" w:rsidRDefault="000A4EAB" w:rsidP="000A4EAB">
      <w:pPr>
        <w:jc w:val="both"/>
        <w:rPr>
          <w:rFonts w:asciiTheme="minorHAnsi" w:hAnsiTheme="minorHAnsi"/>
          <w:color w:val="000000"/>
          <w:sz w:val="22"/>
          <w:szCs w:val="22"/>
        </w:rPr>
      </w:pPr>
      <w:r w:rsidRPr="00641FD6">
        <w:rPr>
          <w:rFonts w:asciiTheme="minorHAnsi" w:hAnsiTheme="minorHAnsi"/>
          <w:color w:val="000000"/>
          <w:sz w:val="22"/>
          <w:szCs w:val="22"/>
        </w:rPr>
        <w:t>Szlaki rowerowe:</w:t>
      </w:r>
    </w:p>
    <w:p w:rsidR="000A4EAB" w:rsidRPr="00641FD6" w:rsidRDefault="000A4EAB" w:rsidP="000A4EAB">
      <w:pPr>
        <w:jc w:val="both"/>
        <w:rPr>
          <w:rFonts w:asciiTheme="minorHAnsi" w:hAnsiTheme="minorHAnsi"/>
          <w:color w:val="000000"/>
          <w:sz w:val="22"/>
          <w:szCs w:val="22"/>
        </w:rPr>
      </w:pPr>
    </w:p>
    <w:p w:rsidR="000A4EAB" w:rsidRPr="00641FD6" w:rsidRDefault="000A4EAB" w:rsidP="00C30056">
      <w:pPr>
        <w:pStyle w:val="Tekstpodstawowy"/>
        <w:numPr>
          <w:ilvl w:val="0"/>
          <w:numId w:val="8"/>
        </w:numPr>
        <w:spacing w:line="240" w:lineRule="auto"/>
        <w:jc w:val="both"/>
        <w:rPr>
          <w:rFonts w:asciiTheme="minorHAnsi" w:hAnsiTheme="minorHAnsi"/>
          <w:b w:val="0"/>
          <w:sz w:val="22"/>
          <w:szCs w:val="22"/>
        </w:rPr>
      </w:pPr>
      <w:r w:rsidRPr="00641FD6">
        <w:rPr>
          <w:rFonts w:asciiTheme="minorHAnsi" w:hAnsiTheme="minorHAnsi"/>
          <w:b w:val="0"/>
          <w:sz w:val="22"/>
          <w:szCs w:val="22"/>
        </w:rPr>
        <w:t>Szlak rowerowy na II linię polskiej obrony w Bitwie pod Radzyminem 1920 roku. Szlak rozpoczyna się i kończy w Radzyminie. Trasa biegnie przez takie miejscowości jak</w:t>
      </w:r>
      <w:r w:rsidR="006C4F0C">
        <w:rPr>
          <w:rFonts w:asciiTheme="minorHAnsi" w:hAnsiTheme="minorHAnsi"/>
          <w:b w:val="0"/>
          <w:sz w:val="22"/>
          <w:szCs w:val="22"/>
        </w:rPr>
        <w:t>: Rejentówka, Beniaminów, Wólka Radzymińska, Sieraków, Cegielnia</w:t>
      </w:r>
      <w:r w:rsidRPr="00641FD6">
        <w:rPr>
          <w:rFonts w:asciiTheme="minorHAnsi" w:hAnsiTheme="minorHAnsi"/>
          <w:b w:val="0"/>
          <w:sz w:val="22"/>
          <w:szCs w:val="22"/>
        </w:rPr>
        <w:t xml:space="preserve">. Cały szlak liczy około </w:t>
      </w:r>
      <w:smartTag w:uri="urn:schemas-microsoft-com:office:smarttags" w:element="metricconverter">
        <w:smartTagPr>
          <w:attr w:name="ProductID" w:val="25 km"/>
        </w:smartTagPr>
        <w:r w:rsidRPr="00641FD6">
          <w:rPr>
            <w:rFonts w:asciiTheme="minorHAnsi" w:hAnsiTheme="minorHAnsi"/>
            <w:b w:val="0"/>
            <w:sz w:val="22"/>
            <w:szCs w:val="22"/>
          </w:rPr>
          <w:t>25 km</w:t>
        </w:r>
      </w:smartTag>
      <w:r w:rsidRPr="00641FD6">
        <w:rPr>
          <w:rFonts w:asciiTheme="minorHAnsi" w:hAnsiTheme="minorHAnsi"/>
          <w:b w:val="0"/>
          <w:sz w:val="22"/>
          <w:szCs w:val="22"/>
        </w:rPr>
        <w:t xml:space="preserve"> długości. Na trasie można podziwiać ciekawe obiekty o charakterze historycznym jak i przyrodniczym. </w:t>
      </w:r>
    </w:p>
    <w:p w:rsidR="000A4EAB" w:rsidRPr="00641FD6" w:rsidRDefault="000A4EAB" w:rsidP="00C30056">
      <w:pPr>
        <w:pStyle w:val="Tekstpodstawowy"/>
        <w:numPr>
          <w:ilvl w:val="0"/>
          <w:numId w:val="8"/>
        </w:numPr>
        <w:spacing w:line="240" w:lineRule="auto"/>
        <w:jc w:val="both"/>
        <w:rPr>
          <w:rFonts w:asciiTheme="minorHAnsi" w:hAnsiTheme="minorHAnsi"/>
          <w:b w:val="0"/>
          <w:sz w:val="22"/>
          <w:szCs w:val="22"/>
        </w:rPr>
      </w:pPr>
      <w:r w:rsidRPr="00641FD6">
        <w:rPr>
          <w:rFonts w:asciiTheme="minorHAnsi" w:hAnsiTheme="minorHAnsi"/>
          <w:b w:val="0"/>
          <w:sz w:val="22"/>
          <w:szCs w:val="22"/>
        </w:rPr>
        <w:t xml:space="preserve">Turystyczny szlak rowerowy bitew warszawskich. Trasa szlaku biegnie przez miejsca, w których odbywały się </w:t>
      </w:r>
      <w:r w:rsidR="006C4F0C">
        <w:rPr>
          <w:rFonts w:asciiTheme="minorHAnsi" w:hAnsiTheme="minorHAnsi"/>
          <w:b w:val="0"/>
          <w:sz w:val="22"/>
          <w:szCs w:val="22"/>
        </w:rPr>
        <w:t xml:space="preserve">historyczne </w:t>
      </w:r>
      <w:r w:rsidRPr="00641FD6">
        <w:rPr>
          <w:rFonts w:asciiTheme="minorHAnsi" w:hAnsiTheme="minorHAnsi"/>
          <w:b w:val="0"/>
          <w:sz w:val="22"/>
          <w:szCs w:val="22"/>
        </w:rPr>
        <w:t xml:space="preserve">bitwy: Powstania Listopadowego </w:t>
      </w:r>
      <w:r w:rsidR="006C4F0C">
        <w:rPr>
          <w:rFonts w:asciiTheme="minorHAnsi" w:hAnsiTheme="minorHAnsi"/>
          <w:b w:val="0"/>
          <w:sz w:val="22"/>
          <w:szCs w:val="22"/>
        </w:rPr>
        <w:t xml:space="preserve">- </w:t>
      </w:r>
      <w:r w:rsidRPr="00641FD6">
        <w:rPr>
          <w:rFonts w:asciiTheme="minorHAnsi" w:hAnsiTheme="minorHAnsi"/>
          <w:b w:val="0"/>
          <w:sz w:val="22"/>
          <w:szCs w:val="22"/>
        </w:rPr>
        <w:t xml:space="preserve">pod Olszynką Grochowską, Powstania Kościuszkowskiego </w:t>
      </w:r>
      <w:r w:rsidR="006C4F0C">
        <w:rPr>
          <w:rFonts w:asciiTheme="minorHAnsi" w:hAnsiTheme="minorHAnsi"/>
          <w:b w:val="0"/>
          <w:sz w:val="22"/>
          <w:szCs w:val="22"/>
        </w:rPr>
        <w:t xml:space="preserve">- </w:t>
      </w:r>
      <w:r w:rsidRPr="00641FD6">
        <w:rPr>
          <w:rFonts w:asciiTheme="minorHAnsi" w:hAnsiTheme="minorHAnsi"/>
          <w:b w:val="0"/>
          <w:sz w:val="22"/>
          <w:szCs w:val="22"/>
        </w:rPr>
        <w:t xml:space="preserve">pod Kobyłką i Bitwy Warszawskiej </w:t>
      </w:r>
      <w:r w:rsidR="006C4F0C">
        <w:rPr>
          <w:rFonts w:asciiTheme="minorHAnsi" w:hAnsiTheme="minorHAnsi"/>
          <w:b w:val="0"/>
          <w:sz w:val="22"/>
          <w:szCs w:val="22"/>
        </w:rPr>
        <w:t xml:space="preserve">- </w:t>
      </w:r>
      <w:r w:rsidRPr="00641FD6">
        <w:rPr>
          <w:rFonts w:asciiTheme="minorHAnsi" w:hAnsiTheme="minorHAnsi"/>
          <w:b w:val="0"/>
          <w:sz w:val="22"/>
          <w:szCs w:val="22"/>
        </w:rPr>
        <w:t xml:space="preserve">pod Radzyminem i Ossowem. Cały szlak to trasa około </w:t>
      </w:r>
      <w:smartTag w:uri="urn:schemas-microsoft-com:office:smarttags" w:element="metricconverter">
        <w:smartTagPr>
          <w:attr w:name="ProductID" w:val="36 km"/>
        </w:smartTagPr>
        <w:r w:rsidRPr="00641FD6">
          <w:rPr>
            <w:rFonts w:asciiTheme="minorHAnsi" w:hAnsiTheme="minorHAnsi"/>
            <w:b w:val="0"/>
            <w:sz w:val="22"/>
            <w:szCs w:val="22"/>
          </w:rPr>
          <w:t>36 km</w:t>
        </w:r>
      </w:smartTag>
      <w:r w:rsidRPr="00641FD6">
        <w:rPr>
          <w:rFonts w:asciiTheme="minorHAnsi" w:hAnsiTheme="minorHAnsi"/>
          <w:b w:val="0"/>
          <w:sz w:val="22"/>
          <w:szCs w:val="22"/>
        </w:rPr>
        <w:t>.</w:t>
      </w:r>
    </w:p>
    <w:p w:rsidR="000A4EAB" w:rsidRPr="00641FD6" w:rsidRDefault="000A4EAB" w:rsidP="00C30056">
      <w:pPr>
        <w:pStyle w:val="Tekstpodstawowy"/>
        <w:numPr>
          <w:ilvl w:val="0"/>
          <w:numId w:val="8"/>
        </w:numPr>
        <w:spacing w:line="240" w:lineRule="auto"/>
        <w:jc w:val="both"/>
        <w:rPr>
          <w:rFonts w:asciiTheme="minorHAnsi" w:hAnsiTheme="minorHAnsi"/>
          <w:b w:val="0"/>
          <w:sz w:val="22"/>
          <w:szCs w:val="22"/>
        </w:rPr>
      </w:pPr>
      <w:r w:rsidRPr="00641FD6">
        <w:rPr>
          <w:rFonts w:asciiTheme="minorHAnsi" w:hAnsiTheme="minorHAnsi"/>
          <w:b w:val="0"/>
          <w:sz w:val="22"/>
          <w:szCs w:val="22"/>
        </w:rPr>
        <w:t xml:space="preserve">Szlak rowerowy - </w:t>
      </w:r>
      <w:proofErr w:type="spellStart"/>
      <w:r w:rsidRPr="00641FD6">
        <w:rPr>
          <w:rFonts w:asciiTheme="minorHAnsi" w:hAnsiTheme="minorHAnsi"/>
          <w:b w:val="0"/>
          <w:sz w:val="22"/>
          <w:szCs w:val="22"/>
        </w:rPr>
        <w:t>Horowa</w:t>
      </w:r>
      <w:proofErr w:type="spellEnd"/>
      <w:r w:rsidRPr="00641FD6">
        <w:rPr>
          <w:rFonts w:asciiTheme="minorHAnsi" w:hAnsiTheme="minorHAnsi"/>
          <w:b w:val="0"/>
          <w:sz w:val="22"/>
          <w:szCs w:val="22"/>
        </w:rPr>
        <w:t xml:space="preserve"> Góra. Trasa jest bardzo urozmaicona pod względem rzeźby terenu, toteż pojawiają się spore różnice wzniesień. Szlak rowerowy </w:t>
      </w:r>
      <w:proofErr w:type="spellStart"/>
      <w:r w:rsidRPr="00641FD6">
        <w:rPr>
          <w:rFonts w:asciiTheme="minorHAnsi" w:hAnsiTheme="minorHAnsi"/>
          <w:b w:val="0"/>
          <w:sz w:val="22"/>
          <w:szCs w:val="22"/>
        </w:rPr>
        <w:t>Horowa</w:t>
      </w:r>
      <w:proofErr w:type="spellEnd"/>
      <w:r w:rsidRPr="00641FD6">
        <w:rPr>
          <w:rFonts w:asciiTheme="minorHAnsi" w:hAnsiTheme="minorHAnsi"/>
          <w:b w:val="0"/>
          <w:sz w:val="22"/>
          <w:szCs w:val="22"/>
        </w:rPr>
        <w:t xml:space="preserve"> Góra liczy około </w:t>
      </w:r>
      <w:smartTag w:uri="urn:schemas-microsoft-com:office:smarttags" w:element="metricconverter">
        <w:smartTagPr>
          <w:attr w:name="ProductID" w:val="22 km"/>
        </w:smartTagPr>
        <w:r w:rsidRPr="00641FD6">
          <w:rPr>
            <w:rFonts w:asciiTheme="minorHAnsi" w:hAnsiTheme="minorHAnsi"/>
            <w:b w:val="0"/>
            <w:sz w:val="22"/>
            <w:szCs w:val="22"/>
          </w:rPr>
          <w:t>22 km</w:t>
        </w:r>
      </w:smartTag>
      <w:r w:rsidRPr="00641FD6">
        <w:rPr>
          <w:rFonts w:asciiTheme="minorHAnsi" w:hAnsiTheme="minorHAnsi"/>
          <w:b w:val="0"/>
          <w:sz w:val="22"/>
          <w:szCs w:val="22"/>
        </w:rPr>
        <w:t>. Należy zwrócić uwagę na ciągnące się w dole, po obu stronach Góry, rzadkie sosnowe lasy porośnięte łąką pszeńca pospolitego</w:t>
      </w:r>
      <w:r w:rsidR="00D725EA">
        <w:rPr>
          <w:rFonts w:asciiTheme="minorHAnsi" w:hAnsiTheme="minorHAnsi"/>
          <w:b w:val="0"/>
          <w:sz w:val="22"/>
          <w:szCs w:val="22"/>
        </w:rPr>
        <w:t>,</w:t>
      </w:r>
      <w:r w:rsidR="00D725EA" w:rsidRPr="00D725EA">
        <w:rPr>
          <w:rFonts w:asciiTheme="minorHAnsi" w:hAnsiTheme="minorHAnsi"/>
          <w:b w:val="0"/>
          <w:sz w:val="22"/>
          <w:szCs w:val="22"/>
        </w:rPr>
        <w:t xml:space="preserve"> </w:t>
      </w:r>
      <w:r w:rsidR="00D725EA" w:rsidRPr="00641FD6">
        <w:rPr>
          <w:rFonts w:asciiTheme="minorHAnsi" w:hAnsiTheme="minorHAnsi"/>
          <w:b w:val="0"/>
          <w:sz w:val="22"/>
          <w:szCs w:val="22"/>
        </w:rPr>
        <w:t>kwitnącą żółto</w:t>
      </w:r>
      <w:r w:rsidR="00D725EA">
        <w:rPr>
          <w:rFonts w:asciiTheme="minorHAnsi" w:hAnsiTheme="minorHAnsi"/>
          <w:b w:val="0"/>
          <w:sz w:val="22"/>
          <w:szCs w:val="22"/>
        </w:rPr>
        <w:t xml:space="preserve"> od czerwca do lipca</w:t>
      </w:r>
      <w:r w:rsidRPr="00641FD6">
        <w:rPr>
          <w:rFonts w:asciiTheme="minorHAnsi" w:hAnsiTheme="minorHAnsi"/>
          <w:b w:val="0"/>
          <w:sz w:val="22"/>
          <w:szCs w:val="22"/>
        </w:rPr>
        <w:t xml:space="preserve">. Poruszając się ścieżką nad brzegiem </w:t>
      </w:r>
      <w:proofErr w:type="spellStart"/>
      <w:r w:rsidRPr="00641FD6">
        <w:rPr>
          <w:rFonts w:asciiTheme="minorHAnsi" w:hAnsiTheme="minorHAnsi"/>
          <w:b w:val="0"/>
          <w:sz w:val="22"/>
          <w:szCs w:val="22"/>
        </w:rPr>
        <w:t>Horowego</w:t>
      </w:r>
      <w:proofErr w:type="spellEnd"/>
      <w:r w:rsidRPr="00641FD6">
        <w:rPr>
          <w:rFonts w:asciiTheme="minorHAnsi" w:hAnsiTheme="minorHAnsi"/>
          <w:b w:val="0"/>
          <w:sz w:val="22"/>
          <w:szCs w:val="22"/>
        </w:rPr>
        <w:t xml:space="preserve"> Bagna podziwiamy widoczne lustro wody i bagienną roślinność. </w:t>
      </w:r>
    </w:p>
    <w:p w:rsidR="000A4EAB" w:rsidRPr="00641FD6" w:rsidRDefault="000A4EAB" w:rsidP="00C30056">
      <w:pPr>
        <w:pStyle w:val="Tekstpodstawowy"/>
        <w:numPr>
          <w:ilvl w:val="0"/>
          <w:numId w:val="8"/>
        </w:numPr>
        <w:spacing w:line="240" w:lineRule="auto"/>
        <w:jc w:val="both"/>
        <w:rPr>
          <w:rFonts w:asciiTheme="minorHAnsi" w:hAnsiTheme="minorHAnsi"/>
          <w:b w:val="0"/>
          <w:sz w:val="22"/>
          <w:szCs w:val="22"/>
        </w:rPr>
      </w:pPr>
      <w:r w:rsidRPr="00641FD6">
        <w:rPr>
          <w:rFonts w:asciiTheme="minorHAnsi" w:hAnsiTheme="minorHAnsi"/>
          <w:b w:val="0"/>
          <w:sz w:val="22"/>
          <w:szCs w:val="22"/>
        </w:rPr>
        <w:t>Szlaki rowerowe w Markach. Jeden o długości</w:t>
      </w:r>
      <w:proofErr w:type="gramStart"/>
      <w:r w:rsidRPr="00641FD6">
        <w:rPr>
          <w:rFonts w:asciiTheme="minorHAnsi" w:hAnsiTheme="minorHAnsi"/>
          <w:b w:val="0"/>
          <w:sz w:val="22"/>
          <w:szCs w:val="22"/>
        </w:rPr>
        <w:t xml:space="preserve"> </w:t>
      </w:r>
      <w:smartTag w:uri="urn:schemas-microsoft-com:office:smarttags" w:element="metricconverter">
        <w:smartTagPr>
          <w:attr w:name="ProductID" w:val="24,5 km"/>
        </w:smartTagPr>
        <w:r w:rsidRPr="00641FD6">
          <w:rPr>
            <w:rFonts w:asciiTheme="minorHAnsi" w:hAnsiTheme="minorHAnsi"/>
            <w:b w:val="0"/>
            <w:sz w:val="22"/>
            <w:szCs w:val="22"/>
          </w:rPr>
          <w:t>24,5 km</w:t>
        </w:r>
      </w:smartTag>
      <w:proofErr w:type="gramEnd"/>
      <w:r w:rsidRPr="00641FD6">
        <w:rPr>
          <w:rFonts w:asciiTheme="minorHAnsi" w:hAnsiTheme="minorHAnsi"/>
          <w:b w:val="0"/>
          <w:sz w:val="22"/>
          <w:szCs w:val="22"/>
        </w:rPr>
        <w:t xml:space="preserve"> i drugi o długości </w:t>
      </w:r>
      <w:smartTag w:uri="urn:schemas-microsoft-com:office:smarttags" w:element="metricconverter">
        <w:smartTagPr>
          <w:attr w:name="ProductID" w:val="20,5 km"/>
        </w:smartTagPr>
        <w:r w:rsidRPr="00641FD6">
          <w:rPr>
            <w:rFonts w:asciiTheme="minorHAnsi" w:hAnsiTheme="minorHAnsi"/>
            <w:b w:val="0"/>
            <w:sz w:val="22"/>
            <w:szCs w:val="22"/>
          </w:rPr>
          <w:t>20,5 km</w:t>
        </w:r>
      </w:smartTag>
      <w:r w:rsidRPr="00641FD6">
        <w:rPr>
          <w:rFonts w:asciiTheme="minorHAnsi" w:hAnsiTheme="minorHAnsi"/>
          <w:b w:val="0"/>
          <w:sz w:val="22"/>
          <w:szCs w:val="22"/>
        </w:rPr>
        <w:t xml:space="preserve">. Rowerowy „Szlak Pamięci Narodowej w Markach” oznaczony kolorem czarnym przebiega w okolicach jeziora “Kruczek”. Jego długość wynosi około </w:t>
      </w:r>
      <w:smartTag w:uri="urn:schemas-microsoft-com:office:smarttags" w:element="metricconverter">
        <w:smartTagPr>
          <w:attr w:name="ProductID" w:val="10 kilometrów"/>
        </w:smartTagPr>
        <w:r w:rsidRPr="00641FD6">
          <w:rPr>
            <w:rFonts w:asciiTheme="minorHAnsi" w:hAnsiTheme="minorHAnsi"/>
            <w:b w:val="0"/>
            <w:sz w:val="22"/>
            <w:szCs w:val="22"/>
          </w:rPr>
          <w:t>10 kilometrów</w:t>
        </w:r>
      </w:smartTag>
      <w:r w:rsidRPr="00641FD6">
        <w:rPr>
          <w:rFonts w:asciiTheme="minorHAnsi" w:hAnsiTheme="minorHAnsi"/>
          <w:b w:val="0"/>
          <w:sz w:val="22"/>
          <w:szCs w:val="22"/>
        </w:rPr>
        <w:t>.</w:t>
      </w:r>
    </w:p>
    <w:p w:rsidR="000A4EAB" w:rsidRPr="00641FD6" w:rsidRDefault="000A4EAB" w:rsidP="00C30056">
      <w:pPr>
        <w:pStyle w:val="Tekstpodstawowy"/>
        <w:numPr>
          <w:ilvl w:val="0"/>
          <w:numId w:val="8"/>
        </w:numPr>
        <w:spacing w:line="240" w:lineRule="auto"/>
        <w:jc w:val="both"/>
        <w:rPr>
          <w:rFonts w:asciiTheme="minorHAnsi" w:hAnsiTheme="minorHAnsi"/>
          <w:b w:val="0"/>
          <w:sz w:val="22"/>
          <w:szCs w:val="22"/>
        </w:rPr>
      </w:pPr>
      <w:r w:rsidRPr="00641FD6">
        <w:rPr>
          <w:rFonts w:asciiTheme="minorHAnsi" w:hAnsiTheme="minorHAnsi"/>
          <w:b w:val="0"/>
          <w:sz w:val="22"/>
          <w:szCs w:val="22"/>
        </w:rPr>
        <w:t xml:space="preserve">Szlaki rowerowe wokół Zielonki. Szlak rowerowy wokół Zielonki liczy około </w:t>
      </w:r>
      <w:smartTag w:uri="urn:schemas-microsoft-com:office:smarttags" w:element="metricconverter">
        <w:smartTagPr>
          <w:attr w:name="ProductID" w:val="28 km"/>
        </w:smartTagPr>
        <w:r w:rsidRPr="00641FD6">
          <w:rPr>
            <w:rFonts w:asciiTheme="minorHAnsi" w:hAnsiTheme="minorHAnsi"/>
            <w:b w:val="0"/>
            <w:sz w:val="22"/>
            <w:szCs w:val="22"/>
          </w:rPr>
          <w:t>28 km</w:t>
        </w:r>
      </w:smartTag>
      <w:r w:rsidRPr="00641FD6">
        <w:rPr>
          <w:rFonts w:asciiTheme="minorHAnsi" w:hAnsiTheme="minorHAnsi"/>
          <w:b w:val="0"/>
          <w:sz w:val="22"/>
          <w:szCs w:val="22"/>
        </w:rPr>
        <w:t xml:space="preserve">. Na trasie szlaku znajdują się także miejsca związane z wydarzeniami historycznymi, których liczne epizody rozgrywały się na terenach Zielonki i okolic (Insurekcji Kościuszkowskiej, marszu Napoleona na Moskwę, Powstania Listopadowego, wojny polsko - </w:t>
      </w:r>
      <w:proofErr w:type="spellStart"/>
      <w:r w:rsidRPr="00641FD6">
        <w:rPr>
          <w:rFonts w:asciiTheme="minorHAnsi" w:hAnsiTheme="minorHAnsi"/>
          <w:b w:val="0"/>
          <w:sz w:val="22"/>
          <w:szCs w:val="22"/>
        </w:rPr>
        <w:t>bolszewickej</w:t>
      </w:r>
      <w:proofErr w:type="spellEnd"/>
      <w:r w:rsidRPr="00641FD6">
        <w:rPr>
          <w:rFonts w:asciiTheme="minorHAnsi" w:hAnsiTheme="minorHAnsi"/>
          <w:b w:val="0"/>
          <w:sz w:val="22"/>
          <w:szCs w:val="22"/>
        </w:rPr>
        <w:t xml:space="preserve"> w 1920 roku, II wojny światowej) - upamiętnione krzyżami i pomnikami, a także obiekty cenne przyrodniczo, w tym rezerwat przyrody </w:t>
      </w:r>
      <w:proofErr w:type="spellStart"/>
      <w:r w:rsidRPr="00641FD6">
        <w:rPr>
          <w:rFonts w:asciiTheme="minorHAnsi" w:hAnsiTheme="minorHAnsi"/>
          <w:b w:val="0"/>
          <w:sz w:val="22"/>
          <w:szCs w:val="22"/>
        </w:rPr>
        <w:t>Horowe</w:t>
      </w:r>
      <w:proofErr w:type="spellEnd"/>
      <w:r w:rsidRPr="00641FD6">
        <w:rPr>
          <w:rFonts w:asciiTheme="minorHAnsi" w:hAnsiTheme="minorHAnsi"/>
          <w:b w:val="0"/>
          <w:sz w:val="22"/>
          <w:szCs w:val="22"/>
        </w:rPr>
        <w:t xml:space="preserve"> Bagno, jezioro Czarne (Kruczek) i </w:t>
      </w:r>
      <w:proofErr w:type="spellStart"/>
      <w:r w:rsidRPr="00641FD6">
        <w:rPr>
          <w:rFonts w:asciiTheme="minorHAnsi" w:hAnsiTheme="minorHAnsi"/>
          <w:b w:val="0"/>
          <w:sz w:val="22"/>
          <w:szCs w:val="22"/>
        </w:rPr>
        <w:t>zielonkowskie</w:t>
      </w:r>
      <w:proofErr w:type="spellEnd"/>
      <w:r w:rsidRPr="00641FD6">
        <w:rPr>
          <w:rFonts w:asciiTheme="minorHAnsi" w:hAnsiTheme="minorHAnsi"/>
          <w:b w:val="0"/>
          <w:sz w:val="22"/>
          <w:szCs w:val="22"/>
        </w:rPr>
        <w:t xml:space="preserve"> glinianki, na </w:t>
      </w:r>
      <w:proofErr w:type="gramStart"/>
      <w:r w:rsidRPr="00641FD6">
        <w:rPr>
          <w:rFonts w:asciiTheme="minorHAnsi" w:hAnsiTheme="minorHAnsi"/>
          <w:b w:val="0"/>
          <w:sz w:val="22"/>
          <w:szCs w:val="22"/>
        </w:rPr>
        <w:t>terenie których</w:t>
      </w:r>
      <w:proofErr w:type="gramEnd"/>
      <w:r w:rsidRPr="00641FD6">
        <w:rPr>
          <w:rFonts w:asciiTheme="minorHAnsi" w:hAnsiTheme="minorHAnsi"/>
          <w:b w:val="0"/>
          <w:sz w:val="22"/>
          <w:szCs w:val="22"/>
        </w:rPr>
        <w:t xml:space="preserve"> znajduje się ścieżka edukacyjna.</w:t>
      </w:r>
    </w:p>
    <w:p w:rsidR="000A4EAB" w:rsidRDefault="000A4EAB" w:rsidP="00C30056">
      <w:pPr>
        <w:pStyle w:val="Tekstpodstawowy"/>
        <w:numPr>
          <w:ilvl w:val="0"/>
          <w:numId w:val="8"/>
        </w:numPr>
        <w:spacing w:line="240" w:lineRule="auto"/>
        <w:jc w:val="both"/>
        <w:rPr>
          <w:rFonts w:asciiTheme="minorHAnsi" w:hAnsiTheme="minorHAnsi"/>
          <w:b w:val="0"/>
          <w:color w:val="000000"/>
          <w:sz w:val="22"/>
          <w:szCs w:val="22"/>
        </w:rPr>
      </w:pPr>
      <w:r w:rsidRPr="00641FD6">
        <w:rPr>
          <w:rFonts w:asciiTheme="minorHAnsi" w:hAnsiTheme="minorHAnsi"/>
          <w:b w:val="0"/>
          <w:color w:val="000000"/>
          <w:sz w:val="22"/>
          <w:szCs w:val="22"/>
        </w:rPr>
        <w:t xml:space="preserve">Trasy rowerowe wokół Tłuszcza. Trzy trasy: Familijna, W pustyni i w puszczy, Wehikuł Czasu - </w:t>
      </w:r>
      <w:proofErr w:type="gramStart"/>
      <w:r w:rsidRPr="00641FD6">
        <w:rPr>
          <w:rFonts w:asciiTheme="minorHAnsi" w:hAnsiTheme="minorHAnsi"/>
          <w:b w:val="0"/>
          <w:color w:val="000000"/>
          <w:sz w:val="22"/>
          <w:szCs w:val="22"/>
        </w:rPr>
        <w:t xml:space="preserve">po </w:t>
      </w:r>
      <w:r w:rsidR="00DD4D40">
        <w:rPr>
          <w:rFonts w:asciiTheme="minorHAnsi" w:hAnsiTheme="minorHAnsi"/>
          <w:b w:val="0"/>
          <w:color w:val="000000"/>
          <w:sz w:val="22"/>
          <w:szCs w:val="22"/>
        </w:rPr>
        <w:t xml:space="preserve"> </w:t>
      </w:r>
      <w:r w:rsidRPr="00641FD6">
        <w:rPr>
          <w:rFonts w:asciiTheme="minorHAnsi" w:hAnsiTheme="minorHAnsi"/>
          <w:b w:val="0"/>
          <w:color w:val="000000"/>
          <w:sz w:val="22"/>
          <w:szCs w:val="22"/>
        </w:rPr>
        <w:t>gminie</w:t>
      </w:r>
      <w:proofErr w:type="gramEnd"/>
      <w:r w:rsidRPr="00641FD6">
        <w:rPr>
          <w:rFonts w:asciiTheme="minorHAnsi" w:hAnsiTheme="minorHAnsi"/>
          <w:b w:val="0"/>
          <w:color w:val="000000"/>
          <w:sz w:val="22"/>
          <w:szCs w:val="22"/>
        </w:rPr>
        <w:t xml:space="preserve"> Tłuszcz i okolicach, opracowane przez młodzież działającą przy Stowarzyszeniu "Kastor - Inicjatywa dla Rozwoju". Trasy nie są oznakowane, a ich opis znajduje się na stronie internetowej </w:t>
      </w:r>
      <w:hyperlink r:id="rId39" w:history="1">
        <w:r w:rsidR="002A324B" w:rsidRPr="00926994">
          <w:rPr>
            <w:rStyle w:val="Hipercze"/>
            <w:rFonts w:asciiTheme="minorHAnsi" w:hAnsiTheme="minorHAnsi"/>
            <w:b w:val="0"/>
            <w:sz w:val="22"/>
            <w:szCs w:val="22"/>
          </w:rPr>
          <w:t>www.roweremprzezrownine.pl</w:t>
        </w:r>
      </w:hyperlink>
      <w:r w:rsidRPr="00641FD6">
        <w:rPr>
          <w:rFonts w:asciiTheme="minorHAnsi" w:hAnsiTheme="minorHAnsi"/>
          <w:b w:val="0"/>
          <w:color w:val="000000"/>
          <w:sz w:val="22"/>
          <w:szCs w:val="22"/>
        </w:rPr>
        <w:t>.</w:t>
      </w:r>
    </w:p>
    <w:p w:rsidR="002A324B" w:rsidRDefault="002A324B" w:rsidP="002A324B">
      <w:pPr>
        <w:pStyle w:val="Tekstpodstawowy"/>
        <w:numPr>
          <w:ilvl w:val="0"/>
          <w:numId w:val="8"/>
        </w:numPr>
        <w:spacing w:line="240" w:lineRule="auto"/>
        <w:jc w:val="both"/>
        <w:rPr>
          <w:rFonts w:asciiTheme="minorHAnsi" w:hAnsiTheme="minorHAnsi"/>
          <w:b w:val="0"/>
          <w:color w:val="000000"/>
          <w:sz w:val="22"/>
          <w:szCs w:val="22"/>
        </w:rPr>
      </w:pPr>
      <w:r>
        <w:rPr>
          <w:rFonts w:asciiTheme="minorHAnsi" w:hAnsiTheme="minorHAnsi"/>
          <w:b w:val="0"/>
          <w:color w:val="000000"/>
          <w:sz w:val="22"/>
          <w:szCs w:val="22"/>
        </w:rPr>
        <w:lastRenderedPageBreak/>
        <w:t xml:space="preserve">Szlaki turystyczne, w tym rowerowe zrealizowane w ramach </w:t>
      </w:r>
      <w:r w:rsidRPr="002A324B">
        <w:rPr>
          <w:rFonts w:asciiTheme="minorHAnsi" w:hAnsiTheme="minorHAnsi"/>
          <w:b w:val="0"/>
          <w:color w:val="000000"/>
          <w:sz w:val="22"/>
          <w:szCs w:val="22"/>
        </w:rPr>
        <w:t>projekt</w:t>
      </w:r>
      <w:r>
        <w:rPr>
          <w:rFonts w:asciiTheme="minorHAnsi" w:hAnsiTheme="minorHAnsi"/>
          <w:b w:val="0"/>
          <w:color w:val="000000"/>
          <w:sz w:val="22"/>
          <w:szCs w:val="22"/>
        </w:rPr>
        <w:t>u</w:t>
      </w:r>
      <w:r w:rsidRPr="002A324B">
        <w:rPr>
          <w:rFonts w:asciiTheme="minorHAnsi" w:hAnsiTheme="minorHAnsi"/>
          <w:b w:val="0"/>
          <w:color w:val="000000"/>
          <w:sz w:val="22"/>
          <w:szCs w:val="22"/>
        </w:rPr>
        <w:t xml:space="preserve"> „Powiat </w:t>
      </w:r>
      <w:r w:rsidR="00DB3F70">
        <w:rPr>
          <w:rFonts w:asciiTheme="minorHAnsi" w:hAnsiTheme="minorHAnsi"/>
          <w:b w:val="0"/>
          <w:color w:val="000000"/>
          <w:sz w:val="22"/>
          <w:szCs w:val="22"/>
        </w:rPr>
        <w:t>w</w:t>
      </w:r>
      <w:r>
        <w:rPr>
          <w:rFonts w:asciiTheme="minorHAnsi" w:hAnsiTheme="minorHAnsi"/>
          <w:b w:val="0"/>
          <w:color w:val="000000"/>
          <w:sz w:val="22"/>
          <w:szCs w:val="22"/>
        </w:rPr>
        <w:t>ołomiński - wyprawa z naturą i </w:t>
      </w:r>
      <w:r w:rsidRPr="002A324B">
        <w:rPr>
          <w:rFonts w:asciiTheme="minorHAnsi" w:hAnsiTheme="minorHAnsi"/>
          <w:b w:val="0"/>
          <w:color w:val="000000"/>
          <w:sz w:val="22"/>
          <w:szCs w:val="22"/>
        </w:rPr>
        <w:t>kulturą”, dofinansowany w ramach środków unijnych, zakładający budowę sieci szlaków pieszych i rowerowych</w:t>
      </w:r>
      <w:r>
        <w:rPr>
          <w:rFonts w:asciiTheme="minorHAnsi" w:hAnsiTheme="minorHAnsi"/>
          <w:b w:val="0"/>
          <w:color w:val="000000"/>
          <w:sz w:val="22"/>
          <w:szCs w:val="22"/>
        </w:rPr>
        <w:t xml:space="preserve"> o łącznej długości około </w:t>
      </w:r>
      <w:smartTag w:uri="urn:schemas-microsoft-com:office:smarttags" w:element="metricconverter">
        <w:smartTagPr>
          <w:attr w:name="ProductID" w:val="110 km"/>
        </w:smartTagPr>
        <w:r>
          <w:rPr>
            <w:rFonts w:asciiTheme="minorHAnsi" w:hAnsiTheme="minorHAnsi"/>
            <w:b w:val="0"/>
            <w:color w:val="000000"/>
            <w:sz w:val="22"/>
            <w:szCs w:val="22"/>
          </w:rPr>
          <w:t>110 km</w:t>
        </w:r>
      </w:smartTag>
      <w:r>
        <w:rPr>
          <w:rFonts w:asciiTheme="minorHAnsi" w:hAnsiTheme="minorHAnsi"/>
          <w:b w:val="0"/>
          <w:color w:val="000000"/>
          <w:sz w:val="22"/>
          <w:szCs w:val="22"/>
        </w:rPr>
        <w:t xml:space="preserve"> w gminach Jadów i </w:t>
      </w:r>
      <w:r w:rsidRPr="002A324B">
        <w:rPr>
          <w:rFonts w:asciiTheme="minorHAnsi" w:hAnsiTheme="minorHAnsi"/>
          <w:b w:val="0"/>
          <w:color w:val="000000"/>
          <w:sz w:val="22"/>
          <w:szCs w:val="22"/>
        </w:rPr>
        <w:t>Strachówka, obejmujących tereny o unikalnych walorach krajobrazowych i przyrodniczych.</w:t>
      </w:r>
      <w:r>
        <w:rPr>
          <w:rFonts w:asciiTheme="minorHAnsi" w:hAnsiTheme="minorHAnsi"/>
          <w:b w:val="0"/>
          <w:color w:val="000000"/>
          <w:sz w:val="22"/>
          <w:szCs w:val="22"/>
        </w:rPr>
        <w:t xml:space="preserve"> </w:t>
      </w:r>
      <w:r w:rsidRPr="002A324B">
        <w:rPr>
          <w:rFonts w:asciiTheme="minorHAnsi" w:hAnsiTheme="minorHAnsi"/>
          <w:b w:val="0"/>
          <w:color w:val="000000"/>
          <w:sz w:val="22"/>
          <w:szCs w:val="22"/>
        </w:rPr>
        <w:t>Szlaki w ramach projektu wyposażone są w bazę edukacyjną w postaci tablic informacyjno-edukacyjnych, różnorodne gry oraz zadaszone miejsca do odpoczynku tzw. wiaty turystyczne.</w:t>
      </w:r>
      <w:r>
        <w:rPr>
          <w:rFonts w:asciiTheme="minorHAnsi" w:hAnsiTheme="minorHAnsi"/>
          <w:b w:val="0"/>
          <w:color w:val="000000"/>
          <w:sz w:val="22"/>
          <w:szCs w:val="22"/>
        </w:rPr>
        <w:t xml:space="preserve"> Z</w:t>
      </w:r>
      <w:r w:rsidRPr="002A324B">
        <w:rPr>
          <w:rFonts w:asciiTheme="minorHAnsi" w:hAnsiTheme="minorHAnsi"/>
          <w:b w:val="0"/>
          <w:color w:val="000000"/>
          <w:sz w:val="22"/>
          <w:szCs w:val="22"/>
        </w:rPr>
        <w:t>ostały także utworzone trzy punkty informacji turystycznej, znajdujące się w centralnych miejscach miejscowości: Urle, Strachówka i Dąbrówka.</w:t>
      </w:r>
      <w:r w:rsidR="005909F1">
        <w:rPr>
          <w:rFonts w:asciiTheme="minorHAnsi" w:hAnsiTheme="minorHAnsi"/>
          <w:b w:val="0"/>
          <w:color w:val="000000"/>
          <w:sz w:val="22"/>
          <w:szCs w:val="22"/>
        </w:rPr>
        <w:t xml:space="preserve"> Są to następujące szklaki:</w:t>
      </w:r>
    </w:p>
    <w:p w:rsidR="002A324B" w:rsidRDefault="002A324B" w:rsidP="00394F0A">
      <w:pPr>
        <w:pStyle w:val="Tekstpodstawowy"/>
        <w:numPr>
          <w:ilvl w:val="0"/>
          <w:numId w:val="21"/>
        </w:numPr>
        <w:spacing w:line="240" w:lineRule="auto"/>
        <w:jc w:val="both"/>
        <w:rPr>
          <w:rFonts w:asciiTheme="minorHAnsi" w:hAnsiTheme="minorHAnsi"/>
          <w:b w:val="0"/>
          <w:color w:val="000000"/>
          <w:sz w:val="22"/>
          <w:szCs w:val="22"/>
        </w:rPr>
      </w:pPr>
      <w:proofErr w:type="gramStart"/>
      <w:r w:rsidRPr="002A324B">
        <w:rPr>
          <w:rFonts w:asciiTheme="minorHAnsi" w:hAnsiTheme="minorHAnsi"/>
          <w:b w:val="0"/>
          <w:color w:val="000000"/>
          <w:sz w:val="22"/>
          <w:szCs w:val="22"/>
        </w:rPr>
        <w:t xml:space="preserve">Zielony </w:t>
      </w:r>
      <w:r w:rsidR="00DD4D40">
        <w:rPr>
          <w:rFonts w:asciiTheme="minorHAnsi" w:hAnsiTheme="minorHAnsi"/>
          <w:b w:val="0"/>
          <w:color w:val="000000"/>
          <w:sz w:val="22"/>
          <w:szCs w:val="22"/>
        </w:rPr>
        <w:t xml:space="preserve"> </w:t>
      </w:r>
      <w:r w:rsidR="001917CC">
        <w:rPr>
          <w:rFonts w:asciiTheme="minorHAnsi" w:hAnsiTheme="minorHAnsi"/>
          <w:b w:val="0"/>
          <w:color w:val="000000"/>
          <w:sz w:val="22"/>
          <w:szCs w:val="22"/>
        </w:rPr>
        <w:t xml:space="preserve">- </w:t>
      </w:r>
      <w:r w:rsidRPr="002A324B">
        <w:rPr>
          <w:rFonts w:asciiTheme="minorHAnsi" w:hAnsiTheme="minorHAnsi"/>
          <w:b w:val="0"/>
          <w:color w:val="000000"/>
          <w:sz w:val="22"/>
          <w:szCs w:val="22"/>
        </w:rPr>
        <w:t>“Zygzakiem</w:t>
      </w:r>
      <w:proofErr w:type="gramEnd"/>
      <w:r w:rsidRPr="002A324B">
        <w:rPr>
          <w:rFonts w:asciiTheme="minorHAnsi" w:hAnsiTheme="minorHAnsi"/>
          <w:b w:val="0"/>
          <w:color w:val="000000"/>
          <w:sz w:val="22"/>
          <w:szCs w:val="22"/>
        </w:rPr>
        <w:t xml:space="preserve"> z Naturą” –</w:t>
      </w:r>
      <w:r w:rsidR="005909F1">
        <w:rPr>
          <w:rFonts w:asciiTheme="minorHAnsi" w:hAnsiTheme="minorHAnsi"/>
          <w:b w:val="0"/>
          <w:color w:val="000000"/>
          <w:sz w:val="22"/>
          <w:szCs w:val="22"/>
        </w:rPr>
        <w:t xml:space="preserve"> s</w:t>
      </w:r>
      <w:r w:rsidRPr="002A324B">
        <w:rPr>
          <w:rFonts w:asciiTheme="minorHAnsi" w:hAnsiTheme="minorHAnsi"/>
          <w:b w:val="0"/>
          <w:color w:val="000000"/>
          <w:sz w:val="22"/>
          <w:szCs w:val="22"/>
        </w:rPr>
        <w:t>zlak rozpoczyna się wzdłuż obrzeża Nadbużańskiego Parku Krajobrazowego</w:t>
      </w:r>
      <w:r w:rsidR="005909F1">
        <w:rPr>
          <w:rFonts w:asciiTheme="minorHAnsi" w:hAnsiTheme="minorHAnsi"/>
          <w:b w:val="0"/>
          <w:color w:val="000000"/>
          <w:sz w:val="22"/>
          <w:szCs w:val="22"/>
        </w:rPr>
        <w:t xml:space="preserve"> i biegnie </w:t>
      </w:r>
      <w:r w:rsidRPr="002A324B">
        <w:rPr>
          <w:rFonts w:asciiTheme="minorHAnsi" w:hAnsiTheme="minorHAnsi"/>
          <w:b w:val="0"/>
          <w:color w:val="000000"/>
          <w:sz w:val="22"/>
          <w:szCs w:val="22"/>
        </w:rPr>
        <w:t xml:space="preserve">przez tereny zielone na </w:t>
      </w:r>
      <w:smartTag w:uri="urn:schemas-microsoft-com:office:smarttags" w:element="time">
        <w:smartTagPr>
          <w:attr w:name="Hour" w:val="12"/>
          <w:attr w:name="Minute" w:val="0"/>
        </w:smartTagPr>
        <w:r w:rsidRPr="002A324B">
          <w:rPr>
            <w:rFonts w:asciiTheme="minorHAnsi" w:hAnsiTheme="minorHAnsi"/>
            <w:b w:val="0"/>
            <w:color w:val="000000"/>
            <w:sz w:val="22"/>
            <w:szCs w:val="22"/>
          </w:rPr>
          <w:t>południe</w:t>
        </w:r>
      </w:smartTag>
      <w:r w:rsidRPr="002A324B">
        <w:rPr>
          <w:rFonts w:asciiTheme="minorHAnsi" w:hAnsiTheme="minorHAnsi"/>
          <w:b w:val="0"/>
          <w:color w:val="000000"/>
          <w:sz w:val="22"/>
          <w:szCs w:val="22"/>
        </w:rPr>
        <w:t xml:space="preserve"> gminy Jadów i Strachówka</w:t>
      </w:r>
      <w:r w:rsidR="005909F1">
        <w:rPr>
          <w:rFonts w:asciiTheme="minorHAnsi" w:hAnsiTheme="minorHAnsi"/>
          <w:b w:val="0"/>
          <w:color w:val="000000"/>
          <w:sz w:val="22"/>
          <w:szCs w:val="22"/>
        </w:rPr>
        <w:t>, a </w:t>
      </w:r>
      <w:r w:rsidR="00FA248F">
        <w:rPr>
          <w:rFonts w:asciiTheme="minorHAnsi" w:hAnsiTheme="minorHAnsi"/>
          <w:b w:val="0"/>
          <w:color w:val="000000"/>
          <w:sz w:val="22"/>
          <w:szCs w:val="22"/>
        </w:rPr>
        <w:t>następnie</w:t>
      </w:r>
      <w:r w:rsidRPr="002A324B">
        <w:rPr>
          <w:rFonts w:asciiTheme="minorHAnsi" w:hAnsiTheme="minorHAnsi"/>
          <w:b w:val="0"/>
          <w:color w:val="000000"/>
          <w:sz w:val="22"/>
          <w:szCs w:val="22"/>
        </w:rPr>
        <w:t xml:space="preserve"> wzdłuż gminy Poświętne do Wołomina i jego okolic.</w:t>
      </w:r>
    </w:p>
    <w:p w:rsidR="002A324B" w:rsidRDefault="002A324B" w:rsidP="00394F0A">
      <w:pPr>
        <w:pStyle w:val="Tekstpodstawowy"/>
        <w:numPr>
          <w:ilvl w:val="0"/>
          <w:numId w:val="21"/>
        </w:numPr>
        <w:spacing w:line="240" w:lineRule="auto"/>
        <w:jc w:val="both"/>
        <w:rPr>
          <w:rFonts w:asciiTheme="minorHAnsi" w:hAnsiTheme="minorHAnsi"/>
          <w:b w:val="0"/>
          <w:color w:val="000000"/>
          <w:sz w:val="22"/>
          <w:szCs w:val="22"/>
        </w:rPr>
      </w:pPr>
      <w:r w:rsidRPr="005909F1">
        <w:rPr>
          <w:rFonts w:asciiTheme="minorHAnsi" w:hAnsiTheme="minorHAnsi"/>
          <w:b w:val="0"/>
          <w:color w:val="000000"/>
          <w:sz w:val="22"/>
          <w:szCs w:val="22"/>
        </w:rPr>
        <w:t xml:space="preserve">Czarny </w:t>
      </w:r>
      <w:r w:rsidR="00DD4D40">
        <w:rPr>
          <w:rFonts w:asciiTheme="minorHAnsi" w:hAnsiTheme="minorHAnsi"/>
          <w:b w:val="0"/>
          <w:color w:val="000000"/>
          <w:sz w:val="22"/>
          <w:szCs w:val="22"/>
        </w:rPr>
        <w:t xml:space="preserve">- </w:t>
      </w:r>
      <w:r w:rsidRPr="005909F1">
        <w:rPr>
          <w:rFonts w:asciiTheme="minorHAnsi" w:hAnsiTheme="minorHAnsi"/>
          <w:b w:val="0"/>
          <w:color w:val="000000"/>
          <w:sz w:val="22"/>
          <w:szCs w:val="22"/>
        </w:rPr>
        <w:t xml:space="preserve">“Wzdłuż rzeki Liwiec” – </w:t>
      </w:r>
      <w:r w:rsidR="005909F1">
        <w:rPr>
          <w:rFonts w:asciiTheme="minorHAnsi" w:hAnsiTheme="minorHAnsi"/>
          <w:b w:val="0"/>
          <w:color w:val="000000"/>
          <w:sz w:val="22"/>
          <w:szCs w:val="22"/>
        </w:rPr>
        <w:t xml:space="preserve">wytyczony wzdłuż brzegu rzeki Liwiec, </w:t>
      </w:r>
      <w:r w:rsidRPr="005909F1">
        <w:rPr>
          <w:rFonts w:asciiTheme="minorHAnsi" w:hAnsiTheme="minorHAnsi"/>
          <w:b w:val="0"/>
          <w:color w:val="000000"/>
          <w:sz w:val="22"/>
          <w:szCs w:val="22"/>
        </w:rPr>
        <w:t>doprowadzi w pobliże dwóch dużych kąpielisk oraz wielu „dzikich” zejść do wody i małych urokliwych plaż. Zaczyna się w północno-wschodnim krańcu powiatu wołomińskiego, a kończy w Paplinie, wychodząc wzdłuż rzek</w:t>
      </w:r>
      <w:r w:rsidR="005909F1">
        <w:rPr>
          <w:rFonts w:asciiTheme="minorHAnsi" w:hAnsiTheme="minorHAnsi"/>
          <w:b w:val="0"/>
          <w:color w:val="000000"/>
          <w:sz w:val="22"/>
          <w:szCs w:val="22"/>
        </w:rPr>
        <w:t>i na wschód poza obszar powiatu</w:t>
      </w:r>
      <w:r w:rsidRPr="005909F1">
        <w:rPr>
          <w:rFonts w:asciiTheme="minorHAnsi" w:hAnsiTheme="minorHAnsi"/>
          <w:b w:val="0"/>
          <w:color w:val="000000"/>
          <w:sz w:val="22"/>
          <w:szCs w:val="22"/>
        </w:rPr>
        <w:t>.</w:t>
      </w:r>
    </w:p>
    <w:p w:rsidR="002A324B" w:rsidRDefault="002A324B" w:rsidP="00394F0A">
      <w:pPr>
        <w:pStyle w:val="Tekstpodstawowy"/>
        <w:numPr>
          <w:ilvl w:val="0"/>
          <w:numId w:val="21"/>
        </w:numPr>
        <w:spacing w:line="240" w:lineRule="auto"/>
        <w:jc w:val="both"/>
        <w:rPr>
          <w:rFonts w:asciiTheme="minorHAnsi" w:hAnsiTheme="minorHAnsi"/>
          <w:b w:val="0"/>
          <w:color w:val="000000"/>
          <w:sz w:val="22"/>
          <w:szCs w:val="22"/>
        </w:rPr>
      </w:pPr>
      <w:r w:rsidRPr="005909F1">
        <w:rPr>
          <w:rFonts w:asciiTheme="minorHAnsi" w:hAnsiTheme="minorHAnsi"/>
          <w:b w:val="0"/>
          <w:color w:val="000000"/>
          <w:sz w:val="22"/>
          <w:szCs w:val="22"/>
        </w:rPr>
        <w:t xml:space="preserve">Niebieski </w:t>
      </w:r>
      <w:r w:rsidR="001917CC">
        <w:rPr>
          <w:rFonts w:asciiTheme="minorHAnsi" w:hAnsiTheme="minorHAnsi"/>
          <w:b w:val="0"/>
          <w:color w:val="000000"/>
          <w:sz w:val="22"/>
          <w:szCs w:val="22"/>
        </w:rPr>
        <w:t xml:space="preserve">- </w:t>
      </w:r>
      <w:r w:rsidRPr="005909F1">
        <w:rPr>
          <w:rFonts w:asciiTheme="minorHAnsi" w:hAnsiTheme="minorHAnsi"/>
          <w:b w:val="0"/>
          <w:color w:val="000000"/>
          <w:sz w:val="22"/>
          <w:szCs w:val="22"/>
        </w:rPr>
        <w:t>“Szlak Wschód – Zachód przez Jadów”– szlak przecinający w poprzek gminę Jadów, prowadzący na wschód od Jadowa poza obszar powiatu aż do miejscowości Korytnica, natomiast w kierunku zachodnim, nieopodal tutejszych stawów i rezerwatu „Śliże”. Następnie prowadzi w kierunku miejscowości Tłuszcz i wsi Chrzęsne, gdzie znajduje się odrestaurowany kompleks pałacowy z XV</w:t>
      </w:r>
      <w:r w:rsidRPr="00394F0A">
        <w:rPr>
          <w:rFonts w:asciiTheme="minorHAnsi" w:hAnsiTheme="minorHAnsi"/>
          <w:b w:val="0"/>
          <w:color w:val="000000"/>
          <w:sz w:val="22"/>
          <w:szCs w:val="22"/>
        </w:rPr>
        <w:t>II w. Kierując się d</w:t>
      </w:r>
      <w:r w:rsidR="005909F1" w:rsidRPr="00394F0A">
        <w:rPr>
          <w:rFonts w:asciiTheme="minorHAnsi" w:hAnsiTheme="minorHAnsi"/>
          <w:b w:val="0"/>
          <w:color w:val="000000"/>
          <w:sz w:val="22"/>
          <w:szCs w:val="22"/>
        </w:rPr>
        <w:t>alej na zachód, przez Dębinki z</w:t>
      </w:r>
      <w:r w:rsidR="005909F1">
        <w:rPr>
          <w:rFonts w:asciiTheme="minorHAnsi" w:hAnsiTheme="minorHAnsi"/>
          <w:b w:val="0"/>
          <w:color w:val="000000"/>
          <w:sz w:val="22"/>
          <w:szCs w:val="22"/>
        </w:rPr>
        <w:t> </w:t>
      </w:r>
      <w:r w:rsidRPr="005909F1">
        <w:rPr>
          <w:rFonts w:asciiTheme="minorHAnsi" w:hAnsiTheme="minorHAnsi"/>
          <w:b w:val="0"/>
          <w:color w:val="000000"/>
          <w:sz w:val="22"/>
          <w:szCs w:val="22"/>
        </w:rPr>
        <w:t xml:space="preserve">klasycystycznym pałacem z XVIII w. </w:t>
      </w:r>
      <w:proofErr w:type="gramStart"/>
      <w:r w:rsidRPr="005909F1">
        <w:rPr>
          <w:rFonts w:asciiTheme="minorHAnsi" w:hAnsiTheme="minorHAnsi"/>
          <w:b w:val="0"/>
          <w:color w:val="000000"/>
          <w:sz w:val="22"/>
          <w:szCs w:val="22"/>
        </w:rPr>
        <w:t>i</w:t>
      </w:r>
      <w:proofErr w:type="gramEnd"/>
      <w:r w:rsidRPr="005909F1">
        <w:rPr>
          <w:rFonts w:asciiTheme="minorHAnsi" w:hAnsiTheme="minorHAnsi"/>
          <w:b w:val="0"/>
          <w:color w:val="000000"/>
          <w:sz w:val="22"/>
          <w:szCs w:val="22"/>
        </w:rPr>
        <w:t xml:space="preserve"> Głuchy z zabytkowym dworkiem z XVIII w., </w:t>
      </w:r>
      <w:proofErr w:type="gramStart"/>
      <w:r w:rsidRPr="005909F1">
        <w:rPr>
          <w:rFonts w:asciiTheme="minorHAnsi" w:hAnsiTheme="minorHAnsi"/>
          <w:b w:val="0"/>
          <w:color w:val="000000"/>
          <w:sz w:val="22"/>
          <w:szCs w:val="22"/>
        </w:rPr>
        <w:t>w</w:t>
      </w:r>
      <w:proofErr w:type="gramEnd"/>
      <w:r w:rsidRPr="005909F1">
        <w:rPr>
          <w:rFonts w:asciiTheme="minorHAnsi" w:hAnsiTheme="minorHAnsi"/>
          <w:b w:val="0"/>
          <w:color w:val="000000"/>
          <w:sz w:val="22"/>
          <w:szCs w:val="22"/>
        </w:rPr>
        <w:t xml:space="preserve"> którym urodził się Cyprian Kamil Norwid, </w:t>
      </w:r>
      <w:r w:rsidR="005909F1">
        <w:rPr>
          <w:rFonts w:asciiTheme="minorHAnsi" w:hAnsiTheme="minorHAnsi"/>
          <w:b w:val="0"/>
          <w:color w:val="000000"/>
          <w:sz w:val="22"/>
          <w:szCs w:val="22"/>
        </w:rPr>
        <w:t>szlak zmierza</w:t>
      </w:r>
      <w:r w:rsidRPr="005909F1">
        <w:rPr>
          <w:rFonts w:asciiTheme="minorHAnsi" w:hAnsiTheme="minorHAnsi"/>
          <w:b w:val="0"/>
          <w:color w:val="000000"/>
          <w:sz w:val="22"/>
          <w:szCs w:val="22"/>
        </w:rPr>
        <w:t xml:space="preserve"> w kierunku Dąbrówki i Kuligowa nad rzekę Bug.</w:t>
      </w:r>
    </w:p>
    <w:p w:rsidR="002A324B" w:rsidRDefault="002A324B" w:rsidP="00394F0A">
      <w:pPr>
        <w:pStyle w:val="Tekstpodstawowy"/>
        <w:numPr>
          <w:ilvl w:val="0"/>
          <w:numId w:val="21"/>
        </w:numPr>
        <w:spacing w:line="240" w:lineRule="auto"/>
        <w:jc w:val="both"/>
        <w:rPr>
          <w:rFonts w:asciiTheme="minorHAnsi" w:hAnsiTheme="minorHAnsi"/>
          <w:b w:val="0"/>
          <w:color w:val="000000"/>
          <w:sz w:val="22"/>
          <w:szCs w:val="22"/>
        </w:rPr>
      </w:pPr>
      <w:r w:rsidRPr="005909F1">
        <w:rPr>
          <w:rFonts w:asciiTheme="minorHAnsi" w:hAnsiTheme="minorHAnsi"/>
          <w:b w:val="0"/>
          <w:color w:val="000000"/>
          <w:sz w:val="22"/>
          <w:szCs w:val="22"/>
        </w:rPr>
        <w:t xml:space="preserve">Żółty </w:t>
      </w:r>
      <w:r w:rsidR="001917CC">
        <w:rPr>
          <w:rFonts w:asciiTheme="minorHAnsi" w:hAnsiTheme="minorHAnsi"/>
          <w:b w:val="0"/>
          <w:color w:val="000000"/>
          <w:sz w:val="22"/>
          <w:szCs w:val="22"/>
        </w:rPr>
        <w:t xml:space="preserve">- </w:t>
      </w:r>
      <w:r w:rsidRPr="005909F1">
        <w:rPr>
          <w:rFonts w:asciiTheme="minorHAnsi" w:hAnsiTheme="minorHAnsi"/>
          <w:b w:val="0"/>
          <w:color w:val="000000"/>
          <w:sz w:val="22"/>
          <w:szCs w:val="22"/>
        </w:rPr>
        <w:t>“Pętla kolejowa”– szlak rekreacyjny poprowadzony przez tereny leśne i pola wzdłuż obu stron linii kolejowej Warszawa – Białystok.</w:t>
      </w:r>
    </w:p>
    <w:p w:rsidR="002A324B" w:rsidRDefault="002A324B" w:rsidP="00394F0A">
      <w:pPr>
        <w:pStyle w:val="Tekstpodstawowy"/>
        <w:numPr>
          <w:ilvl w:val="0"/>
          <w:numId w:val="21"/>
        </w:numPr>
        <w:spacing w:line="240" w:lineRule="auto"/>
        <w:jc w:val="both"/>
        <w:rPr>
          <w:rFonts w:asciiTheme="minorHAnsi" w:hAnsiTheme="minorHAnsi"/>
          <w:b w:val="0"/>
          <w:color w:val="000000"/>
          <w:sz w:val="22"/>
          <w:szCs w:val="22"/>
        </w:rPr>
      </w:pPr>
      <w:r w:rsidRPr="005909F1">
        <w:rPr>
          <w:rFonts w:asciiTheme="minorHAnsi" w:hAnsiTheme="minorHAnsi"/>
          <w:b w:val="0"/>
          <w:color w:val="000000"/>
          <w:sz w:val="22"/>
          <w:szCs w:val="22"/>
        </w:rPr>
        <w:t xml:space="preserve">Żółty </w:t>
      </w:r>
      <w:r w:rsidR="001917CC">
        <w:rPr>
          <w:rFonts w:asciiTheme="minorHAnsi" w:hAnsiTheme="minorHAnsi"/>
          <w:b w:val="0"/>
          <w:color w:val="000000"/>
          <w:sz w:val="22"/>
          <w:szCs w:val="22"/>
        </w:rPr>
        <w:t xml:space="preserve">- </w:t>
      </w:r>
      <w:r w:rsidRPr="005909F1">
        <w:rPr>
          <w:rFonts w:asciiTheme="minorHAnsi" w:hAnsiTheme="minorHAnsi"/>
          <w:b w:val="0"/>
          <w:color w:val="000000"/>
          <w:sz w:val="22"/>
          <w:szCs w:val="22"/>
        </w:rPr>
        <w:t xml:space="preserve">“Strachówka na przełaj” – </w:t>
      </w:r>
      <w:r w:rsidR="005909F1">
        <w:rPr>
          <w:rFonts w:asciiTheme="minorHAnsi" w:hAnsiTheme="minorHAnsi"/>
          <w:b w:val="0"/>
          <w:color w:val="000000"/>
          <w:sz w:val="22"/>
          <w:szCs w:val="22"/>
        </w:rPr>
        <w:t>biegnący</w:t>
      </w:r>
      <w:r w:rsidRPr="005909F1">
        <w:rPr>
          <w:rFonts w:asciiTheme="minorHAnsi" w:hAnsiTheme="minorHAnsi"/>
          <w:b w:val="0"/>
          <w:color w:val="000000"/>
          <w:sz w:val="22"/>
          <w:szCs w:val="22"/>
        </w:rPr>
        <w:t xml:space="preserve"> po gminie Strachówka, łączy prawie wszystkie szlaki sieci. Jest niejako uzupełnieniem pozostały</w:t>
      </w:r>
      <w:r w:rsidR="005022C4">
        <w:rPr>
          <w:rFonts w:asciiTheme="minorHAnsi" w:hAnsiTheme="minorHAnsi"/>
          <w:b w:val="0"/>
          <w:color w:val="000000"/>
          <w:sz w:val="22"/>
          <w:szCs w:val="22"/>
        </w:rPr>
        <w:t>ch szlaków. Szlak ma początek w </w:t>
      </w:r>
      <w:r w:rsidRPr="005909F1">
        <w:rPr>
          <w:rFonts w:asciiTheme="minorHAnsi" w:hAnsiTheme="minorHAnsi"/>
          <w:b w:val="0"/>
          <w:color w:val="000000"/>
          <w:sz w:val="22"/>
          <w:szCs w:val="22"/>
        </w:rPr>
        <w:t xml:space="preserve">miejscowości Podłęże nad </w:t>
      </w:r>
      <w:r w:rsidR="005909F1">
        <w:rPr>
          <w:rFonts w:asciiTheme="minorHAnsi" w:hAnsiTheme="minorHAnsi"/>
          <w:b w:val="0"/>
          <w:color w:val="000000"/>
          <w:sz w:val="22"/>
          <w:szCs w:val="22"/>
        </w:rPr>
        <w:t>rzeką</w:t>
      </w:r>
      <w:r w:rsidRPr="005909F1">
        <w:rPr>
          <w:rFonts w:asciiTheme="minorHAnsi" w:hAnsiTheme="minorHAnsi"/>
          <w:b w:val="0"/>
          <w:color w:val="000000"/>
          <w:sz w:val="22"/>
          <w:szCs w:val="22"/>
        </w:rPr>
        <w:t xml:space="preserve"> Liw</w:t>
      </w:r>
      <w:r w:rsidR="005909F1">
        <w:rPr>
          <w:rFonts w:asciiTheme="minorHAnsi" w:hAnsiTheme="minorHAnsi"/>
          <w:b w:val="0"/>
          <w:color w:val="000000"/>
          <w:sz w:val="22"/>
          <w:szCs w:val="22"/>
        </w:rPr>
        <w:t>iec</w:t>
      </w:r>
      <w:r w:rsidRPr="005909F1">
        <w:rPr>
          <w:rFonts w:asciiTheme="minorHAnsi" w:hAnsiTheme="minorHAnsi"/>
          <w:b w:val="0"/>
          <w:color w:val="000000"/>
          <w:sz w:val="22"/>
          <w:szCs w:val="22"/>
        </w:rPr>
        <w:t xml:space="preserve">, krzyżując się najpierw ze szlakiem czarnym. Prowadzi dalej na </w:t>
      </w:r>
      <w:smartTag w:uri="urn:schemas-microsoft-com:office:smarttags" w:element="time">
        <w:smartTagPr>
          <w:attr w:name="Hour" w:val="12"/>
          <w:attr w:name="Minute" w:val="0"/>
        </w:smartTagPr>
        <w:r w:rsidRPr="005909F1">
          <w:rPr>
            <w:rFonts w:asciiTheme="minorHAnsi" w:hAnsiTheme="minorHAnsi"/>
            <w:b w:val="0"/>
            <w:color w:val="000000"/>
            <w:sz w:val="22"/>
            <w:szCs w:val="22"/>
          </w:rPr>
          <w:t>południe</w:t>
        </w:r>
      </w:smartTag>
      <w:r w:rsidRPr="005909F1">
        <w:rPr>
          <w:rFonts w:asciiTheme="minorHAnsi" w:hAnsiTheme="minorHAnsi"/>
          <w:b w:val="0"/>
          <w:color w:val="000000"/>
          <w:sz w:val="22"/>
          <w:szCs w:val="22"/>
        </w:rPr>
        <w:t xml:space="preserve"> aż na krańce powiatu</w:t>
      </w:r>
      <w:r w:rsidR="005909F1">
        <w:rPr>
          <w:rFonts w:asciiTheme="minorHAnsi" w:hAnsiTheme="minorHAnsi"/>
          <w:b w:val="0"/>
          <w:color w:val="000000"/>
          <w:sz w:val="22"/>
          <w:szCs w:val="22"/>
        </w:rPr>
        <w:t>,</w:t>
      </w:r>
      <w:r w:rsidRPr="005909F1">
        <w:rPr>
          <w:rFonts w:asciiTheme="minorHAnsi" w:hAnsiTheme="minorHAnsi"/>
          <w:b w:val="0"/>
          <w:color w:val="000000"/>
          <w:sz w:val="22"/>
          <w:szCs w:val="22"/>
        </w:rPr>
        <w:t xml:space="preserve"> by następnie zawrócić w kierunku północno-zachodnim do Strachówki</w:t>
      </w:r>
      <w:r w:rsidR="005909F1">
        <w:rPr>
          <w:rFonts w:asciiTheme="minorHAnsi" w:hAnsiTheme="minorHAnsi"/>
          <w:b w:val="0"/>
          <w:color w:val="000000"/>
          <w:sz w:val="22"/>
          <w:szCs w:val="22"/>
        </w:rPr>
        <w:t>,</w:t>
      </w:r>
      <w:r w:rsidRPr="005909F1">
        <w:rPr>
          <w:rFonts w:asciiTheme="minorHAnsi" w:hAnsiTheme="minorHAnsi"/>
          <w:b w:val="0"/>
          <w:color w:val="000000"/>
          <w:sz w:val="22"/>
          <w:szCs w:val="22"/>
        </w:rPr>
        <w:t xml:space="preserve"> gdzie łączy się ze szlakiem cz</w:t>
      </w:r>
      <w:r w:rsidR="005022C4">
        <w:rPr>
          <w:rFonts w:asciiTheme="minorHAnsi" w:hAnsiTheme="minorHAnsi"/>
          <w:b w:val="0"/>
          <w:color w:val="000000"/>
          <w:sz w:val="22"/>
          <w:szCs w:val="22"/>
        </w:rPr>
        <w:t>erwonym. Następnie poprowadzi w </w:t>
      </w:r>
      <w:r w:rsidRPr="005909F1">
        <w:rPr>
          <w:rFonts w:asciiTheme="minorHAnsi" w:hAnsiTheme="minorHAnsi"/>
          <w:b w:val="0"/>
          <w:color w:val="000000"/>
          <w:sz w:val="22"/>
          <w:szCs w:val="22"/>
        </w:rPr>
        <w:t>kierunku zachodnim łącząc szlaki niebieski i zielony aż do miejscowości Krawcowizna.</w:t>
      </w:r>
    </w:p>
    <w:p w:rsidR="005909F1" w:rsidRPr="005909F1" w:rsidRDefault="005909F1" w:rsidP="005909F1">
      <w:pPr>
        <w:pStyle w:val="Tekstpodstawowy"/>
        <w:numPr>
          <w:ilvl w:val="0"/>
          <w:numId w:val="21"/>
        </w:numPr>
        <w:spacing w:line="240" w:lineRule="auto"/>
        <w:jc w:val="both"/>
        <w:rPr>
          <w:rFonts w:asciiTheme="minorHAnsi" w:hAnsiTheme="minorHAnsi"/>
          <w:b w:val="0"/>
          <w:color w:val="000000"/>
          <w:sz w:val="22"/>
          <w:szCs w:val="22"/>
        </w:rPr>
      </w:pPr>
      <w:r w:rsidRPr="005909F1">
        <w:rPr>
          <w:rFonts w:asciiTheme="minorHAnsi" w:hAnsiTheme="minorHAnsi"/>
          <w:b w:val="0"/>
          <w:color w:val="000000"/>
          <w:sz w:val="22"/>
          <w:szCs w:val="22"/>
        </w:rPr>
        <w:t xml:space="preserve">Czerwony </w:t>
      </w:r>
      <w:r w:rsidR="001917CC">
        <w:rPr>
          <w:rFonts w:asciiTheme="minorHAnsi" w:hAnsiTheme="minorHAnsi"/>
          <w:b w:val="0"/>
          <w:color w:val="000000"/>
          <w:sz w:val="22"/>
          <w:szCs w:val="22"/>
        </w:rPr>
        <w:t xml:space="preserve">- </w:t>
      </w:r>
      <w:r w:rsidRPr="005909F1">
        <w:rPr>
          <w:rFonts w:asciiTheme="minorHAnsi" w:hAnsiTheme="minorHAnsi"/>
          <w:b w:val="0"/>
          <w:color w:val="000000"/>
          <w:sz w:val="22"/>
          <w:szCs w:val="22"/>
        </w:rPr>
        <w:t xml:space="preserve">“Na Dobre” – prowadzi z północy na </w:t>
      </w:r>
      <w:smartTag w:uri="urn:schemas-microsoft-com:office:smarttags" w:element="time">
        <w:smartTagPr>
          <w:attr w:name="Hour" w:val="12"/>
          <w:attr w:name="Minute" w:val="0"/>
        </w:smartTagPr>
        <w:r w:rsidRPr="005909F1">
          <w:rPr>
            <w:rFonts w:asciiTheme="minorHAnsi" w:hAnsiTheme="minorHAnsi"/>
            <w:b w:val="0"/>
            <w:color w:val="000000"/>
            <w:sz w:val="22"/>
            <w:szCs w:val="22"/>
          </w:rPr>
          <w:t>południe,</w:t>
        </w:r>
      </w:smartTag>
      <w:r w:rsidRPr="005909F1">
        <w:rPr>
          <w:rFonts w:asciiTheme="minorHAnsi" w:hAnsiTheme="minorHAnsi"/>
          <w:b w:val="0"/>
          <w:color w:val="000000"/>
          <w:sz w:val="22"/>
          <w:szCs w:val="22"/>
        </w:rPr>
        <w:t xml:space="preserve"> łą</w:t>
      </w:r>
      <w:r>
        <w:rPr>
          <w:rFonts w:asciiTheme="minorHAnsi" w:hAnsiTheme="minorHAnsi"/>
          <w:b w:val="0"/>
          <w:color w:val="000000"/>
          <w:sz w:val="22"/>
          <w:szCs w:val="22"/>
        </w:rPr>
        <w:t xml:space="preserve">cząc szlaki w Urlach, Jadowie i Strachówce, kończąc </w:t>
      </w:r>
      <w:r w:rsidRPr="005909F1">
        <w:rPr>
          <w:rFonts w:asciiTheme="minorHAnsi" w:hAnsiTheme="minorHAnsi"/>
          <w:b w:val="0"/>
          <w:color w:val="000000"/>
          <w:sz w:val="22"/>
          <w:szCs w:val="22"/>
        </w:rPr>
        <w:t>się w sąsiednim powiecie węgrowskim</w:t>
      </w:r>
      <w:r w:rsidR="00DD4D40">
        <w:rPr>
          <w:rFonts w:asciiTheme="minorHAnsi" w:hAnsiTheme="minorHAnsi"/>
          <w:b w:val="0"/>
          <w:color w:val="000000"/>
          <w:sz w:val="22"/>
          <w:szCs w:val="22"/>
        </w:rPr>
        <w:t>,</w:t>
      </w:r>
      <w:r w:rsidRPr="005909F1">
        <w:rPr>
          <w:rFonts w:asciiTheme="minorHAnsi" w:hAnsiTheme="minorHAnsi"/>
          <w:b w:val="0"/>
          <w:color w:val="000000"/>
          <w:sz w:val="22"/>
          <w:szCs w:val="22"/>
        </w:rPr>
        <w:t xml:space="preserve"> w gminie Dobre.</w:t>
      </w:r>
    </w:p>
    <w:p w:rsidR="005909F1" w:rsidRDefault="005909F1" w:rsidP="00394F0A">
      <w:pPr>
        <w:pStyle w:val="Tekstpodstawowy"/>
        <w:spacing w:line="240" w:lineRule="auto"/>
        <w:jc w:val="both"/>
        <w:rPr>
          <w:rFonts w:asciiTheme="minorHAnsi" w:hAnsiTheme="minorHAnsi"/>
          <w:b w:val="0"/>
          <w:color w:val="000000"/>
          <w:sz w:val="22"/>
          <w:szCs w:val="22"/>
        </w:rPr>
      </w:pPr>
    </w:p>
    <w:p w:rsidR="000A4EAB" w:rsidRPr="00641FD6" w:rsidRDefault="000A4EAB" w:rsidP="000A4EAB">
      <w:pPr>
        <w:pStyle w:val="Tekstpodstawowy"/>
        <w:spacing w:line="240" w:lineRule="auto"/>
        <w:jc w:val="both"/>
        <w:rPr>
          <w:rFonts w:asciiTheme="minorHAnsi" w:hAnsiTheme="minorHAnsi"/>
          <w:b w:val="0"/>
          <w:bCs/>
          <w:sz w:val="22"/>
          <w:szCs w:val="22"/>
        </w:rPr>
      </w:pPr>
      <w:r w:rsidRPr="00641FD6">
        <w:rPr>
          <w:rFonts w:asciiTheme="minorHAnsi" w:hAnsiTheme="minorHAnsi"/>
          <w:b w:val="0"/>
          <w:bCs/>
          <w:sz w:val="22"/>
          <w:szCs w:val="22"/>
        </w:rPr>
        <w:t>Pozostałe szlaki:</w:t>
      </w:r>
    </w:p>
    <w:p w:rsidR="000A4EAB" w:rsidRPr="00641FD6" w:rsidRDefault="000A4EAB" w:rsidP="000A4EAB">
      <w:pPr>
        <w:pStyle w:val="Tekstpodstawowy"/>
        <w:spacing w:line="240" w:lineRule="auto"/>
        <w:jc w:val="both"/>
        <w:rPr>
          <w:rFonts w:asciiTheme="minorHAnsi" w:hAnsiTheme="minorHAnsi"/>
          <w:b w:val="0"/>
          <w:bCs/>
          <w:sz w:val="22"/>
          <w:szCs w:val="22"/>
        </w:rPr>
      </w:pPr>
    </w:p>
    <w:p w:rsidR="000A4EAB" w:rsidRPr="00641FD6" w:rsidRDefault="000A4EAB" w:rsidP="00C30056">
      <w:pPr>
        <w:pStyle w:val="Tekstpodstawowy"/>
        <w:numPr>
          <w:ilvl w:val="0"/>
          <w:numId w:val="9"/>
        </w:numPr>
        <w:shd w:val="clear" w:color="auto" w:fill="FFFFFF" w:themeFill="background1"/>
        <w:spacing w:line="240" w:lineRule="auto"/>
        <w:jc w:val="both"/>
        <w:rPr>
          <w:rFonts w:asciiTheme="minorHAnsi" w:eastAsia="MyriadPro-SemiCn" w:hAnsiTheme="minorHAnsi" w:cs="MyriadPro-SemiCn"/>
          <w:b w:val="0"/>
          <w:color w:val="231F20"/>
          <w:sz w:val="22"/>
          <w:szCs w:val="22"/>
        </w:rPr>
      </w:pPr>
      <w:r w:rsidRPr="00641FD6">
        <w:rPr>
          <w:rFonts w:asciiTheme="minorHAnsi" w:hAnsiTheme="minorHAnsi"/>
          <w:b w:val="0"/>
          <w:bCs/>
          <w:sz w:val="22"/>
          <w:szCs w:val="22"/>
        </w:rPr>
        <w:t xml:space="preserve">Szlak kulturowy w Dolinie Liwca. </w:t>
      </w:r>
      <w:r w:rsidRPr="00641FD6">
        <w:rPr>
          <w:rFonts w:asciiTheme="minorHAnsi" w:hAnsiTheme="minorHAnsi"/>
          <w:b w:val="0"/>
          <w:sz w:val="22"/>
          <w:szCs w:val="22"/>
        </w:rPr>
        <w:t xml:space="preserve">W granicach gmin Jadów, Wyszków i Łochów wydzielono miejsca atrakcyjne pod względem kulturowym i wizualnym, tworząc tam szlak kulturowy w Dolinie rzeki Liwiec. </w:t>
      </w:r>
      <w:r w:rsidRPr="00641FD6">
        <w:rPr>
          <w:rFonts w:asciiTheme="minorHAnsi" w:eastAsia="MyriadPro-SemiCn" w:hAnsiTheme="minorHAnsi" w:cs="MyriadPro-SemiCn"/>
          <w:b w:val="0"/>
          <w:color w:val="231F20"/>
          <w:sz w:val="22"/>
          <w:szCs w:val="22"/>
        </w:rPr>
        <w:t xml:space="preserve">Na jego drodze </w:t>
      </w:r>
      <w:r w:rsidRPr="00641FD6">
        <w:rPr>
          <w:rFonts w:asciiTheme="minorHAnsi" w:hAnsiTheme="minorHAnsi"/>
          <w:b w:val="0"/>
          <w:sz w:val="22"/>
          <w:szCs w:val="22"/>
        </w:rPr>
        <w:t xml:space="preserve">znajdują się historyczne ośrodki osadnicze, pomiędzy którymi w krajobraz wpisane są ciekawe przykłady budownictwa regionalnego, osadnictwa szlacheckiego, a także obiekty małej </w:t>
      </w:r>
      <w:r w:rsidRPr="00641FD6">
        <w:rPr>
          <w:rFonts w:asciiTheme="minorHAnsi" w:eastAsia="MyriadPro-SemiCn" w:hAnsiTheme="minorHAnsi" w:cs="MyriadPro-SemiCn"/>
          <w:b w:val="0"/>
          <w:color w:val="231F20"/>
          <w:sz w:val="22"/>
          <w:szCs w:val="22"/>
        </w:rPr>
        <w:t>architektury sakralnej. W samej gminie Jadów wyznaczono wiele przystanków, na które składa się m.in. budownictwo regionalne, symboliczna mogiła w Urlach, czy kośc</w:t>
      </w:r>
      <w:r w:rsidR="00DD4D40">
        <w:rPr>
          <w:rFonts w:asciiTheme="minorHAnsi" w:eastAsia="MyriadPro-SemiCn" w:hAnsiTheme="minorHAnsi" w:cs="MyriadPro-SemiCn"/>
          <w:b w:val="0"/>
          <w:color w:val="231F20"/>
          <w:sz w:val="22"/>
          <w:szCs w:val="22"/>
        </w:rPr>
        <w:t>iół pw. Znalezienia Krzyża Św. w</w:t>
      </w:r>
      <w:r w:rsidRPr="00641FD6">
        <w:rPr>
          <w:rFonts w:asciiTheme="minorHAnsi" w:eastAsia="MyriadPro-SemiCn" w:hAnsiTheme="minorHAnsi" w:cs="MyriadPro-SemiCn"/>
          <w:b w:val="0"/>
          <w:color w:val="231F20"/>
          <w:sz w:val="22"/>
          <w:szCs w:val="22"/>
        </w:rPr>
        <w:t xml:space="preserve"> Jadowie i wiele innych.</w:t>
      </w:r>
    </w:p>
    <w:p w:rsidR="005E3C71" w:rsidRPr="006A6AF1" w:rsidRDefault="000A4EAB" w:rsidP="005E3C71">
      <w:pPr>
        <w:pStyle w:val="Tekstpodstawowy"/>
        <w:numPr>
          <w:ilvl w:val="0"/>
          <w:numId w:val="9"/>
        </w:numPr>
        <w:shd w:val="clear" w:color="auto" w:fill="FFFFFF" w:themeFill="background1"/>
        <w:spacing w:line="240" w:lineRule="auto"/>
        <w:jc w:val="both"/>
        <w:rPr>
          <w:rFonts w:asciiTheme="minorHAnsi" w:eastAsia="MyriadPro-SemiCn" w:hAnsiTheme="minorHAnsi" w:cs="MyriadPro-SemiCn"/>
          <w:b w:val="0"/>
          <w:sz w:val="22"/>
          <w:szCs w:val="22"/>
        </w:rPr>
      </w:pPr>
      <w:r w:rsidRPr="006A6AF1">
        <w:rPr>
          <w:rFonts w:asciiTheme="minorHAnsi" w:eastAsia="MyriadPro-SemiCn" w:hAnsiTheme="minorHAnsi" w:cs="MyriadPro-SemiCn"/>
          <w:b w:val="0"/>
          <w:sz w:val="22"/>
          <w:szCs w:val="22"/>
        </w:rPr>
        <w:t xml:space="preserve">Ścieżki dydaktyczne i obiekty edukacji ekologicznej. Na terenie </w:t>
      </w:r>
      <w:r w:rsidR="009D5598" w:rsidRPr="006A6AF1">
        <w:rPr>
          <w:rFonts w:asciiTheme="minorHAnsi" w:eastAsia="MyriadPro-SemiCn" w:hAnsiTheme="minorHAnsi" w:cs="MyriadPro-SemiCn"/>
          <w:b w:val="0"/>
          <w:sz w:val="22"/>
          <w:szCs w:val="22"/>
        </w:rPr>
        <w:t>p</w:t>
      </w:r>
      <w:r w:rsidR="00C25BAB" w:rsidRPr="006A6AF1">
        <w:rPr>
          <w:rFonts w:asciiTheme="minorHAnsi" w:eastAsia="MyriadPro-SemiCn" w:hAnsiTheme="minorHAnsi" w:cs="MyriadPro-SemiCn"/>
          <w:b w:val="0"/>
          <w:sz w:val="22"/>
          <w:szCs w:val="22"/>
        </w:rPr>
        <w:t>owiatu</w:t>
      </w:r>
      <w:r w:rsidRPr="006A6AF1">
        <w:rPr>
          <w:rFonts w:asciiTheme="minorHAnsi" w:eastAsia="MyriadPro-SemiCn" w:hAnsiTheme="minorHAnsi" w:cs="MyriadPro-SemiCn"/>
          <w:b w:val="0"/>
          <w:sz w:val="22"/>
          <w:szCs w:val="22"/>
        </w:rPr>
        <w:t xml:space="preserve"> znajdują się obiekty edukacji ekologi</w:t>
      </w:r>
      <w:r w:rsidR="00DD4D40" w:rsidRPr="006A6AF1">
        <w:rPr>
          <w:rFonts w:asciiTheme="minorHAnsi" w:eastAsia="MyriadPro-SemiCn" w:hAnsiTheme="minorHAnsi" w:cs="MyriadPro-SemiCn"/>
          <w:b w:val="0"/>
          <w:sz w:val="22"/>
          <w:szCs w:val="22"/>
        </w:rPr>
        <w:t>cznej. Najlepszą bazę edukacyjną</w:t>
      </w:r>
      <w:r w:rsidRPr="006A6AF1">
        <w:rPr>
          <w:rFonts w:asciiTheme="minorHAnsi" w:eastAsia="MyriadPro-SemiCn" w:hAnsiTheme="minorHAnsi" w:cs="MyriadPro-SemiCn"/>
          <w:b w:val="0"/>
          <w:sz w:val="22"/>
          <w:szCs w:val="22"/>
        </w:rPr>
        <w:t xml:space="preserve"> posiada Nadleśnictwo Drewnica</w:t>
      </w:r>
      <w:r w:rsidR="005E3C71" w:rsidRPr="006A6AF1">
        <w:rPr>
          <w:rFonts w:asciiTheme="minorHAnsi" w:eastAsia="MyriadPro-SemiCn" w:hAnsiTheme="minorHAnsi" w:cs="MyriadPro-SemiCn"/>
          <w:b w:val="0"/>
          <w:sz w:val="22"/>
          <w:szCs w:val="22"/>
        </w:rPr>
        <w:t>. N</w:t>
      </w:r>
      <w:r w:rsidRPr="006A6AF1">
        <w:rPr>
          <w:rFonts w:asciiTheme="minorHAnsi" w:eastAsia="MyriadPro-SemiCn" w:hAnsiTheme="minorHAnsi" w:cs="MyriadPro-SemiCn"/>
          <w:b w:val="0"/>
          <w:sz w:val="22"/>
          <w:szCs w:val="22"/>
        </w:rPr>
        <w:t xml:space="preserve">a terenie siedziby </w:t>
      </w:r>
      <w:r w:rsidR="00693AB8">
        <w:rPr>
          <w:rFonts w:asciiTheme="minorHAnsi" w:eastAsia="MyriadPro-SemiCn" w:hAnsiTheme="minorHAnsi" w:cs="MyriadPro-SemiCn"/>
          <w:b w:val="0"/>
          <w:sz w:val="22"/>
          <w:szCs w:val="22"/>
        </w:rPr>
        <w:t xml:space="preserve">Nadleśnictwa Drewnica </w:t>
      </w:r>
      <w:r w:rsidRPr="006A6AF1">
        <w:rPr>
          <w:rFonts w:asciiTheme="minorHAnsi" w:eastAsia="MyriadPro-SemiCn" w:hAnsiTheme="minorHAnsi" w:cs="MyriadPro-SemiCn"/>
          <w:b w:val="0"/>
          <w:sz w:val="22"/>
          <w:szCs w:val="22"/>
        </w:rPr>
        <w:t>w Ząbkach znajduje się m.in. bogato wyposażona sala edukacji ekologicznej, ścieżka dydaktyczna poświęcona zagadnieniom ochrony lasu i przyrody, a także tematyce związanej z ekologicznym stylem życia.</w:t>
      </w:r>
      <w:r w:rsidR="005E3C71" w:rsidRPr="006A6AF1">
        <w:rPr>
          <w:rFonts w:asciiTheme="minorHAnsi" w:eastAsia="MyriadPro-SemiCn" w:hAnsiTheme="minorHAnsi" w:cs="MyriadPro-SemiCn"/>
          <w:b w:val="0"/>
          <w:sz w:val="22"/>
          <w:szCs w:val="22"/>
        </w:rPr>
        <w:t xml:space="preserve"> W Ostrówku gm. Klembów znajduje się </w:t>
      </w:r>
      <w:r w:rsidR="006A6AF1">
        <w:rPr>
          <w:rFonts w:asciiTheme="minorHAnsi" w:eastAsia="MyriadPro-SemiCn" w:hAnsiTheme="minorHAnsi" w:cs="MyriadPro-SemiCn"/>
          <w:b w:val="0"/>
          <w:sz w:val="22"/>
          <w:szCs w:val="22"/>
        </w:rPr>
        <w:t>P</w:t>
      </w:r>
      <w:r w:rsidR="005E3C71" w:rsidRPr="001F6ACE">
        <w:rPr>
          <w:rFonts w:asciiTheme="minorHAnsi" w:eastAsia="MyriadPro-SemiCn" w:hAnsiTheme="minorHAnsi" w:cs="MyriadPro-SemiCn"/>
          <w:b w:val="0"/>
          <w:sz w:val="22"/>
          <w:szCs w:val="22"/>
        </w:rPr>
        <w:t>unkt Zagospodarowania Turystycznego</w:t>
      </w:r>
      <w:r w:rsidR="006A6AF1" w:rsidRPr="001F6ACE">
        <w:rPr>
          <w:rFonts w:asciiTheme="minorHAnsi" w:eastAsia="MyriadPro-SemiCn" w:hAnsiTheme="minorHAnsi" w:cs="MyriadPro-SemiCn"/>
          <w:b w:val="0"/>
          <w:sz w:val="22"/>
          <w:szCs w:val="22"/>
        </w:rPr>
        <w:t>, dofinansowany</w:t>
      </w:r>
      <w:r w:rsidR="005E3C71" w:rsidRPr="001F6ACE">
        <w:rPr>
          <w:rFonts w:asciiTheme="minorHAnsi" w:eastAsia="MyriadPro-SemiCn" w:hAnsiTheme="minorHAnsi" w:cs="MyriadPro-SemiCn"/>
          <w:b w:val="0"/>
          <w:sz w:val="22"/>
          <w:szCs w:val="22"/>
        </w:rPr>
        <w:t xml:space="preserve"> ze środków unijnych. </w:t>
      </w:r>
      <w:r w:rsidR="001F6ACE">
        <w:rPr>
          <w:rFonts w:asciiTheme="minorHAnsi" w:eastAsia="MyriadPro-SemiCn" w:hAnsiTheme="minorHAnsi" w:cs="MyriadPro-SemiCn"/>
          <w:b w:val="0"/>
          <w:sz w:val="22"/>
          <w:szCs w:val="22"/>
        </w:rPr>
        <w:t>Tematyka znajdującej się tu ścieżki edukacyjnej jest m.in. o</w:t>
      </w:r>
      <w:r w:rsidR="004D4AA5" w:rsidRPr="001F6ACE">
        <w:rPr>
          <w:rFonts w:asciiTheme="minorHAnsi" w:eastAsia="MyriadPro-SemiCn" w:hAnsiTheme="minorHAnsi" w:cs="MyriadPro-SemiCn"/>
          <w:b w:val="0"/>
          <w:sz w:val="22"/>
          <w:szCs w:val="22"/>
        </w:rPr>
        <w:t xml:space="preserve">chrona szczególnie cennych siedlisk liściastych o charakterze </w:t>
      </w:r>
      <w:r w:rsidR="004D4AA5" w:rsidRPr="001F6ACE">
        <w:rPr>
          <w:rFonts w:asciiTheme="minorHAnsi" w:eastAsia="MyriadPro-SemiCn" w:hAnsiTheme="minorHAnsi" w:cs="MyriadPro-SemiCn"/>
          <w:b w:val="0"/>
          <w:sz w:val="22"/>
          <w:szCs w:val="22"/>
        </w:rPr>
        <w:lastRenderedPageBreak/>
        <w:t>lasów naturalnych na ter</w:t>
      </w:r>
      <w:r w:rsidR="0005293C">
        <w:rPr>
          <w:rFonts w:asciiTheme="minorHAnsi" w:eastAsia="MyriadPro-SemiCn" w:hAnsiTheme="minorHAnsi" w:cs="MyriadPro-SemiCn"/>
          <w:b w:val="0"/>
          <w:sz w:val="22"/>
          <w:szCs w:val="22"/>
        </w:rPr>
        <w:t>e</w:t>
      </w:r>
      <w:r w:rsidR="004D4AA5" w:rsidRPr="001F6ACE">
        <w:rPr>
          <w:rFonts w:asciiTheme="minorHAnsi" w:eastAsia="MyriadPro-SemiCn" w:hAnsiTheme="minorHAnsi" w:cs="MyriadPro-SemiCn"/>
          <w:b w:val="0"/>
          <w:sz w:val="22"/>
          <w:szCs w:val="22"/>
        </w:rPr>
        <w:t xml:space="preserve">nie </w:t>
      </w:r>
      <w:r w:rsidR="0005293C">
        <w:rPr>
          <w:rFonts w:asciiTheme="minorHAnsi" w:eastAsia="MyriadPro-SemiCn" w:hAnsiTheme="minorHAnsi" w:cs="MyriadPro-SemiCn"/>
          <w:b w:val="0"/>
          <w:sz w:val="22"/>
          <w:szCs w:val="22"/>
        </w:rPr>
        <w:t>pobliskiego r</w:t>
      </w:r>
      <w:r w:rsidR="004D4AA5" w:rsidRPr="001F6ACE">
        <w:rPr>
          <w:rFonts w:asciiTheme="minorHAnsi" w:eastAsia="MyriadPro-SemiCn" w:hAnsiTheme="minorHAnsi" w:cs="MyriadPro-SemiCn"/>
          <w:b w:val="0"/>
          <w:sz w:val="22"/>
          <w:szCs w:val="22"/>
        </w:rPr>
        <w:t xml:space="preserve">ezerwatu </w:t>
      </w:r>
      <w:r w:rsidR="0005293C">
        <w:rPr>
          <w:rFonts w:asciiTheme="minorHAnsi" w:eastAsia="MyriadPro-SemiCn" w:hAnsiTheme="minorHAnsi" w:cs="MyriadPro-SemiCn"/>
          <w:b w:val="0"/>
          <w:sz w:val="22"/>
          <w:szCs w:val="22"/>
        </w:rPr>
        <w:t>p</w:t>
      </w:r>
      <w:r w:rsidR="004D4AA5" w:rsidRPr="001F6ACE">
        <w:rPr>
          <w:rFonts w:asciiTheme="minorHAnsi" w:eastAsia="MyriadPro-SemiCn" w:hAnsiTheme="minorHAnsi" w:cs="MyriadPro-SemiCn"/>
          <w:b w:val="0"/>
          <w:sz w:val="22"/>
          <w:szCs w:val="22"/>
        </w:rPr>
        <w:t>rzyrody „Dębina".</w:t>
      </w:r>
      <w:r w:rsidR="001F6ACE">
        <w:rPr>
          <w:rFonts w:asciiTheme="minorHAnsi" w:eastAsia="MyriadPro-SemiCn" w:hAnsiTheme="minorHAnsi" w:cs="MyriadPro-SemiCn"/>
          <w:b w:val="0"/>
          <w:sz w:val="22"/>
          <w:szCs w:val="22"/>
        </w:rPr>
        <w:t xml:space="preserve"> </w:t>
      </w:r>
      <w:r w:rsidR="0005293C">
        <w:rPr>
          <w:rFonts w:asciiTheme="minorHAnsi" w:eastAsia="MyriadPro-SemiCn" w:hAnsiTheme="minorHAnsi" w:cs="MyriadPro-SemiCn"/>
          <w:b w:val="0"/>
          <w:sz w:val="22"/>
          <w:szCs w:val="22"/>
        </w:rPr>
        <w:t xml:space="preserve">Poza tym </w:t>
      </w:r>
      <w:r w:rsidR="005E3C71" w:rsidRPr="001F6ACE">
        <w:rPr>
          <w:rFonts w:asciiTheme="minorHAnsi" w:eastAsia="MyriadPro-SemiCn" w:hAnsiTheme="minorHAnsi" w:cs="MyriadPro-SemiCn"/>
          <w:b w:val="0"/>
          <w:sz w:val="22"/>
          <w:szCs w:val="22"/>
        </w:rPr>
        <w:t>Punkt</w:t>
      </w:r>
      <w:r w:rsidR="0005293C">
        <w:rPr>
          <w:rFonts w:asciiTheme="minorHAnsi" w:eastAsia="MyriadPro-SemiCn" w:hAnsiTheme="minorHAnsi" w:cs="MyriadPro-SemiCn"/>
          <w:b w:val="0"/>
          <w:sz w:val="22"/>
          <w:szCs w:val="22"/>
        </w:rPr>
        <w:t xml:space="preserve"> posiada </w:t>
      </w:r>
      <w:r w:rsidR="005E3C71" w:rsidRPr="001F6ACE">
        <w:rPr>
          <w:rFonts w:asciiTheme="minorHAnsi" w:eastAsia="MyriadPro-SemiCn" w:hAnsiTheme="minorHAnsi" w:cs="MyriadPro-SemiCn"/>
          <w:b w:val="0"/>
          <w:sz w:val="22"/>
          <w:szCs w:val="22"/>
        </w:rPr>
        <w:t>przygotowane miejsce na ognisko, ławki</w:t>
      </w:r>
      <w:r w:rsidR="0005293C">
        <w:rPr>
          <w:rFonts w:asciiTheme="minorHAnsi" w:eastAsia="MyriadPro-SemiCn" w:hAnsiTheme="minorHAnsi" w:cs="MyriadPro-SemiCn"/>
          <w:b w:val="0"/>
          <w:sz w:val="22"/>
          <w:szCs w:val="22"/>
        </w:rPr>
        <w:t>, zadaszenie oraz edukacyjny plac</w:t>
      </w:r>
      <w:r w:rsidR="005E3C71" w:rsidRPr="001F6ACE">
        <w:rPr>
          <w:rFonts w:asciiTheme="minorHAnsi" w:eastAsia="MyriadPro-SemiCn" w:hAnsiTheme="minorHAnsi" w:cs="MyriadPro-SemiCn"/>
          <w:b w:val="0"/>
          <w:sz w:val="22"/>
          <w:szCs w:val="22"/>
        </w:rPr>
        <w:t xml:space="preserve"> zabaw.</w:t>
      </w:r>
    </w:p>
    <w:p w:rsidR="000A4EAB" w:rsidRPr="00641FD6" w:rsidRDefault="000A4EAB" w:rsidP="00C30056">
      <w:pPr>
        <w:pStyle w:val="Tekstpodstawowy"/>
        <w:numPr>
          <w:ilvl w:val="0"/>
          <w:numId w:val="9"/>
        </w:numPr>
        <w:shd w:val="clear" w:color="auto" w:fill="FFFFFF" w:themeFill="background1"/>
        <w:spacing w:line="240" w:lineRule="auto"/>
        <w:jc w:val="both"/>
        <w:rPr>
          <w:rFonts w:asciiTheme="minorHAnsi" w:eastAsia="MyriadPro-SemiCn" w:hAnsiTheme="minorHAnsi" w:cs="MyriadPro-SemiCn"/>
          <w:b w:val="0"/>
          <w:sz w:val="22"/>
          <w:szCs w:val="22"/>
        </w:rPr>
      </w:pPr>
      <w:r w:rsidRPr="00641FD6">
        <w:rPr>
          <w:rFonts w:asciiTheme="minorHAnsi" w:eastAsia="MyriadPro-SemiCn" w:hAnsiTheme="minorHAnsi" w:cs="MyriadPro-SemiCn"/>
          <w:b w:val="0"/>
          <w:sz w:val="22"/>
          <w:szCs w:val="22"/>
        </w:rPr>
        <w:t xml:space="preserve">Nadleśnictwo Łochów prowadzi szeroką działalność edukacyjną, a na terenie </w:t>
      </w:r>
      <w:r w:rsidR="009D5598">
        <w:rPr>
          <w:rFonts w:asciiTheme="minorHAnsi" w:eastAsia="MyriadPro-SemiCn" w:hAnsiTheme="minorHAnsi" w:cs="MyriadPro-SemiCn"/>
          <w:b w:val="0"/>
          <w:sz w:val="22"/>
          <w:szCs w:val="22"/>
        </w:rPr>
        <w:t>p</w:t>
      </w:r>
      <w:r w:rsidR="00C25BAB">
        <w:rPr>
          <w:rFonts w:asciiTheme="minorHAnsi" w:eastAsia="MyriadPro-SemiCn" w:hAnsiTheme="minorHAnsi" w:cs="MyriadPro-SemiCn"/>
          <w:b w:val="0"/>
          <w:sz w:val="22"/>
          <w:szCs w:val="22"/>
        </w:rPr>
        <w:t>owiatu</w:t>
      </w:r>
      <w:r w:rsidRPr="00641FD6">
        <w:rPr>
          <w:rFonts w:asciiTheme="minorHAnsi" w:eastAsia="MyriadPro-SemiCn" w:hAnsiTheme="minorHAnsi" w:cs="MyriadPro-SemiCn"/>
          <w:b w:val="0"/>
          <w:sz w:val="22"/>
          <w:szCs w:val="22"/>
        </w:rPr>
        <w:t xml:space="preserve"> </w:t>
      </w:r>
      <w:r w:rsidR="009D5598">
        <w:rPr>
          <w:rFonts w:asciiTheme="minorHAnsi" w:eastAsia="MyriadPro-SemiCn" w:hAnsiTheme="minorHAnsi" w:cs="MyriadPro-SemiCn"/>
          <w:b w:val="0"/>
          <w:sz w:val="22"/>
          <w:szCs w:val="22"/>
        </w:rPr>
        <w:t>w</w:t>
      </w:r>
      <w:r w:rsidR="00C25BAB">
        <w:rPr>
          <w:rFonts w:asciiTheme="minorHAnsi" w:eastAsia="MyriadPro-SemiCn" w:hAnsiTheme="minorHAnsi" w:cs="MyriadPro-SemiCn"/>
          <w:b w:val="0"/>
          <w:sz w:val="22"/>
          <w:szCs w:val="22"/>
        </w:rPr>
        <w:t>ołomińskiego</w:t>
      </w:r>
      <w:r w:rsidRPr="00641FD6">
        <w:rPr>
          <w:rFonts w:asciiTheme="minorHAnsi" w:eastAsia="MyriadPro-SemiCn" w:hAnsiTheme="minorHAnsi" w:cs="MyriadPro-SemiCn"/>
          <w:b w:val="0"/>
          <w:sz w:val="22"/>
          <w:szCs w:val="22"/>
        </w:rPr>
        <w:t xml:space="preserve"> posiada m.in. ścieżkę dydaktyczną przy leśniczówce Jagodne w gm. Strachówka, gdzie znajduje się także wiata do prowadzenia zajęć w terenie, ustawiona przez Starostwo </w:t>
      </w:r>
      <w:r w:rsidR="00C25BAB">
        <w:rPr>
          <w:rFonts w:asciiTheme="minorHAnsi" w:eastAsia="MyriadPro-SemiCn" w:hAnsiTheme="minorHAnsi" w:cs="MyriadPro-SemiCn"/>
          <w:b w:val="0"/>
          <w:sz w:val="22"/>
          <w:szCs w:val="22"/>
        </w:rPr>
        <w:t>Powiat</w:t>
      </w:r>
      <w:r w:rsidRPr="00641FD6">
        <w:rPr>
          <w:rFonts w:asciiTheme="minorHAnsi" w:eastAsia="MyriadPro-SemiCn" w:hAnsiTheme="minorHAnsi" w:cs="MyriadPro-SemiCn"/>
          <w:b w:val="0"/>
          <w:sz w:val="22"/>
          <w:szCs w:val="22"/>
        </w:rPr>
        <w:t xml:space="preserve">owe w Wołominie. </w:t>
      </w:r>
    </w:p>
    <w:p w:rsidR="00173597" w:rsidRDefault="00173597" w:rsidP="00173597">
      <w:pPr>
        <w:rPr>
          <w:rFonts w:asciiTheme="minorHAnsi" w:eastAsia="MyriadPro-SemiCn" w:hAnsiTheme="minorHAnsi" w:cs="MyriadPro-SemiCn"/>
          <w:b/>
          <w:sz w:val="22"/>
          <w:szCs w:val="22"/>
        </w:rPr>
      </w:pPr>
    </w:p>
    <w:p w:rsidR="000A4EAB" w:rsidRDefault="000A4EAB" w:rsidP="00173597">
      <w:pPr>
        <w:rPr>
          <w:rFonts w:asciiTheme="minorHAnsi" w:eastAsia="MyriadPro-SemiCn" w:hAnsiTheme="minorHAnsi" w:cs="MyriadPro-SemiCn"/>
          <w:b/>
          <w:sz w:val="22"/>
          <w:szCs w:val="22"/>
        </w:rPr>
      </w:pPr>
      <w:r w:rsidRPr="00641FD6">
        <w:rPr>
          <w:rFonts w:asciiTheme="minorHAnsi" w:eastAsia="MyriadPro-SemiCn" w:hAnsiTheme="minorHAnsi" w:cs="MyriadPro-SemiCn"/>
          <w:b/>
          <w:sz w:val="22"/>
          <w:szCs w:val="22"/>
        </w:rPr>
        <w:t xml:space="preserve">Inne ścieżki dydaktyczne: </w:t>
      </w:r>
    </w:p>
    <w:p w:rsidR="005022C4" w:rsidRPr="00641FD6" w:rsidRDefault="005022C4" w:rsidP="00173597">
      <w:pPr>
        <w:rPr>
          <w:rFonts w:asciiTheme="minorHAnsi" w:eastAsia="MyriadPro-SemiCn" w:hAnsiTheme="minorHAnsi" w:cs="MyriadPro-SemiCn"/>
          <w:b/>
          <w:sz w:val="22"/>
          <w:szCs w:val="22"/>
        </w:rPr>
      </w:pPr>
    </w:p>
    <w:p w:rsidR="003279AC" w:rsidRPr="00641FD6" w:rsidRDefault="003279AC" w:rsidP="005022C4">
      <w:pPr>
        <w:pStyle w:val="Tekstpodstawowy"/>
        <w:widowControl w:val="0"/>
        <w:numPr>
          <w:ilvl w:val="0"/>
          <w:numId w:val="25"/>
        </w:numPr>
        <w:suppressAutoHyphens/>
        <w:spacing w:line="240" w:lineRule="auto"/>
        <w:jc w:val="both"/>
        <w:rPr>
          <w:rFonts w:asciiTheme="minorHAnsi" w:eastAsia="MyriadPro-SemiCn" w:hAnsiTheme="minorHAnsi" w:cs="MyriadPro-SemiCn"/>
          <w:b w:val="0"/>
          <w:sz w:val="22"/>
          <w:szCs w:val="22"/>
        </w:rPr>
      </w:pPr>
      <w:proofErr w:type="gramStart"/>
      <w:r>
        <w:rPr>
          <w:rFonts w:asciiTheme="minorHAnsi" w:eastAsia="MyriadPro-SemiCn" w:hAnsiTheme="minorHAnsi" w:cs="MyriadPro-SemiCn"/>
          <w:b w:val="0"/>
          <w:sz w:val="22"/>
          <w:szCs w:val="22"/>
        </w:rPr>
        <w:t>obiekty</w:t>
      </w:r>
      <w:proofErr w:type="gramEnd"/>
      <w:r>
        <w:rPr>
          <w:rFonts w:asciiTheme="minorHAnsi" w:eastAsia="MyriadPro-SemiCn" w:hAnsiTheme="minorHAnsi" w:cs="MyriadPro-SemiCn"/>
          <w:b w:val="0"/>
          <w:sz w:val="22"/>
          <w:szCs w:val="22"/>
        </w:rPr>
        <w:t xml:space="preserve"> opisane w przewodniku </w:t>
      </w:r>
      <w:r w:rsidRPr="00641FD6">
        <w:rPr>
          <w:rFonts w:asciiTheme="minorHAnsi" w:hAnsiTheme="minorHAnsi"/>
          <w:b w:val="0"/>
          <w:sz w:val="22"/>
          <w:szCs w:val="22"/>
        </w:rPr>
        <w:t>„</w:t>
      </w:r>
      <w:proofErr w:type="spellStart"/>
      <w:r w:rsidRPr="00641FD6">
        <w:rPr>
          <w:rFonts w:asciiTheme="minorHAnsi" w:hAnsiTheme="minorHAnsi"/>
          <w:b w:val="0"/>
          <w:sz w:val="22"/>
          <w:szCs w:val="22"/>
        </w:rPr>
        <w:t>Ekopunkty</w:t>
      </w:r>
      <w:proofErr w:type="spellEnd"/>
      <w:r w:rsidRPr="00641FD6">
        <w:rPr>
          <w:rFonts w:asciiTheme="minorHAnsi" w:hAnsiTheme="minorHAnsi"/>
          <w:b w:val="0"/>
          <w:sz w:val="22"/>
          <w:szCs w:val="22"/>
        </w:rPr>
        <w:t xml:space="preserve"> </w:t>
      </w:r>
      <w:r>
        <w:rPr>
          <w:rFonts w:asciiTheme="minorHAnsi" w:hAnsiTheme="minorHAnsi"/>
          <w:b w:val="0"/>
          <w:sz w:val="22"/>
          <w:szCs w:val="22"/>
        </w:rPr>
        <w:t>powiatu</w:t>
      </w:r>
      <w:r w:rsidRPr="00641FD6">
        <w:rPr>
          <w:rFonts w:asciiTheme="minorHAnsi" w:hAnsiTheme="minorHAnsi"/>
          <w:b w:val="0"/>
          <w:sz w:val="22"/>
          <w:szCs w:val="22"/>
        </w:rPr>
        <w:t xml:space="preserve"> </w:t>
      </w:r>
      <w:r>
        <w:rPr>
          <w:rFonts w:asciiTheme="minorHAnsi" w:hAnsiTheme="minorHAnsi"/>
          <w:b w:val="0"/>
          <w:sz w:val="22"/>
          <w:szCs w:val="22"/>
        </w:rPr>
        <w:t>wołomińskiego</w:t>
      </w:r>
      <w:r w:rsidRPr="00641FD6">
        <w:rPr>
          <w:rFonts w:asciiTheme="minorHAnsi" w:hAnsiTheme="minorHAnsi"/>
          <w:b w:val="0"/>
          <w:sz w:val="22"/>
          <w:szCs w:val="22"/>
        </w:rPr>
        <w:t>”,</w:t>
      </w:r>
      <w:r w:rsidRPr="003279AC">
        <w:rPr>
          <w:rFonts w:asciiTheme="minorHAnsi" w:hAnsiTheme="minorHAnsi"/>
          <w:b w:val="0"/>
          <w:sz w:val="22"/>
          <w:szCs w:val="22"/>
        </w:rPr>
        <w:t xml:space="preserve"> </w:t>
      </w:r>
      <w:r w:rsidRPr="00641FD6">
        <w:rPr>
          <w:rFonts w:asciiTheme="minorHAnsi" w:hAnsiTheme="minorHAnsi"/>
          <w:b w:val="0"/>
          <w:sz w:val="22"/>
          <w:szCs w:val="22"/>
        </w:rPr>
        <w:t xml:space="preserve">wydanym </w:t>
      </w:r>
      <w:r>
        <w:rPr>
          <w:rFonts w:asciiTheme="minorHAnsi" w:hAnsiTheme="minorHAnsi"/>
          <w:b w:val="0"/>
          <w:sz w:val="22"/>
          <w:szCs w:val="22"/>
        </w:rPr>
        <w:t xml:space="preserve">przez Starostwo Powiatowe w Wołominie </w:t>
      </w:r>
      <w:r w:rsidRPr="00641FD6">
        <w:rPr>
          <w:rFonts w:asciiTheme="minorHAnsi" w:hAnsiTheme="minorHAnsi"/>
          <w:b w:val="0"/>
          <w:sz w:val="22"/>
          <w:szCs w:val="22"/>
        </w:rPr>
        <w:t>w 2010 roku</w:t>
      </w:r>
      <w:r>
        <w:rPr>
          <w:rFonts w:asciiTheme="minorHAnsi" w:hAnsiTheme="minorHAnsi"/>
          <w:b w:val="0"/>
          <w:sz w:val="22"/>
          <w:szCs w:val="22"/>
        </w:rPr>
        <w:t>:</w:t>
      </w:r>
    </w:p>
    <w:p w:rsidR="000A4EAB" w:rsidRPr="00641FD6" w:rsidRDefault="000A4EAB" w:rsidP="005022C4">
      <w:pPr>
        <w:pStyle w:val="Tekstpodstawowy"/>
        <w:widowControl w:val="0"/>
        <w:numPr>
          <w:ilvl w:val="0"/>
          <w:numId w:val="26"/>
        </w:numPr>
        <w:suppressAutoHyphens/>
        <w:spacing w:line="240" w:lineRule="auto"/>
        <w:jc w:val="both"/>
        <w:rPr>
          <w:rFonts w:asciiTheme="minorHAnsi" w:eastAsia="MyriadPro-SemiCn" w:hAnsiTheme="minorHAnsi" w:cs="MyriadPro-SemiCn"/>
          <w:b w:val="0"/>
          <w:sz w:val="22"/>
          <w:szCs w:val="22"/>
        </w:rPr>
      </w:pPr>
      <w:proofErr w:type="gramStart"/>
      <w:r w:rsidRPr="00641FD6">
        <w:rPr>
          <w:rFonts w:asciiTheme="minorHAnsi" w:eastAsia="MyriadPro-SemiCn" w:hAnsiTheme="minorHAnsi" w:cs="MyriadPro-SemiCn"/>
          <w:b w:val="0"/>
          <w:sz w:val="22"/>
          <w:szCs w:val="22"/>
        </w:rPr>
        <w:t>wzdłuż</w:t>
      </w:r>
      <w:proofErr w:type="gramEnd"/>
      <w:r w:rsidRPr="00641FD6">
        <w:rPr>
          <w:rFonts w:asciiTheme="minorHAnsi" w:eastAsia="MyriadPro-SemiCn" w:hAnsiTheme="minorHAnsi" w:cs="MyriadPro-SemiCn"/>
          <w:b w:val="0"/>
          <w:sz w:val="22"/>
          <w:szCs w:val="22"/>
        </w:rPr>
        <w:t xml:space="preserve"> drogi leśnej przy Pomniku Harcerzy w Zielonce (zasady zachowania się w lesie),</w:t>
      </w:r>
    </w:p>
    <w:p w:rsidR="000A4EAB" w:rsidRPr="00641FD6" w:rsidRDefault="000A4EAB" w:rsidP="005022C4">
      <w:pPr>
        <w:pStyle w:val="Tekstpodstawowy"/>
        <w:widowControl w:val="0"/>
        <w:numPr>
          <w:ilvl w:val="0"/>
          <w:numId w:val="26"/>
        </w:numPr>
        <w:suppressAutoHyphens/>
        <w:spacing w:line="240" w:lineRule="auto"/>
        <w:jc w:val="both"/>
        <w:rPr>
          <w:rFonts w:asciiTheme="minorHAnsi" w:eastAsia="MyriadPro-SemiCn" w:hAnsiTheme="minorHAnsi" w:cs="MyriadPro-SemiCn"/>
          <w:b w:val="0"/>
          <w:sz w:val="22"/>
          <w:szCs w:val="22"/>
        </w:rPr>
      </w:pPr>
      <w:proofErr w:type="gramStart"/>
      <w:r w:rsidRPr="00641FD6">
        <w:rPr>
          <w:rFonts w:asciiTheme="minorHAnsi" w:eastAsia="MyriadPro-SemiCn" w:hAnsiTheme="minorHAnsi" w:cs="MyriadPro-SemiCn"/>
          <w:b w:val="0"/>
          <w:sz w:val="22"/>
          <w:szCs w:val="22"/>
        </w:rPr>
        <w:t>przy</w:t>
      </w:r>
      <w:proofErr w:type="gramEnd"/>
      <w:r w:rsidRPr="00641FD6">
        <w:rPr>
          <w:rFonts w:asciiTheme="minorHAnsi" w:eastAsia="MyriadPro-SemiCn" w:hAnsiTheme="minorHAnsi" w:cs="MyriadPro-SemiCn"/>
          <w:b w:val="0"/>
          <w:sz w:val="22"/>
          <w:szCs w:val="22"/>
        </w:rPr>
        <w:t xml:space="preserve"> drodze leśnej do Rezerwatu Śliże, gmina Jadów (tematyka przyrodniczo-leśna),</w:t>
      </w:r>
    </w:p>
    <w:p w:rsidR="000A4EAB" w:rsidRPr="00641FD6" w:rsidRDefault="000A4EAB" w:rsidP="005022C4">
      <w:pPr>
        <w:pStyle w:val="Tekstpodstawowy"/>
        <w:widowControl w:val="0"/>
        <w:numPr>
          <w:ilvl w:val="0"/>
          <w:numId w:val="26"/>
        </w:numPr>
        <w:suppressAutoHyphens/>
        <w:spacing w:line="240" w:lineRule="auto"/>
        <w:jc w:val="both"/>
        <w:rPr>
          <w:rFonts w:asciiTheme="minorHAnsi" w:eastAsia="MyriadPro-SemiCn" w:hAnsiTheme="minorHAnsi" w:cs="MyriadPro-SemiCn"/>
          <w:b w:val="0"/>
          <w:sz w:val="22"/>
          <w:szCs w:val="22"/>
        </w:rPr>
      </w:pPr>
      <w:proofErr w:type="gramStart"/>
      <w:r w:rsidRPr="00641FD6">
        <w:rPr>
          <w:rFonts w:asciiTheme="minorHAnsi" w:eastAsia="MyriadPro-SemiCn" w:hAnsiTheme="minorHAnsi" w:cs="MyriadPro-SemiCn"/>
          <w:b w:val="0"/>
          <w:sz w:val="22"/>
          <w:szCs w:val="22"/>
        </w:rPr>
        <w:t>wzdłuż</w:t>
      </w:r>
      <w:proofErr w:type="gramEnd"/>
      <w:r w:rsidRPr="00641FD6">
        <w:rPr>
          <w:rFonts w:asciiTheme="minorHAnsi" w:eastAsia="MyriadPro-SemiCn" w:hAnsiTheme="minorHAnsi" w:cs="MyriadPro-SemiCn"/>
          <w:b w:val="0"/>
          <w:sz w:val="22"/>
          <w:szCs w:val="22"/>
        </w:rPr>
        <w:t xml:space="preserve"> ulicy Pięknej w Borzymach, gmina Jadów (ekologiczny styl życia, Natura 2000),</w:t>
      </w:r>
    </w:p>
    <w:p w:rsidR="000A4EAB" w:rsidRPr="00641FD6" w:rsidRDefault="000A4EAB" w:rsidP="005022C4">
      <w:pPr>
        <w:pStyle w:val="Tekstpodstawowy"/>
        <w:widowControl w:val="0"/>
        <w:numPr>
          <w:ilvl w:val="0"/>
          <w:numId w:val="26"/>
        </w:numPr>
        <w:suppressAutoHyphens/>
        <w:spacing w:line="240" w:lineRule="auto"/>
        <w:jc w:val="both"/>
        <w:rPr>
          <w:rFonts w:asciiTheme="minorHAnsi" w:eastAsia="MyriadPro-SemiCn" w:hAnsiTheme="minorHAnsi" w:cs="MyriadPro-SemiCn"/>
          <w:b w:val="0"/>
          <w:sz w:val="22"/>
          <w:szCs w:val="22"/>
        </w:rPr>
      </w:pPr>
      <w:proofErr w:type="gramStart"/>
      <w:r w:rsidRPr="00641FD6">
        <w:rPr>
          <w:rFonts w:asciiTheme="minorHAnsi" w:eastAsia="MyriadPro-SemiCn" w:hAnsiTheme="minorHAnsi" w:cs="MyriadPro-SemiCn"/>
          <w:b w:val="0"/>
          <w:sz w:val="22"/>
          <w:szCs w:val="22"/>
        </w:rPr>
        <w:t>na</w:t>
      </w:r>
      <w:proofErr w:type="gramEnd"/>
      <w:r w:rsidRPr="00641FD6">
        <w:rPr>
          <w:rFonts w:asciiTheme="minorHAnsi" w:eastAsia="MyriadPro-SemiCn" w:hAnsiTheme="minorHAnsi" w:cs="MyriadPro-SemiCn"/>
          <w:b w:val="0"/>
          <w:sz w:val="22"/>
          <w:szCs w:val="22"/>
        </w:rPr>
        <w:t xml:space="preserve"> placu przy Kościele w Borzymach, gmina Jadów (tematyka przyrodnicza),</w:t>
      </w:r>
    </w:p>
    <w:p w:rsidR="000A4EAB" w:rsidRDefault="000A4EAB" w:rsidP="005022C4">
      <w:pPr>
        <w:pStyle w:val="Tekstpodstawowy"/>
        <w:widowControl w:val="0"/>
        <w:numPr>
          <w:ilvl w:val="0"/>
          <w:numId w:val="26"/>
        </w:numPr>
        <w:suppressAutoHyphens/>
        <w:spacing w:line="240" w:lineRule="auto"/>
        <w:jc w:val="both"/>
        <w:rPr>
          <w:rFonts w:asciiTheme="minorHAnsi" w:eastAsia="MyriadPro-SemiCn" w:hAnsiTheme="minorHAnsi" w:cs="MyriadPro-SemiCn"/>
          <w:b w:val="0"/>
          <w:sz w:val="22"/>
          <w:szCs w:val="22"/>
        </w:rPr>
      </w:pPr>
      <w:proofErr w:type="gramStart"/>
      <w:r w:rsidRPr="00641FD6">
        <w:rPr>
          <w:rFonts w:asciiTheme="minorHAnsi" w:eastAsia="MyriadPro-SemiCn" w:hAnsiTheme="minorHAnsi" w:cs="MyriadPro-SemiCn"/>
          <w:b w:val="0"/>
          <w:sz w:val="22"/>
          <w:szCs w:val="22"/>
        </w:rPr>
        <w:t>na</w:t>
      </w:r>
      <w:proofErr w:type="gramEnd"/>
      <w:r w:rsidRPr="00641FD6">
        <w:rPr>
          <w:rFonts w:asciiTheme="minorHAnsi" w:eastAsia="MyriadPro-SemiCn" w:hAnsiTheme="minorHAnsi" w:cs="MyriadPro-SemiCn"/>
          <w:b w:val="0"/>
          <w:sz w:val="22"/>
          <w:szCs w:val="22"/>
        </w:rPr>
        <w:t xml:space="preserve"> terenie Domu Dziecka w Równem, gmina Strachówka (ekologiczny styl życia)</w:t>
      </w:r>
      <w:r w:rsidR="003279AC">
        <w:rPr>
          <w:rFonts w:asciiTheme="minorHAnsi" w:eastAsia="MyriadPro-SemiCn" w:hAnsiTheme="minorHAnsi" w:cs="MyriadPro-SemiCn"/>
          <w:b w:val="0"/>
          <w:sz w:val="22"/>
          <w:szCs w:val="22"/>
        </w:rPr>
        <w:t>.</w:t>
      </w:r>
    </w:p>
    <w:p w:rsidR="00A56CE8" w:rsidRPr="00641FD6" w:rsidRDefault="00A56CE8">
      <w:pPr>
        <w:rPr>
          <w:rFonts w:asciiTheme="minorHAnsi" w:hAnsiTheme="minorHAnsi"/>
          <w:sz w:val="22"/>
          <w:szCs w:val="22"/>
        </w:rPr>
      </w:pPr>
    </w:p>
    <w:p w:rsidR="000A4EAB" w:rsidRDefault="003D501C" w:rsidP="003D501C">
      <w:pPr>
        <w:rPr>
          <w:rFonts w:asciiTheme="minorHAnsi" w:hAnsiTheme="minorHAnsi"/>
          <w:b/>
        </w:rPr>
      </w:pPr>
      <w:bookmarkStart w:id="62" w:name="_Toc421793432"/>
      <w:r>
        <w:rPr>
          <w:rFonts w:asciiTheme="minorHAnsi" w:hAnsiTheme="minorHAnsi"/>
          <w:b/>
        </w:rPr>
        <w:t xml:space="preserve">6. </w:t>
      </w:r>
      <w:bookmarkEnd w:id="62"/>
      <w:r>
        <w:rPr>
          <w:rFonts w:asciiTheme="minorHAnsi" w:hAnsiTheme="minorHAnsi"/>
          <w:b/>
        </w:rPr>
        <w:t>ZAOPATRZENIE W CIEPŁO</w:t>
      </w:r>
    </w:p>
    <w:p w:rsidR="003D501C" w:rsidRPr="003D501C" w:rsidRDefault="003D501C" w:rsidP="003D501C">
      <w:pPr>
        <w:rPr>
          <w:rFonts w:asciiTheme="minorHAnsi" w:hAnsiTheme="minorHAnsi"/>
          <w:b/>
        </w:rPr>
      </w:pPr>
    </w:p>
    <w:p w:rsidR="000A4EAB" w:rsidRPr="00641FD6" w:rsidRDefault="000A4EAB" w:rsidP="003D501C">
      <w:pPr>
        <w:pStyle w:val="aaaaanita"/>
        <w:spacing w:after="0" w:line="240" w:lineRule="auto"/>
        <w:rPr>
          <w:rFonts w:asciiTheme="minorHAnsi" w:hAnsiTheme="minorHAnsi"/>
          <w:color w:val="FF0000"/>
        </w:rPr>
      </w:pPr>
      <w:r w:rsidRPr="00641FD6">
        <w:rPr>
          <w:rFonts w:asciiTheme="minorHAnsi" w:hAnsiTheme="minorHAnsi"/>
        </w:rPr>
        <w:t>W miastach działają zorganizowane systemy cieplne, oparte o duże źródła energii (np. Wołomin) i lokalne kotłownie. Znaczna ilość budynków mieszkalnych w Zielonce, Ząbkach, Markach, Kobyłce, Wołominie, Tłuszczu i Radzyminie wyposażona jest w kotłownie węglowe, stanowiące niskie, rozproszone źródła emisji zanieczyszczeń.</w:t>
      </w:r>
      <w:r w:rsidRPr="00641FD6">
        <w:rPr>
          <w:rFonts w:asciiTheme="minorHAnsi" w:hAnsiTheme="minorHAnsi"/>
          <w:color w:val="FF0000"/>
        </w:rPr>
        <w:t xml:space="preserve"> </w:t>
      </w:r>
      <w:r w:rsidRPr="00641FD6">
        <w:rPr>
          <w:rFonts w:asciiTheme="minorHAnsi" w:hAnsiTheme="minorHAnsi"/>
        </w:rPr>
        <w:t xml:space="preserve">Na wsiach dominuje zabudowa rozproszona gospodarska, gdzie brak jest zbiorowych sieci ciepłowniczych. W gospodarstwach rolnych najczęściej wykorzystywany jest węgiel lub miał węglowy, a podstawowym źródłem ciepła jest ogrzewanie indywidualne. Zasadniczym paliwem jest węgiel, miał węglowy i gaz. Inne nośniki ciepła – np. olej opałowy – mają marginalne znaczenie w strukturze ciepłowniczej </w:t>
      </w:r>
      <w:r w:rsidR="003D501C">
        <w:rPr>
          <w:rFonts w:asciiTheme="minorHAnsi" w:hAnsiTheme="minorHAnsi"/>
        </w:rPr>
        <w:t>p</w:t>
      </w:r>
      <w:r w:rsidR="00C25BAB">
        <w:rPr>
          <w:rFonts w:asciiTheme="minorHAnsi" w:hAnsiTheme="minorHAnsi"/>
        </w:rPr>
        <w:t>owiatu</w:t>
      </w:r>
      <w:r w:rsidRPr="00641FD6">
        <w:rPr>
          <w:rFonts w:asciiTheme="minorHAnsi" w:hAnsiTheme="minorHAnsi"/>
        </w:rPr>
        <w:t>. W 201</w:t>
      </w:r>
      <w:r w:rsidR="00631683">
        <w:rPr>
          <w:rFonts w:asciiTheme="minorHAnsi" w:hAnsiTheme="minorHAnsi"/>
        </w:rPr>
        <w:t>4</w:t>
      </w:r>
      <w:r w:rsidRPr="00641FD6">
        <w:rPr>
          <w:rFonts w:asciiTheme="minorHAnsi" w:hAnsiTheme="minorHAnsi"/>
        </w:rPr>
        <w:t xml:space="preserve"> r</w:t>
      </w:r>
      <w:r w:rsidR="002A1E64">
        <w:rPr>
          <w:rFonts w:asciiTheme="minorHAnsi" w:hAnsiTheme="minorHAnsi"/>
        </w:rPr>
        <w:t>oku</w:t>
      </w:r>
      <w:r w:rsidRPr="00641FD6">
        <w:rPr>
          <w:rFonts w:asciiTheme="minorHAnsi" w:hAnsiTheme="minorHAnsi"/>
        </w:rPr>
        <w:t xml:space="preserve"> </w:t>
      </w:r>
      <w:r w:rsidR="00631683">
        <w:rPr>
          <w:rFonts w:asciiTheme="minorHAnsi" w:hAnsiTheme="minorHAnsi" w:cs="Calibri"/>
        </w:rPr>
        <w:t>35894</w:t>
      </w:r>
      <w:r w:rsidRPr="00641FD6">
        <w:rPr>
          <w:rFonts w:asciiTheme="minorHAnsi" w:hAnsiTheme="minorHAnsi" w:cs="Calibri"/>
        </w:rPr>
        <w:t xml:space="preserve"> gospodarstw domowych ogrzewało mieszkania gazem sieciowym.</w:t>
      </w:r>
    </w:p>
    <w:p w:rsidR="000A4EAB" w:rsidRPr="00641FD6" w:rsidRDefault="000A4EAB" w:rsidP="003D501C">
      <w:pPr>
        <w:autoSpaceDE w:val="0"/>
        <w:autoSpaceDN w:val="0"/>
        <w:adjustRightInd w:val="0"/>
        <w:jc w:val="both"/>
        <w:rPr>
          <w:rFonts w:asciiTheme="minorHAnsi" w:hAnsiTheme="minorHAnsi"/>
          <w:sz w:val="22"/>
          <w:szCs w:val="22"/>
        </w:rPr>
      </w:pPr>
    </w:p>
    <w:p w:rsidR="00EC0D3B" w:rsidRDefault="00631683" w:rsidP="003D501C">
      <w:pPr>
        <w:autoSpaceDE w:val="0"/>
        <w:autoSpaceDN w:val="0"/>
        <w:adjustRightInd w:val="0"/>
        <w:jc w:val="both"/>
        <w:rPr>
          <w:rFonts w:asciiTheme="minorHAnsi" w:hAnsiTheme="minorHAnsi"/>
          <w:sz w:val="22"/>
          <w:szCs w:val="22"/>
        </w:rPr>
      </w:pPr>
      <w:r>
        <w:rPr>
          <w:rFonts w:asciiTheme="minorHAnsi" w:hAnsiTheme="minorHAnsi"/>
          <w:sz w:val="22"/>
          <w:szCs w:val="22"/>
        </w:rPr>
        <w:t>W 2014 r. n</w:t>
      </w:r>
      <w:r w:rsidR="000A4EAB" w:rsidRPr="00641FD6">
        <w:rPr>
          <w:rFonts w:asciiTheme="minorHAnsi" w:hAnsiTheme="minorHAnsi"/>
          <w:sz w:val="22"/>
          <w:szCs w:val="22"/>
        </w:rPr>
        <w:t xml:space="preserve">a terenie </w:t>
      </w:r>
      <w:r w:rsidR="003D501C">
        <w:rPr>
          <w:rFonts w:asciiTheme="minorHAnsi" w:hAnsiTheme="minorHAnsi"/>
          <w:sz w:val="22"/>
          <w:szCs w:val="22"/>
        </w:rPr>
        <w:t>p</w:t>
      </w:r>
      <w:r w:rsidR="00C25BAB">
        <w:rPr>
          <w:rFonts w:asciiTheme="minorHAnsi" w:hAnsiTheme="minorHAnsi"/>
          <w:sz w:val="22"/>
          <w:szCs w:val="22"/>
        </w:rPr>
        <w:t>owiatu</w:t>
      </w:r>
      <w:r w:rsidR="000A4EAB" w:rsidRPr="00641FD6">
        <w:rPr>
          <w:rFonts w:asciiTheme="minorHAnsi" w:hAnsiTheme="minorHAnsi"/>
          <w:sz w:val="22"/>
          <w:szCs w:val="22"/>
        </w:rPr>
        <w:t xml:space="preserve"> funkcjonował</w:t>
      </w:r>
      <w:r>
        <w:rPr>
          <w:rFonts w:asciiTheme="minorHAnsi" w:hAnsiTheme="minorHAnsi"/>
          <w:sz w:val="22"/>
          <w:szCs w:val="22"/>
        </w:rPr>
        <w:t>y</w:t>
      </w:r>
      <w:r w:rsidR="000A4EAB" w:rsidRPr="00641FD6">
        <w:rPr>
          <w:rFonts w:asciiTheme="minorHAnsi" w:hAnsiTheme="minorHAnsi"/>
          <w:sz w:val="22"/>
          <w:szCs w:val="22"/>
        </w:rPr>
        <w:t xml:space="preserve"> </w:t>
      </w:r>
      <w:r>
        <w:rPr>
          <w:rFonts w:asciiTheme="minorHAnsi" w:hAnsiTheme="minorHAnsi"/>
          <w:sz w:val="22"/>
          <w:szCs w:val="22"/>
        </w:rPr>
        <w:t>93</w:t>
      </w:r>
      <w:r w:rsidR="000A4EAB" w:rsidRPr="00641FD6">
        <w:rPr>
          <w:rFonts w:asciiTheme="minorHAnsi" w:hAnsiTheme="minorHAnsi"/>
          <w:sz w:val="22"/>
          <w:szCs w:val="22"/>
        </w:rPr>
        <w:t xml:space="preserve"> kotłowni</w:t>
      </w:r>
      <w:r>
        <w:rPr>
          <w:rFonts w:asciiTheme="minorHAnsi" w:hAnsiTheme="minorHAnsi"/>
          <w:sz w:val="22"/>
          <w:szCs w:val="22"/>
        </w:rPr>
        <w:t>e</w:t>
      </w:r>
      <w:r w:rsidR="00EC0D3B">
        <w:rPr>
          <w:rFonts w:asciiTheme="minorHAnsi" w:hAnsiTheme="minorHAnsi"/>
          <w:sz w:val="22"/>
          <w:szCs w:val="22"/>
        </w:rPr>
        <w:t>, tym 86</w:t>
      </w:r>
      <w:r w:rsidR="000A4EAB" w:rsidRPr="00641FD6">
        <w:rPr>
          <w:rFonts w:asciiTheme="minorHAnsi" w:hAnsiTheme="minorHAnsi"/>
          <w:sz w:val="22"/>
          <w:szCs w:val="22"/>
        </w:rPr>
        <w:t xml:space="preserve"> na terenach miast i </w:t>
      </w:r>
      <w:r w:rsidR="00EC0D3B">
        <w:rPr>
          <w:rFonts w:asciiTheme="minorHAnsi" w:hAnsiTheme="minorHAnsi"/>
          <w:sz w:val="22"/>
          <w:szCs w:val="22"/>
        </w:rPr>
        <w:t>7</w:t>
      </w:r>
      <w:r w:rsidR="000A4EAB" w:rsidRPr="00641FD6">
        <w:rPr>
          <w:rFonts w:asciiTheme="minorHAnsi" w:hAnsiTheme="minorHAnsi"/>
          <w:sz w:val="22"/>
          <w:szCs w:val="22"/>
        </w:rPr>
        <w:t xml:space="preserve"> na terenach wiejskich. Do spółdzielni mieszkaniowych należało 2</w:t>
      </w:r>
      <w:r w:rsidR="00EC0D3B">
        <w:rPr>
          <w:rFonts w:asciiTheme="minorHAnsi" w:hAnsiTheme="minorHAnsi"/>
          <w:sz w:val="22"/>
          <w:szCs w:val="22"/>
        </w:rPr>
        <w:t>4</w:t>
      </w:r>
      <w:r w:rsidR="000A4EAB" w:rsidRPr="00641FD6">
        <w:rPr>
          <w:rFonts w:asciiTheme="minorHAnsi" w:hAnsiTheme="minorHAnsi"/>
          <w:sz w:val="22"/>
          <w:szCs w:val="22"/>
        </w:rPr>
        <w:t xml:space="preserve"> kotłowni. </w:t>
      </w:r>
    </w:p>
    <w:p w:rsidR="00EC0D3B" w:rsidRDefault="00EC0D3B" w:rsidP="003D501C">
      <w:pPr>
        <w:autoSpaceDE w:val="0"/>
        <w:autoSpaceDN w:val="0"/>
        <w:adjustRightInd w:val="0"/>
        <w:jc w:val="both"/>
        <w:rPr>
          <w:rFonts w:asciiTheme="minorHAnsi" w:hAnsiTheme="minorHAnsi"/>
          <w:sz w:val="22"/>
          <w:szCs w:val="22"/>
        </w:rPr>
      </w:pPr>
    </w:p>
    <w:p w:rsidR="000A4EAB" w:rsidRPr="00641FD6" w:rsidRDefault="000A4EAB" w:rsidP="003D501C">
      <w:pPr>
        <w:autoSpaceDE w:val="0"/>
        <w:autoSpaceDN w:val="0"/>
        <w:adjustRightInd w:val="0"/>
        <w:jc w:val="both"/>
        <w:rPr>
          <w:rFonts w:asciiTheme="minorHAnsi" w:hAnsiTheme="minorHAnsi"/>
          <w:sz w:val="22"/>
          <w:szCs w:val="22"/>
        </w:rPr>
      </w:pPr>
      <w:r w:rsidRPr="00641FD6">
        <w:rPr>
          <w:rFonts w:asciiTheme="minorHAnsi" w:hAnsiTheme="minorHAnsi"/>
          <w:sz w:val="22"/>
          <w:szCs w:val="22"/>
        </w:rPr>
        <w:t>Długość sieci cieplnej przesyłowej wynosiła</w:t>
      </w:r>
      <w:proofErr w:type="gramStart"/>
      <w:r w:rsidRPr="00641FD6">
        <w:rPr>
          <w:rFonts w:asciiTheme="minorHAnsi" w:hAnsiTheme="minorHAnsi"/>
          <w:sz w:val="22"/>
          <w:szCs w:val="22"/>
        </w:rPr>
        <w:t xml:space="preserve"> 28,</w:t>
      </w:r>
      <w:r w:rsidR="00EC0D3B">
        <w:rPr>
          <w:rFonts w:asciiTheme="minorHAnsi" w:hAnsiTheme="minorHAnsi"/>
          <w:sz w:val="22"/>
          <w:szCs w:val="22"/>
        </w:rPr>
        <w:t>4</w:t>
      </w:r>
      <w:r w:rsidRPr="00641FD6">
        <w:rPr>
          <w:rFonts w:asciiTheme="minorHAnsi" w:hAnsiTheme="minorHAnsi"/>
          <w:sz w:val="22"/>
          <w:szCs w:val="22"/>
        </w:rPr>
        <w:t> km</w:t>
      </w:r>
      <w:proofErr w:type="gramEnd"/>
      <w:r w:rsidRPr="00641FD6">
        <w:rPr>
          <w:rFonts w:asciiTheme="minorHAnsi" w:hAnsiTheme="minorHAnsi"/>
          <w:sz w:val="22"/>
          <w:szCs w:val="22"/>
        </w:rPr>
        <w:t xml:space="preserve">, w tym </w:t>
      </w:r>
      <w:smartTag w:uri="urn:schemas-microsoft-com:office:smarttags" w:element="metricconverter">
        <w:smartTagPr>
          <w:attr w:name="ProductID" w:val="28,0 km"/>
        </w:smartTagPr>
        <w:r w:rsidRPr="00641FD6">
          <w:rPr>
            <w:rFonts w:asciiTheme="minorHAnsi" w:hAnsiTheme="minorHAnsi"/>
            <w:sz w:val="22"/>
            <w:szCs w:val="22"/>
          </w:rPr>
          <w:t>2</w:t>
        </w:r>
        <w:r w:rsidR="00EC0D3B">
          <w:rPr>
            <w:rFonts w:asciiTheme="minorHAnsi" w:hAnsiTheme="minorHAnsi"/>
            <w:sz w:val="22"/>
            <w:szCs w:val="22"/>
          </w:rPr>
          <w:t>8,0</w:t>
        </w:r>
        <w:r w:rsidRPr="00641FD6">
          <w:rPr>
            <w:rFonts w:asciiTheme="minorHAnsi" w:hAnsiTheme="minorHAnsi"/>
            <w:sz w:val="22"/>
            <w:szCs w:val="22"/>
          </w:rPr>
          <w:t xml:space="preserve"> km</w:t>
        </w:r>
      </w:smartTag>
      <w:r w:rsidRPr="00641FD6">
        <w:rPr>
          <w:rFonts w:asciiTheme="minorHAnsi" w:hAnsiTheme="minorHAnsi"/>
          <w:sz w:val="22"/>
          <w:szCs w:val="22"/>
        </w:rPr>
        <w:t xml:space="preserve"> w miastach i </w:t>
      </w:r>
      <w:smartTag w:uri="urn:schemas-microsoft-com:office:smarttags" w:element="metricconverter">
        <w:smartTagPr>
          <w:attr w:name="ProductID" w:val="0,4 km"/>
        </w:smartTagPr>
        <w:r w:rsidRPr="00641FD6">
          <w:rPr>
            <w:rFonts w:asciiTheme="minorHAnsi" w:hAnsiTheme="minorHAnsi"/>
            <w:sz w:val="22"/>
            <w:szCs w:val="22"/>
          </w:rPr>
          <w:t>0,</w:t>
        </w:r>
        <w:r w:rsidR="00EC0D3B">
          <w:rPr>
            <w:rFonts w:asciiTheme="minorHAnsi" w:hAnsiTheme="minorHAnsi"/>
            <w:sz w:val="22"/>
            <w:szCs w:val="22"/>
          </w:rPr>
          <w:t>4</w:t>
        </w:r>
        <w:r w:rsidRPr="00641FD6">
          <w:rPr>
            <w:rFonts w:asciiTheme="minorHAnsi" w:hAnsiTheme="minorHAnsi"/>
            <w:sz w:val="22"/>
            <w:szCs w:val="22"/>
          </w:rPr>
          <w:t xml:space="preserve"> km</w:t>
        </w:r>
      </w:smartTag>
      <w:r w:rsidRPr="00641FD6">
        <w:rPr>
          <w:rFonts w:asciiTheme="minorHAnsi" w:hAnsiTheme="minorHAnsi"/>
          <w:sz w:val="22"/>
          <w:szCs w:val="22"/>
        </w:rPr>
        <w:t xml:space="preserve"> na terenach wiejskich. </w:t>
      </w:r>
    </w:p>
    <w:p w:rsidR="000A4EAB" w:rsidRPr="00641FD6" w:rsidRDefault="000A4EAB" w:rsidP="003D501C">
      <w:pPr>
        <w:autoSpaceDE w:val="0"/>
        <w:autoSpaceDN w:val="0"/>
        <w:adjustRightInd w:val="0"/>
        <w:jc w:val="both"/>
        <w:rPr>
          <w:rFonts w:asciiTheme="minorHAnsi" w:hAnsiTheme="minorHAnsi"/>
          <w:sz w:val="22"/>
          <w:szCs w:val="22"/>
        </w:rPr>
      </w:pPr>
    </w:p>
    <w:p w:rsidR="000A4EAB" w:rsidRDefault="000A4EAB" w:rsidP="003D501C">
      <w:pPr>
        <w:autoSpaceDE w:val="0"/>
        <w:autoSpaceDN w:val="0"/>
        <w:adjustRightInd w:val="0"/>
        <w:jc w:val="both"/>
        <w:rPr>
          <w:rFonts w:asciiTheme="minorHAnsi" w:hAnsiTheme="minorHAnsi"/>
          <w:sz w:val="22"/>
          <w:szCs w:val="22"/>
        </w:rPr>
      </w:pPr>
      <w:r w:rsidRPr="00641FD6">
        <w:rPr>
          <w:rFonts w:asciiTheme="minorHAnsi" w:hAnsiTheme="minorHAnsi"/>
          <w:sz w:val="22"/>
          <w:szCs w:val="22"/>
        </w:rPr>
        <w:t>Kubatura budynków ogrzewanych centralnie wynosiła w 201</w:t>
      </w:r>
      <w:r w:rsidR="00EC0D3B">
        <w:rPr>
          <w:rFonts w:asciiTheme="minorHAnsi" w:hAnsiTheme="minorHAnsi"/>
          <w:sz w:val="22"/>
          <w:szCs w:val="22"/>
        </w:rPr>
        <w:t>4</w:t>
      </w:r>
      <w:r w:rsidRPr="00641FD6">
        <w:rPr>
          <w:rFonts w:asciiTheme="minorHAnsi" w:hAnsiTheme="minorHAnsi"/>
          <w:sz w:val="22"/>
          <w:szCs w:val="22"/>
        </w:rPr>
        <w:t xml:space="preserve"> roku</w:t>
      </w:r>
      <w:proofErr w:type="gramStart"/>
      <w:r w:rsidRPr="00641FD6">
        <w:rPr>
          <w:rFonts w:asciiTheme="minorHAnsi" w:hAnsiTheme="minorHAnsi"/>
          <w:sz w:val="22"/>
          <w:szCs w:val="22"/>
        </w:rPr>
        <w:t xml:space="preserve"> </w:t>
      </w:r>
      <w:r w:rsidR="00EC0D3B">
        <w:rPr>
          <w:rFonts w:asciiTheme="minorHAnsi" w:hAnsiTheme="minorHAnsi"/>
          <w:sz w:val="22"/>
          <w:szCs w:val="22"/>
        </w:rPr>
        <w:t>3993,4</w:t>
      </w:r>
      <w:r w:rsidRPr="00641FD6">
        <w:rPr>
          <w:rFonts w:asciiTheme="minorHAnsi" w:hAnsiTheme="minorHAnsi"/>
          <w:sz w:val="22"/>
          <w:szCs w:val="22"/>
        </w:rPr>
        <w:t xml:space="preserve"> dam</w:t>
      </w:r>
      <w:proofErr w:type="gramEnd"/>
      <w:r w:rsidRPr="00641FD6">
        <w:rPr>
          <w:rFonts w:asciiTheme="minorHAnsi" w:hAnsiTheme="minorHAnsi"/>
          <w:sz w:val="22"/>
          <w:szCs w:val="22"/>
          <w:vertAlign w:val="superscript"/>
        </w:rPr>
        <w:t>3</w:t>
      </w:r>
      <w:r w:rsidRPr="00641FD6">
        <w:rPr>
          <w:rFonts w:asciiTheme="minorHAnsi" w:hAnsiTheme="minorHAnsi"/>
          <w:sz w:val="22"/>
          <w:szCs w:val="22"/>
        </w:rPr>
        <w:t xml:space="preserve">, w tym </w:t>
      </w:r>
      <w:r w:rsidR="00EC0D3B">
        <w:rPr>
          <w:rFonts w:asciiTheme="minorHAnsi" w:hAnsiTheme="minorHAnsi"/>
          <w:sz w:val="22"/>
          <w:szCs w:val="22"/>
        </w:rPr>
        <w:t>1897,5</w:t>
      </w:r>
      <w:r w:rsidRPr="00641FD6">
        <w:rPr>
          <w:rFonts w:asciiTheme="minorHAnsi" w:hAnsiTheme="minorHAnsi"/>
          <w:sz w:val="22"/>
          <w:szCs w:val="22"/>
        </w:rPr>
        <w:t xml:space="preserve"> dam</w:t>
      </w:r>
      <w:r w:rsidRPr="00641FD6">
        <w:rPr>
          <w:rFonts w:asciiTheme="minorHAnsi" w:hAnsiTheme="minorHAnsi"/>
          <w:sz w:val="22"/>
          <w:szCs w:val="22"/>
          <w:vertAlign w:val="superscript"/>
        </w:rPr>
        <w:t>3</w:t>
      </w:r>
      <w:r w:rsidRPr="00641FD6">
        <w:rPr>
          <w:rFonts w:asciiTheme="minorHAnsi" w:hAnsiTheme="minorHAnsi"/>
          <w:sz w:val="22"/>
          <w:szCs w:val="22"/>
        </w:rPr>
        <w:t xml:space="preserve"> stanowiły budynki mieszkalne należące do spółdzielni mieszkaniowych, </w:t>
      </w:r>
      <w:r w:rsidR="00EC0D3B">
        <w:rPr>
          <w:rFonts w:asciiTheme="minorHAnsi" w:hAnsiTheme="minorHAnsi"/>
          <w:sz w:val="22"/>
          <w:szCs w:val="22"/>
        </w:rPr>
        <w:t xml:space="preserve">140,9 </w:t>
      </w:r>
      <w:r w:rsidR="00EC0D3B" w:rsidRPr="00641FD6">
        <w:rPr>
          <w:rFonts w:asciiTheme="minorHAnsi" w:hAnsiTheme="minorHAnsi"/>
          <w:sz w:val="22"/>
          <w:szCs w:val="22"/>
        </w:rPr>
        <w:t>dam</w:t>
      </w:r>
      <w:r w:rsidR="00EC0D3B" w:rsidRPr="00641FD6">
        <w:rPr>
          <w:rFonts w:asciiTheme="minorHAnsi" w:hAnsiTheme="minorHAnsi"/>
          <w:sz w:val="22"/>
          <w:szCs w:val="22"/>
          <w:vertAlign w:val="superscript"/>
        </w:rPr>
        <w:t>3</w:t>
      </w:r>
      <w:r w:rsidR="00EC0D3B">
        <w:rPr>
          <w:rFonts w:asciiTheme="minorHAnsi" w:hAnsiTheme="minorHAnsi"/>
          <w:sz w:val="22"/>
          <w:szCs w:val="22"/>
        </w:rPr>
        <w:t xml:space="preserve"> – budynki mieszkalne komunalne, </w:t>
      </w:r>
      <w:r w:rsidRPr="00641FD6">
        <w:rPr>
          <w:rFonts w:asciiTheme="minorHAnsi" w:hAnsiTheme="minorHAnsi"/>
          <w:sz w:val="22"/>
          <w:szCs w:val="22"/>
        </w:rPr>
        <w:t xml:space="preserve">a </w:t>
      </w:r>
      <w:r w:rsidR="00EC0D3B">
        <w:rPr>
          <w:rFonts w:asciiTheme="minorHAnsi" w:hAnsiTheme="minorHAnsi"/>
          <w:sz w:val="22"/>
          <w:szCs w:val="22"/>
        </w:rPr>
        <w:t>203,5</w:t>
      </w:r>
      <w:r w:rsidRPr="00641FD6">
        <w:rPr>
          <w:rFonts w:asciiTheme="minorHAnsi" w:hAnsiTheme="minorHAnsi"/>
          <w:sz w:val="22"/>
          <w:szCs w:val="22"/>
        </w:rPr>
        <w:t xml:space="preserve"> dam</w:t>
      </w:r>
      <w:r w:rsidRPr="00641FD6">
        <w:rPr>
          <w:rFonts w:asciiTheme="minorHAnsi" w:hAnsiTheme="minorHAnsi"/>
          <w:sz w:val="22"/>
          <w:szCs w:val="22"/>
          <w:vertAlign w:val="superscript"/>
        </w:rPr>
        <w:t>3</w:t>
      </w:r>
      <w:r w:rsidRPr="00641FD6">
        <w:rPr>
          <w:rFonts w:asciiTheme="minorHAnsi" w:hAnsiTheme="minorHAnsi"/>
          <w:sz w:val="22"/>
          <w:szCs w:val="22"/>
        </w:rPr>
        <w:t xml:space="preserve"> - budynki mieszkalne prywatne.</w:t>
      </w:r>
    </w:p>
    <w:p w:rsidR="003D501C" w:rsidRPr="00641FD6" w:rsidRDefault="003D501C" w:rsidP="003D501C">
      <w:pPr>
        <w:autoSpaceDE w:val="0"/>
        <w:autoSpaceDN w:val="0"/>
        <w:adjustRightInd w:val="0"/>
        <w:jc w:val="both"/>
        <w:rPr>
          <w:rFonts w:asciiTheme="minorHAnsi" w:hAnsiTheme="minorHAnsi"/>
          <w:sz w:val="22"/>
          <w:szCs w:val="22"/>
        </w:rPr>
      </w:pPr>
    </w:p>
    <w:p w:rsidR="000A4EAB" w:rsidRPr="003D501C" w:rsidRDefault="003D501C" w:rsidP="003D501C">
      <w:pPr>
        <w:rPr>
          <w:rFonts w:asciiTheme="minorHAnsi" w:hAnsiTheme="minorHAnsi"/>
          <w:b/>
        </w:rPr>
      </w:pPr>
      <w:bookmarkStart w:id="63" w:name="_Toc421793433"/>
      <w:r w:rsidRPr="003D501C">
        <w:rPr>
          <w:rFonts w:asciiTheme="minorHAnsi" w:hAnsiTheme="minorHAnsi"/>
          <w:b/>
        </w:rPr>
        <w:t xml:space="preserve">7. </w:t>
      </w:r>
      <w:bookmarkEnd w:id="63"/>
      <w:r>
        <w:rPr>
          <w:rFonts w:asciiTheme="minorHAnsi" w:hAnsiTheme="minorHAnsi"/>
          <w:b/>
        </w:rPr>
        <w:t>ZAOPATRZENIE W GAZ</w:t>
      </w:r>
    </w:p>
    <w:p w:rsidR="003D501C" w:rsidRPr="00641FD6" w:rsidRDefault="003D501C" w:rsidP="003D501C">
      <w:pPr>
        <w:pStyle w:val="Nagwek3woomiski"/>
        <w:spacing w:before="0" w:after="0"/>
        <w:rPr>
          <w:rFonts w:asciiTheme="minorHAnsi" w:hAnsiTheme="minorHAnsi"/>
          <w:sz w:val="22"/>
          <w:szCs w:val="22"/>
        </w:rPr>
      </w:pPr>
    </w:p>
    <w:p w:rsidR="000A4EAB" w:rsidRPr="00641FD6" w:rsidRDefault="000A4EAB" w:rsidP="003D501C">
      <w:pPr>
        <w:widowControl w:val="0"/>
        <w:jc w:val="both"/>
        <w:rPr>
          <w:rFonts w:asciiTheme="minorHAnsi" w:hAnsiTheme="minorHAnsi"/>
          <w:sz w:val="22"/>
          <w:szCs w:val="22"/>
        </w:rPr>
      </w:pPr>
      <w:r w:rsidRPr="00641FD6">
        <w:rPr>
          <w:rFonts w:asciiTheme="minorHAnsi" w:hAnsiTheme="minorHAnsi"/>
          <w:sz w:val="22"/>
          <w:szCs w:val="22"/>
        </w:rPr>
        <w:t xml:space="preserve">Długość sieci gazowej na terenie </w:t>
      </w:r>
      <w:r w:rsidR="003D501C">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wynosiła w 201</w:t>
      </w:r>
      <w:r w:rsidR="00B02FAD">
        <w:rPr>
          <w:rFonts w:asciiTheme="minorHAnsi" w:hAnsiTheme="minorHAnsi"/>
          <w:sz w:val="22"/>
          <w:szCs w:val="22"/>
        </w:rPr>
        <w:t>4</w:t>
      </w:r>
      <w:r w:rsidRPr="00641FD6">
        <w:rPr>
          <w:rFonts w:asciiTheme="minorHAnsi" w:hAnsiTheme="minorHAnsi"/>
          <w:sz w:val="22"/>
          <w:szCs w:val="22"/>
        </w:rPr>
        <w:t xml:space="preserve"> roku</w:t>
      </w:r>
      <w:proofErr w:type="gramStart"/>
      <w:r w:rsidRPr="00641FD6">
        <w:rPr>
          <w:rFonts w:asciiTheme="minorHAnsi" w:hAnsiTheme="minorHAnsi"/>
          <w:sz w:val="22"/>
          <w:szCs w:val="22"/>
        </w:rPr>
        <w:t xml:space="preserve"> </w:t>
      </w:r>
      <w:smartTag w:uri="urn:schemas-microsoft-com:office:smarttags" w:element="metricconverter">
        <w:smartTagPr>
          <w:attr w:name="ProductID" w:val="1161,286 km"/>
        </w:smartTagPr>
        <w:r w:rsidR="00631683">
          <w:rPr>
            <w:rFonts w:asciiTheme="minorHAnsi" w:hAnsiTheme="minorHAnsi" w:cs="Calibri"/>
            <w:sz w:val="22"/>
            <w:szCs w:val="22"/>
          </w:rPr>
          <w:t>1161,286</w:t>
        </w:r>
        <w:r w:rsidRPr="00641FD6">
          <w:rPr>
            <w:rFonts w:asciiTheme="minorHAnsi" w:hAnsiTheme="minorHAnsi" w:cs="Calibri"/>
            <w:sz w:val="22"/>
            <w:szCs w:val="22"/>
          </w:rPr>
          <w:t xml:space="preserve"> </w:t>
        </w:r>
        <w:r w:rsidRPr="00641FD6">
          <w:rPr>
            <w:rFonts w:asciiTheme="minorHAnsi" w:hAnsiTheme="minorHAnsi"/>
            <w:sz w:val="22"/>
            <w:szCs w:val="22"/>
          </w:rPr>
          <w:t>km</w:t>
        </w:r>
      </w:smartTag>
      <w:proofErr w:type="gramEnd"/>
      <w:r w:rsidRPr="00641FD6">
        <w:rPr>
          <w:rFonts w:asciiTheme="minorHAnsi" w:hAnsiTheme="minorHAnsi"/>
          <w:sz w:val="22"/>
          <w:szCs w:val="22"/>
        </w:rPr>
        <w:t xml:space="preserve">. Najdłuższą sieć gazową (powyżej </w:t>
      </w:r>
      <w:smartTag w:uri="urn:schemas-microsoft-com:office:smarttags" w:element="metricconverter">
        <w:smartTagPr>
          <w:attr w:name="ProductID" w:val="100 km"/>
        </w:smartTagPr>
        <w:r w:rsidRPr="00641FD6">
          <w:rPr>
            <w:rFonts w:asciiTheme="minorHAnsi" w:hAnsiTheme="minorHAnsi"/>
            <w:sz w:val="22"/>
            <w:szCs w:val="22"/>
          </w:rPr>
          <w:t>100 km</w:t>
        </w:r>
      </w:smartTag>
      <w:r w:rsidRPr="00641FD6">
        <w:rPr>
          <w:rFonts w:asciiTheme="minorHAnsi" w:hAnsiTheme="minorHAnsi"/>
          <w:sz w:val="22"/>
          <w:szCs w:val="22"/>
        </w:rPr>
        <w:t xml:space="preserve">) mają gminy: Radzymin, Wołomin, Marki, Kobyłka i Ząbki. Na terenie gmin Jadów i Strachówka nie było </w:t>
      </w:r>
      <w:r w:rsidR="00EE0C20">
        <w:rPr>
          <w:rFonts w:asciiTheme="minorHAnsi" w:hAnsiTheme="minorHAnsi"/>
          <w:sz w:val="22"/>
          <w:szCs w:val="22"/>
        </w:rPr>
        <w:t xml:space="preserve">jeszcze </w:t>
      </w:r>
      <w:r w:rsidRPr="00641FD6">
        <w:rPr>
          <w:rFonts w:asciiTheme="minorHAnsi" w:hAnsiTheme="minorHAnsi"/>
          <w:sz w:val="22"/>
          <w:szCs w:val="22"/>
        </w:rPr>
        <w:t>sieci gazowej</w:t>
      </w:r>
      <w:r w:rsidR="00EE0C20">
        <w:rPr>
          <w:rFonts w:asciiTheme="minorHAnsi" w:hAnsiTheme="minorHAnsi"/>
          <w:sz w:val="22"/>
          <w:szCs w:val="22"/>
        </w:rPr>
        <w:t>, ale jest ona w fazie projektowej</w:t>
      </w:r>
      <w:r w:rsidRPr="00641FD6">
        <w:rPr>
          <w:rFonts w:asciiTheme="minorHAnsi" w:hAnsiTheme="minorHAnsi"/>
          <w:sz w:val="22"/>
          <w:szCs w:val="22"/>
        </w:rPr>
        <w:t xml:space="preserve">. </w:t>
      </w:r>
    </w:p>
    <w:p w:rsidR="000A4EAB" w:rsidRPr="00641FD6" w:rsidRDefault="000A4EAB" w:rsidP="003D501C">
      <w:pPr>
        <w:widowControl w:val="0"/>
        <w:jc w:val="both"/>
        <w:rPr>
          <w:rFonts w:asciiTheme="minorHAnsi" w:hAnsiTheme="minorHAnsi"/>
          <w:sz w:val="22"/>
          <w:szCs w:val="22"/>
        </w:rPr>
      </w:pPr>
    </w:p>
    <w:p w:rsidR="000A4EAB" w:rsidRPr="00641FD6" w:rsidRDefault="000A4EAB" w:rsidP="003D501C">
      <w:pPr>
        <w:widowControl w:val="0"/>
        <w:jc w:val="both"/>
        <w:rPr>
          <w:rFonts w:asciiTheme="minorHAnsi" w:hAnsiTheme="minorHAnsi"/>
          <w:sz w:val="22"/>
          <w:szCs w:val="22"/>
        </w:rPr>
      </w:pPr>
      <w:r w:rsidRPr="00641FD6">
        <w:rPr>
          <w:rFonts w:asciiTheme="minorHAnsi" w:hAnsiTheme="minorHAnsi"/>
          <w:sz w:val="22"/>
          <w:szCs w:val="22"/>
        </w:rPr>
        <w:t xml:space="preserve">Liczba przyłączy sieci do budynków wynosiła </w:t>
      </w:r>
      <w:r w:rsidR="00631683">
        <w:rPr>
          <w:rFonts w:asciiTheme="minorHAnsi" w:hAnsiTheme="minorHAnsi"/>
          <w:sz w:val="22"/>
          <w:szCs w:val="22"/>
        </w:rPr>
        <w:t>36118</w:t>
      </w:r>
      <w:r w:rsidRPr="00641FD6">
        <w:rPr>
          <w:rFonts w:asciiTheme="minorHAnsi" w:hAnsiTheme="minorHAnsi"/>
          <w:sz w:val="22"/>
          <w:szCs w:val="22"/>
        </w:rPr>
        <w:t xml:space="preserve"> sztuk. Najwięcej przyłączy było w gminach: Wołomin, Ząbki, Kobyłka i Radzymin.</w:t>
      </w:r>
    </w:p>
    <w:p w:rsidR="000A4EAB" w:rsidRPr="00641FD6" w:rsidRDefault="000A4EAB" w:rsidP="003D501C">
      <w:pPr>
        <w:jc w:val="both"/>
        <w:rPr>
          <w:rFonts w:asciiTheme="minorHAnsi" w:hAnsiTheme="minorHAnsi"/>
          <w:sz w:val="22"/>
          <w:szCs w:val="22"/>
        </w:rPr>
      </w:pPr>
    </w:p>
    <w:p w:rsidR="002A1E64" w:rsidRDefault="000A4EAB" w:rsidP="003D501C">
      <w:pPr>
        <w:pStyle w:val="Aaanita"/>
        <w:jc w:val="both"/>
        <w:rPr>
          <w:rFonts w:asciiTheme="minorHAnsi" w:hAnsiTheme="minorHAnsi" w:cs="Times New Roman"/>
        </w:rPr>
      </w:pPr>
      <w:r w:rsidRPr="00641FD6">
        <w:rPr>
          <w:rFonts w:asciiTheme="minorHAnsi" w:hAnsiTheme="minorHAnsi" w:cs="Times New Roman"/>
        </w:rPr>
        <w:t xml:space="preserve">Odbiorcami gazu sieciowego na terenie </w:t>
      </w:r>
      <w:r w:rsidR="003D501C">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był</w:t>
      </w:r>
      <w:r w:rsidR="00631683">
        <w:rPr>
          <w:rFonts w:asciiTheme="minorHAnsi" w:hAnsiTheme="minorHAnsi" w:cs="Times New Roman"/>
        </w:rPr>
        <w:t>o</w:t>
      </w:r>
      <w:r w:rsidRPr="00641FD6">
        <w:rPr>
          <w:rFonts w:asciiTheme="minorHAnsi" w:hAnsiTheme="minorHAnsi" w:cs="Times New Roman"/>
        </w:rPr>
        <w:t xml:space="preserve"> w 201</w:t>
      </w:r>
      <w:r w:rsidR="00631683">
        <w:rPr>
          <w:rFonts w:asciiTheme="minorHAnsi" w:hAnsiTheme="minorHAnsi" w:cs="Times New Roman"/>
        </w:rPr>
        <w:t>4</w:t>
      </w:r>
      <w:r w:rsidRPr="00641FD6">
        <w:rPr>
          <w:rFonts w:asciiTheme="minorHAnsi" w:hAnsiTheme="minorHAnsi" w:cs="Times New Roman"/>
        </w:rPr>
        <w:t xml:space="preserve"> roku </w:t>
      </w:r>
      <w:r w:rsidR="00631683">
        <w:rPr>
          <w:rFonts w:asciiTheme="minorHAnsi" w:hAnsiTheme="minorHAnsi" w:cs="Times New Roman"/>
        </w:rPr>
        <w:t>52387</w:t>
      </w:r>
      <w:r w:rsidRPr="00641FD6">
        <w:rPr>
          <w:rFonts w:asciiTheme="minorHAnsi" w:hAnsiTheme="minorHAnsi" w:cs="Times New Roman"/>
        </w:rPr>
        <w:t xml:space="preserve"> gospodarstw</w:t>
      </w:r>
      <w:r w:rsidR="00631683">
        <w:rPr>
          <w:rFonts w:asciiTheme="minorHAnsi" w:hAnsiTheme="minorHAnsi" w:cs="Times New Roman"/>
        </w:rPr>
        <w:t xml:space="preserve"> domowych</w:t>
      </w:r>
      <w:r w:rsidRPr="00641FD6">
        <w:rPr>
          <w:rFonts w:asciiTheme="minorHAnsi" w:hAnsiTheme="minorHAnsi" w:cs="Times New Roman"/>
        </w:rPr>
        <w:t xml:space="preserve">. Najwięcej z nich zlokalizowana była na terenie gmin: Wołomin, Ząbki, Marki i Zielonka. Ogółem, odsetek mieszkańców korzystających z gazu sieciowego na terenie </w:t>
      </w:r>
      <w:r w:rsidR="003D501C">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wynosił</w:t>
      </w:r>
      <w:proofErr w:type="gramStart"/>
      <w:r w:rsidRPr="00641FD6">
        <w:rPr>
          <w:rFonts w:asciiTheme="minorHAnsi" w:hAnsiTheme="minorHAnsi" w:cs="Times New Roman"/>
        </w:rPr>
        <w:t xml:space="preserve"> </w:t>
      </w:r>
      <w:r w:rsidR="00631683">
        <w:rPr>
          <w:rFonts w:asciiTheme="minorHAnsi" w:hAnsiTheme="minorHAnsi" w:cs="Times New Roman"/>
        </w:rPr>
        <w:t>68,2</w:t>
      </w:r>
      <w:r w:rsidRPr="00641FD6">
        <w:rPr>
          <w:rFonts w:asciiTheme="minorHAnsi" w:hAnsiTheme="minorHAnsi" w:cs="Times New Roman"/>
        </w:rPr>
        <w:t xml:space="preserve">% </w:t>
      </w:r>
      <w:r w:rsidRPr="00641FD6">
        <w:rPr>
          <w:rFonts w:asciiTheme="minorHAnsi" w:hAnsiTheme="minorHAnsi" w:cs="Times New Roman"/>
        </w:rPr>
        <w:lastRenderedPageBreak/>
        <w:t>(</w:t>
      </w:r>
      <w:r w:rsidR="00631683">
        <w:rPr>
          <w:rFonts w:asciiTheme="minorHAnsi" w:hAnsiTheme="minorHAnsi" w:cs="Calibri"/>
        </w:rPr>
        <w:t>158095</w:t>
      </w:r>
      <w:r w:rsidRPr="00641FD6">
        <w:rPr>
          <w:rFonts w:asciiTheme="minorHAnsi" w:hAnsiTheme="minorHAnsi" w:cs="Calibri"/>
        </w:rPr>
        <w:t> </w:t>
      </w:r>
      <w:r w:rsidRPr="00641FD6">
        <w:rPr>
          <w:rFonts w:asciiTheme="minorHAnsi" w:hAnsiTheme="minorHAnsi" w:cs="Times New Roman"/>
        </w:rPr>
        <w:t>osób</w:t>
      </w:r>
      <w:proofErr w:type="gramEnd"/>
      <w:r w:rsidRPr="00641FD6">
        <w:rPr>
          <w:rFonts w:asciiTheme="minorHAnsi" w:hAnsiTheme="minorHAnsi" w:cs="Times New Roman"/>
        </w:rPr>
        <w:t>). W miastach z gazu sieciowego korzystało</w:t>
      </w:r>
      <w:proofErr w:type="gramStart"/>
      <w:r w:rsidRPr="00641FD6">
        <w:rPr>
          <w:rFonts w:asciiTheme="minorHAnsi" w:hAnsiTheme="minorHAnsi" w:cs="Times New Roman"/>
        </w:rPr>
        <w:t xml:space="preserve"> </w:t>
      </w:r>
      <w:r w:rsidR="00631683">
        <w:rPr>
          <w:rFonts w:asciiTheme="minorHAnsi" w:hAnsiTheme="minorHAnsi" w:cs="Times New Roman"/>
        </w:rPr>
        <w:t>83,6</w:t>
      </w:r>
      <w:r w:rsidRPr="00641FD6">
        <w:rPr>
          <w:rFonts w:asciiTheme="minorHAnsi" w:hAnsiTheme="minorHAnsi" w:cs="Times New Roman"/>
        </w:rPr>
        <w:t>% osób</w:t>
      </w:r>
      <w:proofErr w:type="gramEnd"/>
      <w:r w:rsidRPr="00641FD6">
        <w:rPr>
          <w:rFonts w:asciiTheme="minorHAnsi" w:hAnsiTheme="minorHAnsi" w:cs="Times New Roman"/>
        </w:rPr>
        <w:t xml:space="preserve">, a na terenach wiejskich </w:t>
      </w:r>
      <w:r w:rsidR="00631683">
        <w:rPr>
          <w:rFonts w:asciiTheme="minorHAnsi" w:hAnsiTheme="minorHAnsi" w:cs="Times New Roman"/>
        </w:rPr>
        <w:t>–</w:t>
      </w:r>
      <w:r w:rsidRPr="00641FD6">
        <w:rPr>
          <w:rFonts w:asciiTheme="minorHAnsi" w:hAnsiTheme="minorHAnsi" w:cs="Times New Roman"/>
        </w:rPr>
        <w:t xml:space="preserve"> </w:t>
      </w:r>
      <w:r w:rsidR="00631683">
        <w:rPr>
          <w:rFonts w:asciiTheme="minorHAnsi" w:hAnsiTheme="minorHAnsi" w:cs="Times New Roman"/>
        </w:rPr>
        <w:t>34,9</w:t>
      </w:r>
      <w:r w:rsidRPr="00641FD6">
        <w:rPr>
          <w:rFonts w:asciiTheme="minorHAnsi" w:hAnsiTheme="minorHAnsi" w:cs="Times New Roman"/>
        </w:rPr>
        <w:t>%.</w:t>
      </w:r>
    </w:p>
    <w:p w:rsidR="000A4EAB" w:rsidRPr="00641FD6" w:rsidRDefault="000A4EAB" w:rsidP="003D501C">
      <w:pPr>
        <w:pStyle w:val="Legenda"/>
        <w:spacing w:before="0" w:after="0"/>
        <w:rPr>
          <w:rFonts w:asciiTheme="minorHAnsi" w:hAnsiTheme="minorHAnsi"/>
          <w:szCs w:val="22"/>
        </w:rPr>
      </w:pPr>
      <w:bookmarkStart w:id="64" w:name="_Toc421794691"/>
      <w:r w:rsidRPr="00641FD6">
        <w:rPr>
          <w:rFonts w:asciiTheme="minorHAnsi" w:hAnsiTheme="minorHAnsi"/>
          <w:szCs w:val="22"/>
        </w:rPr>
        <w:t xml:space="preserve">Tabela </w:t>
      </w:r>
      <w:r w:rsidR="00D64115" w:rsidRPr="00641FD6">
        <w:rPr>
          <w:rFonts w:asciiTheme="minorHAnsi" w:hAnsiTheme="minorHAnsi"/>
          <w:szCs w:val="22"/>
        </w:rPr>
        <w:fldChar w:fldCharType="begin"/>
      </w:r>
      <w:r w:rsidRPr="00641FD6">
        <w:rPr>
          <w:rFonts w:asciiTheme="minorHAnsi" w:hAnsiTheme="minorHAnsi"/>
          <w:szCs w:val="22"/>
        </w:rPr>
        <w:instrText xml:space="preserve"> SEQ Tabela \* ARABIC </w:instrText>
      </w:r>
      <w:r w:rsidR="00D64115" w:rsidRPr="00641FD6">
        <w:rPr>
          <w:rFonts w:asciiTheme="minorHAnsi" w:hAnsiTheme="minorHAnsi"/>
          <w:szCs w:val="22"/>
        </w:rPr>
        <w:fldChar w:fldCharType="separate"/>
      </w:r>
      <w:r w:rsidR="00B575B4">
        <w:rPr>
          <w:rFonts w:asciiTheme="minorHAnsi" w:hAnsiTheme="minorHAnsi"/>
          <w:noProof/>
          <w:szCs w:val="22"/>
        </w:rPr>
        <w:t>6</w:t>
      </w:r>
      <w:r w:rsidR="00D64115" w:rsidRPr="00641FD6">
        <w:rPr>
          <w:rFonts w:asciiTheme="minorHAnsi" w:hAnsiTheme="minorHAnsi"/>
          <w:szCs w:val="22"/>
        </w:rPr>
        <w:fldChar w:fldCharType="end"/>
      </w:r>
      <w:r w:rsidRPr="00641FD6">
        <w:rPr>
          <w:rFonts w:asciiTheme="minorHAnsi" w:hAnsiTheme="minorHAnsi"/>
          <w:szCs w:val="22"/>
        </w:rPr>
        <w:t xml:space="preserve">. Charakterystyka sieci gazowej na terenie </w:t>
      </w:r>
      <w:r w:rsidR="003D501C">
        <w:rPr>
          <w:rFonts w:asciiTheme="minorHAnsi" w:hAnsiTheme="minorHAnsi"/>
          <w:szCs w:val="22"/>
        </w:rPr>
        <w:t>p</w:t>
      </w:r>
      <w:r w:rsidR="00C25BAB">
        <w:rPr>
          <w:rFonts w:asciiTheme="minorHAnsi" w:hAnsiTheme="minorHAnsi"/>
          <w:szCs w:val="22"/>
        </w:rPr>
        <w:t>owiatu</w:t>
      </w:r>
      <w:r w:rsidRPr="00641FD6">
        <w:rPr>
          <w:rFonts w:asciiTheme="minorHAnsi" w:hAnsiTheme="minorHAnsi"/>
          <w:szCs w:val="22"/>
        </w:rPr>
        <w:t xml:space="preserve"> </w:t>
      </w:r>
      <w:r w:rsidR="003D501C">
        <w:rPr>
          <w:rFonts w:asciiTheme="minorHAnsi" w:hAnsiTheme="minorHAnsi"/>
          <w:szCs w:val="22"/>
        </w:rPr>
        <w:t>w</w:t>
      </w:r>
      <w:r w:rsidR="00C25BAB">
        <w:rPr>
          <w:rFonts w:asciiTheme="minorHAnsi" w:hAnsiTheme="minorHAnsi"/>
          <w:szCs w:val="22"/>
        </w:rPr>
        <w:t>ołomińskiego</w:t>
      </w:r>
      <w:r w:rsidRPr="00641FD6">
        <w:rPr>
          <w:rFonts w:asciiTheme="minorHAnsi" w:hAnsiTheme="minorHAnsi"/>
          <w:szCs w:val="22"/>
        </w:rPr>
        <w:t xml:space="preserve"> w 201</w:t>
      </w:r>
      <w:r w:rsidR="00B02FAD">
        <w:rPr>
          <w:rFonts w:asciiTheme="minorHAnsi" w:hAnsiTheme="minorHAnsi"/>
          <w:szCs w:val="22"/>
        </w:rPr>
        <w:t>4</w:t>
      </w:r>
      <w:r w:rsidRPr="00641FD6">
        <w:rPr>
          <w:rFonts w:asciiTheme="minorHAnsi" w:hAnsiTheme="minorHAnsi"/>
          <w:szCs w:val="22"/>
        </w:rPr>
        <w:t xml:space="preserve"> r.</w:t>
      </w:r>
      <w:bookmarkEnd w:id="64"/>
    </w:p>
    <w:tbl>
      <w:tblPr>
        <w:tblStyle w:val="Tabela-Siatka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1E0"/>
      </w:tblPr>
      <w:tblGrid>
        <w:gridCol w:w="1397"/>
        <w:gridCol w:w="705"/>
        <w:gridCol w:w="572"/>
        <w:gridCol w:w="617"/>
        <w:gridCol w:w="573"/>
        <w:gridCol w:w="617"/>
        <w:gridCol w:w="617"/>
        <w:gridCol w:w="528"/>
        <w:gridCol w:w="617"/>
        <w:gridCol w:w="443"/>
        <w:gridCol w:w="617"/>
        <w:gridCol w:w="743"/>
        <w:gridCol w:w="625"/>
        <w:gridCol w:w="617"/>
      </w:tblGrid>
      <w:tr w:rsidR="000A4EAB" w:rsidRPr="003D501C" w:rsidTr="003D501C">
        <w:trPr>
          <w:tblHeader/>
        </w:trPr>
        <w:tc>
          <w:tcPr>
            <w:tcW w:w="1397" w:type="dxa"/>
            <w:vMerge w:val="restart"/>
            <w:shd w:val="clear" w:color="auto" w:fill="FFFFFF" w:themeFill="background1"/>
          </w:tcPr>
          <w:p w:rsidR="000A4EAB" w:rsidRPr="003D501C" w:rsidRDefault="000A4EAB" w:rsidP="00650CDE">
            <w:pPr>
              <w:tabs>
                <w:tab w:val="center" w:pos="4536"/>
                <w:tab w:val="right" w:pos="9072"/>
              </w:tabs>
              <w:spacing w:after="120"/>
              <w:jc w:val="center"/>
              <w:rPr>
                <w:rFonts w:asciiTheme="minorHAnsi" w:hAnsiTheme="minorHAnsi"/>
                <w:b/>
                <w:sz w:val="20"/>
              </w:rPr>
            </w:pPr>
          </w:p>
          <w:p w:rsidR="000A4EAB" w:rsidRPr="003D501C" w:rsidRDefault="000A4EAB" w:rsidP="00650CDE">
            <w:pPr>
              <w:tabs>
                <w:tab w:val="center" w:pos="4536"/>
                <w:tab w:val="right" w:pos="9072"/>
              </w:tabs>
              <w:spacing w:after="120"/>
              <w:jc w:val="center"/>
              <w:rPr>
                <w:rFonts w:asciiTheme="minorHAnsi" w:hAnsiTheme="minorHAnsi"/>
                <w:b/>
                <w:sz w:val="20"/>
              </w:rPr>
            </w:pPr>
          </w:p>
          <w:p w:rsidR="000A4EAB" w:rsidRPr="003D501C" w:rsidRDefault="000A4EAB" w:rsidP="00650CDE">
            <w:pPr>
              <w:tabs>
                <w:tab w:val="center" w:pos="4536"/>
                <w:tab w:val="right" w:pos="9072"/>
              </w:tabs>
              <w:spacing w:after="120"/>
              <w:jc w:val="center"/>
              <w:rPr>
                <w:rFonts w:asciiTheme="minorHAnsi" w:hAnsiTheme="minorHAnsi"/>
                <w:b/>
                <w:sz w:val="20"/>
              </w:rPr>
            </w:pPr>
            <w:r w:rsidRPr="003D501C">
              <w:rPr>
                <w:rFonts w:asciiTheme="minorHAnsi" w:hAnsiTheme="minorHAnsi"/>
                <w:b/>
                <w:sz w:val="20"/>
              </w:rPr>
              <w:t>Parametr</w:t>
            </w:r>
          </w:p>
        </w:tc>
        <w:tc>
          <w:tcPr>
            <w:cnfStyle w:val="000100000000"/>
            <w:tcW w:w="7891" w:type="dxa"/>
            <w:gridSpan w:val="13"/>
            <w:shd w:val="clear" w:color="auto" w:fill="FFFFFF" w:themeFill="background1"/>
          </w:tcPr>
          <w:p w:rsidR="000A4EAB" w:rsidRPr="003D501C" w:rsidRDefault="000A4EAB" w:rsidP="00650CDE">
            <w:pPr>
              <w:tabs>
                <w:tab w:val="center" w:pos="4536"/>
                <w:tab w:val="right" w:pos="9072"/>
              </w:tabs>
              <w:spacing w:after="120"/>
              <w:jc w:val="center"/>
              <w:rPr>
                <w:rFonts w:asciiTheme="minorHAnsi" w:hAnsiTheme="minorHAnsi"/>
                <w:b/>
                <w:sz w:val="20"/>
              </w:rPr>
            </w:pPr>
            <w:r w:rsidRPr="003D501C">
              <w:rPr>
                <w:rFonts w:asciiTheme="minorHAnsi" w:hAnsiTheme="minorHAnsi"/>
                <w:b/>
                <w:sz w:val="20"/>
              </w:rPr>
              <w:t>Gmina</w:t>
            </w:r>
          </w:p>
        </w:tc>
      </w:tr>
      <w:tr w:rsidR="003361CD" w:rsidRPr="003D501C" w:rsidTr="00874CED">
        <w:trPr>
          <w:trHeight w:val="868"/>
          <w:tblHeader/>
        </w:trPr>
        <w:tc>
          <w:tcPr>
            <w:tcW w:w="1397" w:type="dxa"/>
            <w:vMerge/>
            <w:shd w:val="clear" w:color="auto" w:fill="FFFFFF" w:themeFill="background1"/>
          </w:tcPr>
          <w:p w:rsidR="000A4EAB" w:rsidRPr="003D501C" w:rsidRDefault="000A4EAB" w:rsidP="00650CDE">
            <w:pPr>
              <w:tabs>
                <w:tab w:val="center" w:pos="4536"/>
                <w:tab w:val="right" w:pos="9072"/>
              </w:tabs>
              <w:spacing w:after="120"/>
              <w:jc w:val="center"/>
              <w:rPr>
                <w:rFonts w:asciiTheme="minorHAnsi" w:hAnsiTheme="minorHAnsi"/>
                <w:b/>
                <w:sz w:val="20"/>
              </w:rPr>
            </w:pPr>
          </w:p>
        </w:tc>
        <w:tc>
          <w:tcPr>
            <w:tcW w:w="705" w:type="dxa"/>
            <w:shd w:val="clear" w:color="auto" w:fill="FFFFFF" w:themeFill="background1"/>
            <w:textDirection w:val="btLr"/>
          </w:tcPr>
          <w:p w:rsidR="000A4EAB" w:rsidRPr="003D501C" w:rsidRDefault="00C25B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Powiat</w:t>
            </w:r>
          </w:p>
        </w:tc>
        <w:tc>
          <w:tcPr>
            <w:tcW w:w="572"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Dąbrówka</w:t>
            </w:r>
          </w:p>
        </w:tc>
        <w:tc>
          <w:tcPr>
            <w:tcW w:w="617"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Jadów</w:t>
            </w:r>
          </w:p>
        </w:tc>
        <w:tc>
          <w:tcPr>
            <w:tcW w:w="573"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Klembów</w:t>
            </w:r>
          </w:p>
        </w:tc>
        <w:tc>
          <w:tcPr>
            <w:tcW w:w="617"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Kobyłka</w:t>
            </w:r>
          </w:p>
        </w:tc>
        <w:tc>
          <w:tcPr>
            <w:tcW w:w="617"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Marki</w:t>
            </w:r>
          </w:p>
        </w:tc>
        <w:tc>
          <w:tcPr>
            <w:tcW w:w="528"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Poświętne</w:t>
            </w:r>
          </w:p>
        </w:tc>
        <w:tc>
          <w:tcPr>
            <w:tcW w:w="617"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Radzymin</w:t>
            </w:r>
          </w:p>
        </w:tc>
        <w:tc>
          <w:tcPr>
            <w:tcW w:w="443"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Strachówka</w:t>
            </w:r>
          </w:p>
        </w:tc>
        <w:tc>
          <w:tcPr>
            <w:tcW w:w="617"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Tłuszcz</w:t>
            </w:r>
          </w:p>
        </w:tc>
        <w:tc>
          <w:tcPr>
            <w:tcW w:w="743"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Wołomin</w:t>
            </w:r>
          </w:p>
        </w:tc>
        <w:tc>
          <w:tcPr>
            <w:tcW w:w="625"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Ząbki</w:t>
            </w:r>
          </w:p>
        </w:tc>
        <w:tc>
          <w:tcPr>
            <w:cnfStyle w:val="000100000000"/>
            <w:tcW w:w="617" w:type="dxa"/>
            <w:shd w:val="clear" w:color="auto" w:fill="FFFFFF" w:themeFill="background1"/>
            <w:textDirection w:val="btLr"/>
          </w:tcPr>
          <w:p w:rsidR="000A4EAB" w:rsidRPr="003D501C" w:rsidRDefault="000A4EAB" w:rsidP="00650CDE">
            <w:pPr>
              <w:tabs>
                <w:tab w:val="center" w:pos="4536"/>
                <w:tab w:val="right" w:pos="9072"/>
              </w:tabs>
              <w:spacing w:after="120"/>
              <w:rPr>
                <w:rFonts w:asciiTheme="minorHAnsi" w:hAnsiTheme="minorHAnsi"/>
                <w:b/>
                <w:sz w:val="20"/>
              </w:rPr>
            </w:pPr>
            <w:r w:rsidRPr="003D501C">
              <w:rPr>
                <w:rFonts w:asciiTheme="minorHAnsi" w:hAnsiTheme="minorHAnsi"/>
                <w:b/>
                <w:sz w:val="20"/>
              </w:rPr>
              <w:t>Zielonka</w:t>
            </w:r>
          </w:p>
        </w:tc>
      </w:tr>
      <w:tr w:rsidR="000A4EAB" w:rsidRPr="003D501C" w:rsidTr="003D501C">
        <w:tc>
          <w:tcPr>
            <w:tcW w:w="1397" w:type="dxa"/>
            <w:shd w:val="clear" w:color="auto" w:fill="FFFFFF" w:themeFill="background1"/>
          </w:tcPr>
          <w:p w:rsidR="000A4EAB" w:rsidRPr="003D501C" w:rsidRDefault="000A4EAB" w:rsidP="00650CDE">
            <w:pPr>
              <w:tabs>
                <w:tab w:val="center" w:pos="4536"/>
                <w:tab w:val="right" w:pos="9072"/>
              </w:tabs>
              <w:spacing w:after="120"/>
              <w:rPr>
                <w:rFonts w:asciiTheme="minorHAnsi" w:hAnsiTheme="minorHAnsi"/>
                <w:sz w:val="20"/>
              </w:rPr>
            </w:pPr>
            <w:r w:rsidRPr="003D501C">
              <w:rPr>
                <w:rFonts w:asciiTheme="minorHAnsi" w:hAnsiTheme="minorHAnsi"/>
                <w:sz w:val="20"/>
              </w:rPr>
              <w:t>Długość sieci gazowej w km</w:t>
            </w:r>
          </w:p>
        </w:tc>
        <w:tc>
          <w:tcPr>
            <w:tcW w:w="705" w:type="dxa"/>
            <w:shd w:val="clear" w:color="auto" w:fill="FFFFFF" w:themeFill="background1"/>
          </w:tcPr>
          <w:p w:rsidR="000A4EAB" w:rsidRPr="00AA732C" w:rsidRDefault="00631683" w:rsidP="00650CDE">
            <w:pPr>
              <w:tabs>
                <w:tab w:val="center" w:pos="4536"/>
                <w:tab w:val="right" w:pos="9072"/>
              </w:tabs>
              <w:spacing w:after="120"/>
              <w:jc w:val="right"/>
              <w:rPr>
                <w:rFonts w:asciiTheme="minorHAnsi" w:hAnsiTheme="minorHAnsi"/>
                <w:sz w:val="16"/>
                <w:szCs w:val="16"/>
              </w:rPr>
            </w:pPr>
            <w:r w:rsidRPr="00AA732C">
              <w:rPr>
                <w:rFonts w:asciiTheme="minorHAnsi" w:hAnsiTheme="minorHAnsi" w:cs="Calibri"/>
                <w:sz w:val="16"/>
                <w:szCs w:val="16"/>
              </w:rPr>
              <w:t>1161,2</w:t>
            </w:r>
          </w:p>
        </w:tc>
        <w:tc>
          <w:tcPr>
            <w:tcW w:w="572" w:type="dxa"/>
            <w:shd w:val="clear" w:color="auto" w:fill="FFFFFF" w:themeFill="background1"/>
          </w:tcPr>
          <w:p w:rsidR="000A4EAB" w:rsidRPr="003D501C" w:rsidRDefault="00AA732C"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88,9</w:t>
            </w:r>
          </w:p>
        </w:tc>
        <w:tc>
          <w:tcPr>
            <w:tcW w:w="617" w:type="dxa"/>
            <w:shd w:val="clear" w:color="auto" w:fill="FFFFFF" w:themeFill="background1"/>
          </w:tcPr>
          <w:p w:rsidR="000A4EAB" w:rsidRPr="003D501C" w:rsidRDefault="00226BB0"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0</w:t>
            </w:r>
          </w:p>
        </w:tc>
        <w:tc>
          <w:tcPr>
            <w:tcW w:w="573" w:type="dxa"/>
            <w:shd w:val="clear" w:color="auto" w:fill="FFFFFF" w:themeFill="background1"/>
          </w:tcPr>
          <w:p w:rsidR="000A4EAB" w:rsidRPr="003D501C" w:rsidRDefault="00226BB0"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97,4</w:t>
            </w:r>
          </w:p>
        </w:tc>
        <w:tc>
          <w:tcPr>
            <w:tcW w:w="617" w:type="dxa"/>
            <w:shd w:val="clear" w:color="auto" w:fill="FFFFFF" w:themeFill="background1"/>
          </w:tcPr>
          <w:p w:rsidR="000A4EAB" w:rsidRPr="003D501C" w:rsidRDefault="00D20929"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118,4</w:t>
            </w:r>
          </w:p>
        </w:tc>
        <w:tc>
          <w:tcPr>
            <w:tcW w:w="617" w:type="dxa"/>
            <w:shd w:val="clear" w:color="auto" w:fill="FFFFFF" w:themeFill="background1"/>
          </w:tcPr>
          <w:p w:rsidR="000A4EAB" w:rsidRPr="003D501C" w:rsidRDefault="00D20929"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157,5</w:t>
            </w:r>
          </w:p>
        </w:tc>
        <w:tc>
          <w:tcPr>
            <w:tcW w:w="528" w:type="dxa"/>
            <w:shd w:val="clear" w:color="auto" w:fill="FFFFFF" w:themeFill="background1"/>
          </w:tcPr>
          <w:p w:rsidR="000A4EAB" w:rsidRPr="003D501C" w:rsidRDefault="00317FAF"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24,9</w:t>
            </w:r>
          </w:p>
        </w:tc>
        <w:tc>
          <w:tcPr>
            <w:tcW w:w="617" w:type="dxa"/>
            <w:shd w:val="clear" w:color="auto" w:fill="FFFFFF" w:themeFill="background1"/>
          </w:tcPr>
          <w:p w:rsidR="000A4EAB" w:rsidRPr="003D501C" w:rsidRDefault="000E4087"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200,2</w:t>
            </w:r>
          </w:p>
        </w:tc>
        <w:tc>
          <w:tcPr>
            <w:tcW w:w="443" w:type="dxa"/>
            <w:shd w:val="clear" w:color="auto" w:fill="FFFFFF" w:themeFill="background1"/>
          </w:tcPr>
          <w:p w:rsidR="000A4EAB" w:rsidRPr="003D501C" w:rsidRDefault="008E03C4"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0</w:t>
            </w:r>
          </w:p>
        </w:tc>
        <w:tc>
          <w:tcPr>
            <w:tcW w:w="617"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96,6</w:t>
            </w:r>
          </w:p>
        </w:tc>
        <w:tc>
          <w:tcPr>
            <w:tcW w:w="743"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196,2</w:t>
            </w:r>
          </w:p>
        </w:tc>
        <w:tc>
          <w:tcPr>
            <w:tcW w:w="625"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110,9</w:t>
            </w:r>
          </w:p>
        </w:tc>
        <w:tc>
          <w:tcPr>
            <w:cnfStyle w:val="000100000000"/>
            <w:tcW w:w="617" w:type="dxa"/>
            <w:shd w:val="clear" w:color="auto" w:fill="FFFFFF" w:themeFill="background1"/>
          </w:tcPr>
          <w:p w:rsidR="000A4EAB" w:rsidRPr="00781DFE" w:rsidRDefault="00781DFE"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69,9</w:t>
            </w:r>
          </w:p>
        </w:tc>
      </w:tr>
      <w:tr w:rsidR="000A4EAB" w:rsidRPr="003D501C" w:rsidTr="003D501C">
        <w:tc>
          <w:tcPr>
            <w:tcW w:w="1397" w:type="dxa"/>
            <w:shd w:val="clear" w:color="auto" w:fill="FFFFFF" w:themeFill="background1"/>
          </w:tcPr>
          <w:p w:rsidR="000A4EAB" w:rsidRPr="003D501C" w:rsidRDefault="000A4EAB" w:rsidP="00650CDE">
            <w:pPr>
              <w:tabs>
                <w:tab w:val="center" w:pos="4536"/>
                <w:tab w:val="right" w:pos="9072"/>
              </w:tabs>
              <w:spacing w:after="120"/>
              <w:rPr>
                <w:rFonts w:asciiTheme="minorHAnsi" w:hAnsiTheme="minorHAnsi"/>
                <w:sz w:val="20"/>
              </w:rPr>
            </w:pPr>
            <w:r w:rsidRPr="003D501C">
              <w:rPr>
                <w:rFonts w:asciiTheme="minorHAnsi" w:hAnsiTheme="minorHAnsi"/>
                <w:sz w:val="20"/>
              </w:rPr>
              <w:t xml:space="preserve">Czynne przyłącza do budynków </w:t>
            </w:r>
            <w:r w:rsidR="00995BE2">
              <w:rPr>
                <w:rFonts w:asciiTheme="minorHAnsi" w:hAnsiTheme="minorHAnsi"/>
                <w:sz w:val="20"/>
              </w:rPr>
              <w:t>(sztuki)</w:t>
            </w:r>
          </w:p>
        </w:tc>
        <w:tc>
          <w:tcPr>
            <w:tcW w:w="705" w:type="dxa"/>
            <w:shd w:val="clear" w:color="auto" w:fill="FFFFFF" w:themeFill="background1"/>
          </w:tcPr>
          <w:p w:rsidR="000A4EAB" w:rsidRPr="00AA732C" w:rsidRDefault="00AA732C" w:rsidP="00650CDE">
            <w:pPr>
              <w:tabs>
                <w:tab w:val="center" w:pos="4536"/>
                <w:tab w:val="right" w:pos="9072"/>
              </w:tabs>
              <w:spacing w:after="120"/>
              <w:jc w:val="right"/>
              <w:rPr>
                <w:rFonts w:asciiTheme="minorHAnsi" w:hAnsiTheme="minorHAnsi"/>
                <w:sz w:val="16"/>
                <w:szCs w:val="16"/>
              </w:rPr>
            </w:pPr>
            <w:r w:rsidRPr="00AA732C">
              <w:rPr>
                <w:rFonts w:asciiTheme="minorHAnsi" w:hAnsiTheme="minorHAnsi"/>
                <w:sz w:val="16"/>
                <w:szCs w:val="16"/>
              </w:rPr>
              <w:t>36118</w:t>
            </w:r>
          </w:p>
        </w:tc>
        <w:tc>
          <w:tcPr>
            <w:tcW w:w="572" w:type="dxa"/>
            <w:shd w:val="clear" w:color="auto" w:fill="FFFFFF" w:themeFill="background1"/>
          </w:tcPr>
          <w:p w:rsidR="000A4EAB" w:rsidRPr="003D501C" w:rsidRDefault="00AA732C"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1154</w:t>
            </w:r>
          </w:p>
        </w:tc>
        <w:tc>
          <w:tcPr>
            <w:tcW w:w="617" w:type="dxa"/>
            <w:shd w:val="clear" w:color="auto" w:fill="FFFFFF" w:themeFill="background1"/>
          </w:tcPr>
          <w:p w:rsidR="000A4EAB" w:rsidRPr="003D501C" w:rsidRDefault="00226BB0"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0</w:t>
            </w:r>
          </w:p>
        </w:tc>
        <w:tc>
          <w:tcPr>
            <w:tcW w:w="573" w:type="dxa"/>
            <w:shd w:val="clear" w:color="auto" w:fill="FFFFFF" w:themeFill="background1"/>
          </w:tcPr>
          <w:p w:rsidR="000A4EAB" w:rsidRPr="003D501C" w:rsidRDefault="00226BB0"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1831</w:t>
            </w:r>
          </w:p>
        </w:tc>
        <w:tc>
          <w:tcPr>
            <w:tcW w:w="617" w:type="dxa"/>
            <w:shd w:val="clear" w:color="auto" w:fill="FFFFFF" w:themeFill="background1"/>
          </w:tcPr>
          <w:p w:rsidR="000A4EAB" w:rsidRPr="003D501C" w:rsidRDefault="00D20929"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4934</w:t>
            </w:r>
          </w:p>
        </w:tc>
        <w:tc>
          <w:tcPr>
            <w:tcW w:w="617" w:type="dxa"/>
            <w:shd w:val="clear" w:color="auto" w:fill="FFFFFF" w:themeFill="background1"/>
          </w:tcPr>
          <w:p w:rsidR="000A4EAB" w:rsidRPr="003D501C" w:rsidRDefault="00D20929"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6507</w:t>
            </w:r>
          </w:p>
        </w:tc>
        <w:tc>
          <w:tcPr>
            <w:tcW w:w="528" w:type="dxa"/>
            <w:shd w:val="clear" w:color="auto" w:fill="FFFFFF" w:themeFill="background1"/>
          </w:tcPr>
          <w:p w:rsidR="000A4EAB" w:rsidRPr="003D501C" w:rsidRDefault="00317FAF"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152</w:t>
            </w:r>
          </w:p>
        </w:tc>
        <w:tc>
          <w:tcPr>
            <w:tcW w:w="617" w:type="dxa"/>
            <w:shd w:val="clear" w:color="auto" w:fill="FFFFFF" w:themeFill="background1"/>
          </w:tcPr>
          <w:p w:rsidR="000A4EAB" w:rsidRPr="003D501C" w:rsidRDefault="000E4087"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4333</w:t>
            </w:r>
          </w:p>
        </w:tc>
        <w:tc>
          <w:tcPr>
            <w:tcW w:w="443" w:type="dxa"/>
            <w:shd w:val="clear" w:color="auto" w:fill="FFFFFF" w:themeFill="background1"/>
          </w:tcPr>
          <w:p w:rsidR="000A4EAB" w:rsidRPr="003D501C" w:rsidRDefault="008E03C4"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0</w:t>
            </w:r>
          </w:p>
        </w:tc>
        <w:tc>
          <w:tcPr>
            <w:tcW w:w="617"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2108</w:t>
            </w:r>
          </w:p>
        </w:tc>
        <w:tc>
          <w:tcPr>
            <w:tcW w:w="743"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7444</w:t>
            </w:r>
          </w:p>
        </w:tc>
        <w:tc>
          <w:tcPr>
            <w:tcW w:w="625"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4937</w:t>
            </w:r>
          </w:p>
        </w:tc>
        <w:tc>
          <w:tcPr>
            <w:cnfStyle w:val="000100000000"/>
            <w:tcW w:w="617" w:type="dxa"/>
            <w:shd w:val="clear" w:color="auto" w:fill="FFFFFF" w:themeFill="background1"/>
          </w:tcPr>
          <w:p w:rsidR="000A4EAB" w:rsidRPr="00781DFE" w:rsidRDefault="00781DFE"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2605</w:t>
            </w:r>
          </w:p>
        </w:tc>
      </w:tr>
      <w:tr w:rsidR="000A4EAB" w:rsidRPr="003D501C" w:rsidTr="003D501C">
        <w:tc>
          <w:tcPr>
            <w:tcW w:w="1397" w:type="dxa"/>
            <w:shd w:val="clear" w:color="auto" w:fill="FFFFFF" w:themeFill="background1"/>
          </w:tcPr>
          <w:p w:rsidR="000A4EAB" w:rsidRPr="003D501C" w:rsidRDefault="000A4EAB" w:rsidP="00650CDE">
            <w:pPr>
              <w:tabs>
                <w:tab w:val="center" w:pos="4536"/>
                <w:tab w:val="right" w:pos="9072"/>
              </w:tabs>
              <w:spacing w:after="120"/>
              <w:rPr>
                <w:rFonts w:asciiTheme="minorHAnsi" w:hAnsiTheme="minorHAnsi"/>
                <w:sz w:val="20"/>
              </w:rPr>
            </w:pPr>
            <w:r w:rsidRPr="003D501C">
              <w:rPr>
                <w:rFonts w:asciiTheme="minorHAnsi" w:hAnsiTheme="minorHAnsi"/>
                <w:sz w:val="20"/>
              </w:rPr>
              <w:t>Odbiorcy gazu (gosp. dom.)</w:t>
            </w:r>
          </w:p>
        </w:tc>
        <w:tc>
          <w:tcPr>
            <w:tcW w:w="705" w:type="dxa"/>
            <w:shd w:val="clear" w:color="auto" w:fill="FFFFFF" w:themeFill="background1"/>
          </w:tcPr>
          <w:p w:rsidR="000A4EAB" w:rsidRPr="00AA732C" w:rsidRDefault="00AA732C" w:rsidP="00650CDE">
            <w:pPr>
              <w:tabs>
                <w:tab w:val="center" w:pos="4536"/>
                <w:tab w:val="right" w:pos="9072"/>
              </w:tabs>
              <w:spacing w:after="120"/>
              <w:jc w:val="right"/>
              <w:rPr>
                <w:rFonts w:asciiTheme="minorHAnsi" w:hAnsiTheme="minorHAnsi"/>
                <w:sz w:val="16"/>
                <w:szCs w:val="16"/>
              </w:rPr>
            </w:pPr>
            <w:r w:rsidRPr="00AA732C">
              <w:rPr>
                <w:rFonts w:asciiTheme="minorHAnsi" w:hAnsiTheme="minorHAnsi"/>
                <w:sz w:val="16"/>
                <w:szCs w:val="16"/>
              </w:rPr>
              <w:t>52387</w:t>
            </w:r>
          </w:p>
        </w:tc>
        <w:tc>
          <w:tcPr>
            <w:tcW w:w="572" w:type="dxa"/>
            <w:shd w:val="clear" w:color="auto" w:fill="FFFFFF" w:themeFill="background1"/>
          </w:tcPr>
          <w:p w:rsidR="000A4EAB" w:rsidRPr="003D501C" w:rsidRDefault="00AA732C"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747</w:t>
            </w:r>
          </w:p>
        </w:tc>
        <w:tc>
          <w:tcPr>
            <w:tcW w:w="617" w:type="dxa"/>
            <w:shd w:val="clear" w:color="auto" w:fill="FFFFFF" w:themeFill="background1"/>
          </w:tcPr>
          <w:p w:rsidR="000A4EAB" w:rsidRPr="003D501C" w:rsidRDefault="00226BB0"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0</w:t>
            </w:r>
          </w:p>
        </w:tc>
        <w:tc>
          <w:tcPr>
            <w:tcW w:w="573" w:type="dxa"/>
            <w:shd w:val="clear" w:color="auto" w:fill="FFFFFF" w:themeFill="background1"/>
          </w:tcPr>
          <w:p w:rsidR="000A4EAB" w:rsidRPr="003D501C" w:rsidRDefault="00226BB0"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1498</w:t>
            </w:r>
          </w:p>
        </w:tc>
        <w:tc>
          <w:tcPr>
            <w:tcW w:w="617" w:type="dxa"/>
            <w:shd w:val="clear" w:color="auto" w:fill="FFFFFF" w:themeFill="background1"/>
          </w:tcPr>
          <w:p w:rsidR="000A4EAB" w:rsidRPr="003D501C" w:rsidRDefault="00D20929"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5913</w:t>
            </w:r>
          </w:p>
        </w:tc>
        <w:tc>
          <w:tcPr>
            <w:tcW w:w="617" w:type="dxa"/>
            <w:shd w:val="clear" w:color="auto" w:fill="FFFFFF" w:themeFill="background1"/>
          </w:tcPr>
          <w:p w:rsidR="000A4EAB" w:rsidRPr="003D501C" w:rsidRDefault="00317FAF"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9041</w:t>
            </w:r>
          </w:p>
        </w:tc>
        <w:tc>
          <w:tcPr>
            <w:tcW w:w="528" w:type="dxa"/>
            <w:shd w:val="clear" w:color="auto" w:fill="FFFFFF" w:themeFill="background1"/>
          </w:tcPr>
          <w:p w:rsidR="000A4EAB" w:rsidRPr="003D501C" w:rsidRDefault="00317FAF"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84</w:t>
            </w:r>
          </w:p>
        </w:tc>
        <w:tc>
          <w:tcPr>
            <w:tcW w:w="617" w:type="dxa"/>
            <w:shd w:val="clear" w:color="auto" w:fill="FFFFFF" w:themeFill="background1"/>
          </w:tcPr>
          <w:p w:rsidR="000A4EAB" w:rsidRPr="003D501C" w:rsidRDefault="000E4087"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5294</w:t>
            </w:r>
          </w:p>
        </w:tc>
        <w:tc>
          <w:tcPr>
            <w:tcW w:w="443" w:type="dxa"/>
            <w:shd w:val="clear" w:color="auto" w:fill="FFFFFF" w:themeFill="background1"/>
          </w:tcPr>
          <w:p w:rsidR="000A4EAB" w:rsidRPr="003D501C" w:rsidRDefault="008E03C4" w:rsidP="00DB778A">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0</w:t>
            </w:r>
          </w:p>
        </w:tc>
        <w:tc>
          <w:tcPr>
            <w:tcW w:w="617"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1116</w:t>
            </w:r>
          </w:p>
        </w:tc>
        <w:tc>
          <w:tcPr>
            <w:tcW w:w="743"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12852</w:t>
            </w:r>
          </w:p>
        </w:tc>
        <w:tc>
          <w:tcPr>
            <w:tcW w:w="625"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10115</w:t>
            </w:r>
          </w:p>
        </w:tc>
        <w:tc>
          <w:tcPr>
            <w:cnfStyle w:val="000100000000"/>
            <w:tcW w:w="617" w:type="dxa"/>
            <w:shd w:val="clear" w:color="auto" w:fill="FFFFFF" w:themeFill="background1"/>
          </w:tcPr>
          <w:p w:rsidR="000A4EAB" w:rsidRPr="00781DFE" w:rsidRDefault="00781DFE"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5727</w:t>
            </w:r>
          </w:p>
        </w:tc>
      </w:tr>
      <w:tr w:rsidR="000A4EAB" w:rsidRPr="003D501C" w:rsidTr="003D501C">
        <w:tc>
          <w:tcPr>
            <w:tcW w:w="1397" w:type="dxa"/>
            <w:shd w:val="clear" w:color="auto" w:fill="FFFFFF" w:themeFill="background1"/>
          </w:tcPr>
          <w:p w:rsidR="000A4EAB" w:rsidRPr="003D501C" w:rsidRDefault="000A4EAB" w:rsidP="00650CDE">
            <w:pPr>
              <w:tabs>
                <w:tab w:val="center" w:pos="4536"/>
                <w:tab w:val="right" w:pos="9072"/>
              </w:tabs>
              <w:spacing w:after="120"/>
              <w:rPr>
                <w:rFonts w:asciiTheme="minorHAnsi" w:hAnsiTheme="minorHAnsi"/>
                <w:sz w:val="20"/>
              </w:rPr>
            </w:pPr>
            <w:r w:rsidRPr="003D501C">
              <w:rPr>
                <w:rFonts w:asciiTheme="minorHAnsi" w:hAnsiTheme="minorHAnsi"/>
                <w:sz w:val="20"/>
              </w:rPr>
              <w:t xml:space="preserve">Odbiorcy gazu ogrzewający mieszkania gazem </w:t>
            </w:r>
            <w:r w:rsidR="00995BE2">
              <w:rPr>
                <w:rFonts w:asciiTheme="minorHAnsi" w:hAnsiTheme="minorHAnsi"/>
                <w:sz w:val="20"/>
              </w:rPr>
              <w:br/>
            </w:r>
            <w:r w:rsidRPr="003D501C">
              <w:rPr>
                <w:rFonts w:asciiTheme="minorHAnsi" w:hAnsiTheme="minorHAnsi"/>
                <w:sz w:val="20"/>
              </w:rPr>
              <w:t>(gosp. dom.)</w:t>
            </w:r>
          </w:p>
        </w:tc>
        <w:tc>
          <w:tcPr>
            <w:tcW w:w="705" w:type="dxa"/>
            <w:shd w:val="clear" w:color="auto" w:fill="FFFFFF" w:themeFill="background1"/>
          </w:tcPr>
          <w:p w:rsidR="000A4EAB" w:rsidRPr="00AA732C" w:rsidRDefault="00AA732C" w:rsidP="00650CDE">
            <w:pPr>
              <w:tabs>
                <w:tab w:val="center" w:pos="4536"/>
                <w:tab w:val="right" w:pos="9072"/>
              </w:tabs>
              <w:spacing w:after="120"/>
              <w:jc w:val="right"/>
              <w:rPr>
                <w:rFonts w:asciiTheme="minorHAnsi" w:hAnsiTheme="minorHAnsi"/>
                <w:sz w:val="16"/>
                <w:szCs w:val="16"/>
              </w:rPr>
            </w:pPr>
            <w:r w:rsidRPr="00AA732C">
              <w:rPr>
                <w:rFonts w:asciiTheme="minorHAnsi" w:hAnsiTheme="minorHAnsi" w:cs="Calibri"/>
                <w:sz w:val="16"/>
                <w:szCs w:val="16"/>
              </w:rPr>
              <w:t>35894</w:t>
            </w:r>
          </w:p>
        </w:tc>
        <w:tc>
          <w:tcPr>
            <w:tcW w:w="572" w:type="dxa"/>
            <w:shd w:val="clear" w:color="auto" w:fill="FFFFFF" w:themeFill="background1"/>
          </w:tcPr>
          <w:p w:rsidR="000A4EAB" w:rsidRPr="003D501C" w:rsidRDefault="00AA732C"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559</w:t>
            </w:r>
          </w:p>
        </w:tc>
        <w:tc>
          <w:tcPr>
            <w:tcW w:w="617" w:type="dxa"/>
            <w:shd w:val="clear" w:color="auto" w:fill="FFFFFF" w:themeFill="background1"/>
          </w:tcPr>
          <w:p w:rsidR="000A4EAB" w:rsidRPr="003D501C" w:rsidRDefault="00226BB0"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0</w:t>
            </w:r>
          </w:p>
        </w:tc>
        <w:tc>
          <w:tcPr>
            <w:tcW w:w="573" w:type="dxa"/>
            <w:shd w:val="clear" w:color="auto" w:fill="FFFFFF" w:themeFill="background1"/>
          </w:tcPr>
          <w:p w:rsidR="000A4EAB" w:rsidRPr="003D501C" w:rsidRDefault="00226BB0"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1331</w:t>
            </w:r>
          </w:p>
        </w:tc>
        <w:tc>
          <w:tcPr>
            <w:tcW w:w="617" w:type="dxa"/>
            <w:shd w:val="clear" w:color="auto" w:fill="FFFFFF" w:themeFill="background1"/>
          </w:tcPr>
          <w:p w:rsidR="000A4EAB" w:rsidRPr="003D501C" w:rsidRDefault="00D20929"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5127</w:t>
            </w:r>
          </w:p>
        </w:tc>
        <w:tc>
          <w:tcPr>
            <w:tcW w:w="617" w:type="dxa"/>
            <w:shd w:val="clear" w:color="auto" w:fill="FFFFFF" w:themeFill="background1"/>
          </w:tcPr>
          <w:p w:rsidR="000A4EAB" w:rsidRPr="003D501C" w:rsidRDefault="00317FAF"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6652</w:t>
            </w:r>
          </w:p>
        </w:tc>
        <w:tc>
          <w:tcPr>
            <w:tcW w:w="528" w:type="dxa"/>
            <w:shd w:val="clear" w:color="auto" w:fill="FFFFFF" w:themeFill="background1"/>
          </w:tcPr>
          <w:p w:rsidR="000A4EAB" w:rsidRPr="003D501C" w:rsidRDefault="00317FAF"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64</w:t>
            </w:r>
          </w:p>
        </w:tc>
        <w:tc>
          <w:tcPr>
            <w:tcW w:w="617" w:type="dxa"/>
            <w:shd w:val="clear" w:color="auto" w:fill="FFFFFF" w:themeFill="background1"/>
          </w:tcPr>
          <w:p w:rsidR="000A4EAB" w:rsidRPr="003D501C" w:rsidRDefault="000E4087"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4613</w:t>
            </w:r>
          </w:p>
        </w:tc>
        <w:tc>
          <w:tcPr>
            <w:tcW w:w="443"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0</w:t>
            </w:r>
          </w:p>
        </w:tc>
        <w:tc>
          <w:tcPr>
            <w:tcW w:w="617"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1043</w:t>
            </w:r>
          </w:p>
        </w:tc>
        <w:tc>
          <w:tcPr>
            <w:tcW w:w="743"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6748</w:t>
            </w:r>
          </w:p>
        </w:tc>
        <w:tc>
          <w:tcPr>
            <w:tcW w:w="625" w:type="dxa"/>
            <w:shd w:val="clear" w:color="auto" w:fill="FFFFFF" w:themeFill="background1"/>
          </w:tcPr>
          <w:p w:rsidR="000A4EAB" w:rsidRPr="003D501C" w:rsidRDefault="00DB778A" w:rsidP="00650CDE">
            <w:pPr>
              <w:tabs>
                <w:tab w:val="center" w:pos="4536"/>
                <w:tab w:val="right" w:pos="9072"/>
              </w:tabs>
              <w:spacing w:after="120"/>
              <w:jc w:val="right"/>
              <w:rPr>
                <w:rFonts w:asciiTheme="minorHAnsi" w:hAnsiTheme="minorHAnsi"/>
                <w:sz w:val="16"/>
                <w:szCs w:val="16"/>
              </w:rPr>
            </w:pPr>
            <w:r>
              <w:rPr>
                <w:rFonts w:asciiTheme="minorHAnsi" w:hAnsiTheme="minorHAnsi"/>
                <w:sz w:val="16"/>
                <w:szCs w:val="16"/>
              </w:rPr>
              <w:t>6546</w:t>
            </w:r>
          </w:p>
        </w:tc>
        <w:tc>
          <w:tcPr>
            <w:cnfStyle w:val="000100000000"/>
            <w:tcW w:w="617" w:type="dxa"/>
            <w:shd w:val="clear" w:color="auto" w:fill="FFFFFF" w:themeFill="background1"/>
          </w:tcPr>
          <w:p w:rsidR="000A4EAB" w:rsidRPr="00781DFE" w:rsidRDefault="00781DFE"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3211</w:t>
            </w:r>
          </w:p>
        </w:tc>
      </w:tr>
      <w:tr w:rsidR="000A4EAB" w:rsidRPr="003D501C" w:rsidTr="003D501C">
        <w:trPr>
          <w:cnfStyle w:val="010000000000"/>
        </w:trPr>
        <w:tc>
          <w:tcPr>
            <w:tcW w:w="1397" w:type="dxa"/>
            <w:shd w:val="clear" w:color="auto" w:fill="FFFFFF" w:themeFill="background1"/>
          </w:tcPr>
          <w:p w:rsidR="000A4EAB" w:rsidRPr="003D501C" w:rsidRDefault="000A4EAB" w:rsidP="00650CDE">
            <w:pPr>
              <w:tabs>
                <w:tab w:val="center" w:pos="4536"/>
                <w:tab w:val="right" w:pos="9072"/>
              </w:tabs>
              <w:spacing w:after="120"/>
              <w:rPr>
                <w:rFonts w:asciiTheme="minorHAnsi" w:hAnsiTheme="minorHAnsi"/>
                <w:i w:val="0"/>
                <w:sz w:val="20"/>
              </w:rPr>
            </w:pPr>
            <w:r w:rsidRPr="003D501C">
              <w:rPr>
                <w:rFonts w:asciiTheme="minorHAnsi" w:hAnsiTheme="minorHAnsi"/>
                <w:i w:val="0"/>
                <w:sz w:val="20"/>
              </w:rPr>
              <w:t>Ludnoś</w:t>
            </w:r>
            <w:r w:rsidR="00995BE2">
              <w:rPr>
                <w:rFonts w:asciiTheme="minorHAnsi" w:hAnsiTheme="minorHAnsi"/>
                <w:i w:val="0"/>
                <w:sz w:val="20"/>
              </w:rPr>
              <w:t>ć korzystająca z </w:t>
            </w:r>
            <w:r w:rsidR="005022C4">
              <w:rPr>
                <w:rFonts w:asciiTheme="minorHAnsi" w:hAnsiTheme="minorHAnsi"/>
                <w:i w:val="0"/>
                <w:sz w:val="20"/>
              </w:rPr>
              <w:t xml:space="preserve">sieci gazowej </w:t>
            </w:r>
            <w:r w:rsidR="00995BE2">
              <w:rPr>
                <w:rFonts w:asciiTheme="minorHAnsi" w:hAnsiTheme="minorHAnsi"/>
                <w:i w:val="0"/>
                <w:sz w:val="20"/>
              </w:rPr>
              <w:t>(</w:t>
            </w:r>
            <w:r w:rsidRPr="003D501C">
              <w:rPr>
                <w:rFonts w:asciiTheme="minorHAnsi" w:hAnsiTheme="minorHAnsi"/>
                <w:i w:val="0"/>
                <w:sz w:val="20"/>
              </w:rPr>
              <w:t>%)</w:t>
            </w:r>
          </w:p>
        </w:tc>
        <w:tc>
          <w:tcPr>
            <w:tcW w:w="705" w:type="dxa"/>
            <w:shd w:val="clear" w:color="auto" w:fill="FFFFFF" w:themeFill="background1"/>
          </w:tcPr>
          <w:p w:rsidR="000A4EAB" w:rsidRPr="00AA732C" w:rsidRDefault="00AA732C" w:rsidP="00650CDE">
            <w:pPr>
              <w:spacing w:after="120"/>
              <w:jc w:val="right"/>
              <w:rPr>
                <w:rFonts w:asciiTheme="minorHAnsi" w:hAnsiTheme="minorHAnsi"/>
                <w:i w:val="0"/>
                <w:sz w:val="16"/>
                <w:szCs w:val="16"/>
              </w:rPr>
            </w:pPr>
            <w:r w:rsidRPr="00AA732C">
              <w:rPr>
                <w:rFonts w:asciiTheme="minorHAnsi" w:hAnsiTheme="minorHAnsi"/>
                <w:i w:val="0"/>
                <w:sz w:val="16"/>
                <w:szCs w:val="16"/>
              </w:rPr>
              <w:t>68,2</w:t>
            </w:r>
          </w:p>
        </w:tc>
        <w:tc>
          <w:tcPr>
            <w:tcW w:w="572" w:type="dxa"/>
            <w:shd w:val="clear" w:color="auto" w:fill="FFFFFF" w:themeFill="background1"/>
          </w:tcPr>
          <w:p w:rsidR="000A4EAB" w:rsidRPr="00AA732C" w:rsidRDefault="00AA732C" w:rsidP="00650CDE">
            <w:pPr>
              <w:tabs>
                <w:tab w:val="center" w:pos="4536"/>
                <w:tab w:val="right" w:pos="9072"/>
              </w:tabs>
              <w:spacing w:after="120"/>
              <w:jc w:val="right"/>
              <w:rPr>
                <w:rFonts w:asciiTheme="minorHAnsi" w:hAnsiTheme="minorHAnsi"/>
                <w:i w:val="0"/>
                <w:sz w:val="16"/>
                <w:szCs w:val="16"/>
              </w:rPr>
            </w:pPr>
            <w:r w:rsidRPr="00AA732C">
              <w:rPr>
                <w:rFonts w:asciiTheme="minorHAnsi" w:hAnsiTheme="minorHAnsi"/>
                <w:i w:val="0"/>
                <w:sz w:val="16"/>
                <w:szCs w:val="16"/>
              </w:rPr>
              <w:t>33,5</w:t>
            </w:r>
          </w:p>
        </w:tc>
        <w:tc>
          <w:tcPr>
            <w:tcW w:w="617" w:type="dxa"/>
            <w:shd w:val="clear" w:color="auto" w:fill="FFFFFF" w:themeFill="background1"/>
          </w:tcPr>
          <w:p w:rsidR="000A4EAB" w:rsidRPr="00AA732C" w:rsidRDefault="00226BB0"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0</w:t>
            </w:r>
          </w:p>
        </w:tc>
        <w:tc>
          <w:tcPr>
            <w:tcW w:w="573" w:type="dxa"/>
            <w:shd w:val="clear" w:color="auto" w:fill="FFFFFF" w:themeFill="background1"/>
          </w:tcPr>
          <w:p w:rsidR="000A4EAB" w:rsidRPr="00AA732C" w:rsidRDefault="00226BB0"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55,5</w:t>
            </w:r>
          </w:p>
        </w:tc>
        <w:tc>
          <w:tcPr>
            <w:tcW w:w="617" w:type="dxa"/>
            <w:shd w:val="clear" w:color="auto" w:fill="FFFFFF" w:themeFill="background1"/>
          </w:tcPr>
          <w:p w:rsidR="000A4EAB" w:rsidRPr="00AA732C" w:rsidRDefault="00D20929"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82,8</w:t>
            </w:r>
          </w:p>
        </w:tc>
        <w:tc>
          <w:tcPr>
            <w:tcW w:w="617" w:type="dxa"/>
            <w:shd w:val="clear" w:color="auto" w:fill="FFFFFF" w:themeFill="background1"/>
          </w:tcPr>
          <w:p w:rsidR="000A4EAB" w:rsidRPr="00AA732C" w:rsidRDefault="00317FAF"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87,2</w:t>
            </w:r>
          </w:p>
        </w:tc>
        <w:tc>
          <w:tcPr>
            <w:tcW w:w="528" w:type="dxa"/>
            <w:shd w:val="clear" w:color="auto" w:fill="FFFFFF" w:themeFill="background1"/>
          </w:tcPr>
          <w:p w:rsidR="000A4EAB" w:rsidRPr="00AA732C" w:rsidRDefault="00317FAF"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5,4</w:t>
            </w:r>
          </w:p>
        </w:tc>
        <w:tc>
          <w:tcPr>
            <w:tcW w:w="617" w:type="dxa"/>
            <w:shd w:val="clear" w:color="auto" w:fill="FFFFFF" w:themeFill="background1"/>
          </w:tcPr>
          <w:p w:rsidR="000A4EAB" w:rsidRPr="00AA732C" w:rsidRDefault="000E4087"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74,4</w:t>
            </w:r>
          </w:p>
        </w:tc>
        <w:tc>
          <w:tcPr>
            <w:tcW w:w="443" w:type="dxa"/>
            <w:shd w:val="clear" w:color="auto" w:fill="FFFFFF" w:themeFill="background1"/>
          </w:tcPr>
          <w:p w:rsidR="000A4EAB" w:rsidRPr="00AA732C" w:rsidRDefault="008E03C4"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0</w:t>
            </w:r>
          </w:p>
        </w:tc>
        <w:tc>
          <w:tcPr>
            <w:tcW w:w="617" w:type="dxa"/>
            <w:shd w:val="clear" w:color="auto" w:fill="FFFFFF" w:themeFill="background1"/>
          </w:tcPr>
          <w:p w:rsidR="000A4EAB" w:rsidRPr="00AA732C" w:rsidRDefault="00DB778A"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22,0</w:t>
            </w:r>
          </w:p>
        </w:tc>
        <w:tc>
          <w:tcPr>
            <w:tcW w:w="743" w:type="dxa"/>
            <w:shd w:val="clear" w:color="auto" w:fill="FFFFFF" w:themeFill="background1"/>
          </w:tcPr>
          <w:p w:rsidR="000A4EAB" w:rsidRPr="00AA732C" w:rsidRDefault="00DB778A"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71,3</w:t>
            </w:r>
          </w:p>
        </w:tc>
        <w:tc>
          <w:tcPr>
            <w:tcW w:w="625" w:type="dxa"/>
            <w:shd w:val="clear" w:color="auto" w:fill="FFFFFF" w:themeFill="background1"/>
          </w:tcPr>
          <w:p w:rsidR="000A4EAB" w:rsidRPr="00AA732C" w:rsidRDefault="00DB778A"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90,7</w:t>
            </w:r>
          </w:p>
        </w:tc>
        <w:tc>
          <w:tcPr>
            <w:cnfStyle w:val="000100000000"/>
            <w:tcW w:w="617" w:type="dxa"/>
            <w:shd w:val="clear" w:color="auto" w:fill="FFFFFF" w:themeFill="background1"/>
          </w:tcPr>
          <w:p w:rsidR="000A4EAB" w:rsidRPr="00781DFE" w:rsidRDefault="00781DFE" w:rsidP="00650CDE">
            <w:pPr>
              <w:tabs>
                <w:tab w:val="center" w:pos="4536"/>
                <w:tab w:val="right" w:pos="9072"/>
              </w:tabs>
              <w:spacing w:after="120"/>
              <w:jc w:val="right"/>
              <w:rPr>
                <w:rFonts w:asciiTheme="minorHAnsi" w:hAnsiTheme="minorHAnsi"/>
                <w:i w:val="0"/>
                <w:sz w:val="16"/>
                <w:szCs w:val="16"/>
              </w:rPr>
            </w:pPr>
            <w:r>
              <w:rPr>
                <w:rFonts w:asciiTheme="minorHAnsi" w:hAnsiTheme="minorHAnsi"/>
                <w:i w:val="0"/>
                <w:sz w:val="16"/>
                <w:szCs w:val="16"/>
              </w:rPr>
              <w:t>95,5</w:t>
            </w:r>
          </w:p>
        </w:tc>
      </w:tr>
    </w:tbl>
    <w:p w:rsidR="000A4EAB" w:rsidRPr="00641FD6" w:rsidRDefault="000A4EAB" w:rsidP="000A4EAB">
      <w:pPr>
        <w:pStyle w:val="Legenda"/>
        <w:spacing w:before="0" w:after="0"/>
        <w:rPr>
          <w:rFonts w:asciiTheme="minorHAnsi" w:hAnsiTheme="minorHAnsi"/>
          <w:b w:val="0"/>
          <w:i/>
          <w:szCs w:val="22"/>
        </w:rPr>
      </w:pPr>
      <w:r w:rsidRPr="00641FD6">
        <w:rPr>
          <w:rFonts w:asciiTheme="minorHAnsi" w:hAnsiTheme="minorHAnsi"/>
          <w:b w:val="0"/>
          <w:i/>
          <w:szCs w:val="22"/>
        </w:rPr>
        <w:t>Źródło danych: Bank Danych Lokalnych GUS, 2015 r.</w:t>
      </w:r>
    </w:p>
    <w:p w:rsidR="000A4EAB" w:rsidRPr="00641FD6" w:rsidRDefault="000A4EAB" w:rsidP="000A4EAB">
      <w:pPr>
        <w:pStyle w:val="Aaanita"/>
        <w:jc w:val="both"/>
        <w:rPr>
          <w:rFonts w:asciiTheme="minorHAnsi" w:hAnsiTheme="minorHAnsi" w:cs="Times New Roman"/>
        </w:rPr>
      </w:pPr>
    </w:p>
    <w:p w:rsidR="00874CED" w:rsidRDefault="00874CED" w:rsidP="000A4EAB">
      <w:pPr>
        <w:pStyle w:val="Aaanita"/>
        <w:jc w:val="both"/>
        <w:rPr>
          <w:rFonts w:asciiTheme="minorHAnsi" w:hAnsiTheme="minorHAnsi" w:cs="Times New Roman"/>
        </w:rPr>
      </w:pPr>
      <w:r>
        <w:rPr>
          <w:rFonts w:asciiTheme="minorHAnsi" w:hAnsiTheme="minorHAnsi" w:cs="Times New Roman"/>
        </w:rPr>
        <w:t xml:space="preserve">Gminy: Jadów i Strachówka zleciły wykonanie dokumentacji wykonania sieci gazowej, a </w:t>
      </w:r>
      <w:r w:rsidR="00EE0C20">
        <w:rPr>
          <w:rFonts w:asciiTheme="minorHAnsi" w:hAnsiTheme="minorHAnsi" w:cs="Times New Roman"/>
        </w:rPr>
        <w:t xml:space="preserve">cała </w:t>
      </w:r>
      <w:r>
        <w:rPr>
          <w:rFonts w:asciiTheme="minorHAnsi" w:hAnsiTheme="minorHAnsi" w:cs="Times New Roman"/>
        </w:rPr>
        <w:t xml:space="preserve">inwestycja ma się zakończyć w 2017 roku. Na terenie gminy Strachówka długość sieci gazowej ma wynosić </w:t>
      </w:r>
      <w:smartTag w:uri="urn:schemas-microsoft-com:office:smarttags" w:element="metricconverter">
        <w:smartTagPr>
          <w:attr w:name="ProductID" w:val="11 km"/>
        </w:smartTagPr>
        <w:r>
          <w:rPr>
            <w:rFonts w:asciiTheme="minorHAnsi" w:hAnsiTheme="minorHAnsi" w:cs="Times New Roman"/>
          </w:rPr>
          <w:t>11 km</w:t>
        </w:r>
      </w:smartTag>
      <w:r>
        <w:rPr>
          <w:rFonts w:asciiTheme="minorHAnsi" w:hAnsiTheme="minorHAnsi" w:cs="Times New Roman"/>
        </w:rPr>
        <w:t>.</w:t>
      </w:r>
    </w:p>
    <w:p w:rsidR="00874CED" w:rsidRDefault="00874CED" w:rsidP="000A4EAB">
      <w:pPr>
        <w:pStyle w:val="Aaanita"/>
        <w:jc w:val="both"/>
        <w:rPr>
          <w:rFonts w:asciiTheme="minorHAnsi" w:hAnsiTheme="minorHAnsi" w:cs="Times New Roman"/>
        </w:rPr>
      </w:pPr>
    </w:p>
    <w:p w:rsidR="000A4EAB" w:rsidRPr="00641FD6" w:rsidRDefault="000A4EAB" w:rsidP="000A4EAB">
      <w:pPr>
        <w:pStyle w:val="Aaanita"/>
        <w:jc w:val="both"/>
        <w:rPr>
          <w:rFonts w:asciiTheme="minorHAnsi" w:hAnsiTheme="minorHAnsi" w:cs="Times New Roman"/>
        </w:rPr>
      </w:pPr>
      <w:r w:rsidRPr="00641FD6">
        <w:rPr>
          <w:rFonts w:asciiTheme="minorHAnsi" w:hAnsiTheme="minorHAnsi" w:cs="Times New Roman"/>
        </w:rPr>
        <w:t xml:space="preserve">Na pozostałym terenie </w:t>
      </w:r>
      <w:r w:rsidR="003D501C">
        <w:rPr>
          <w:rFonts w:asciiTheme="minorHAnsi" w:hAnsiTheme="minorHAnsi" w:cs="Times New Roman"/>
        </w:rPr>
        <w:t>p</w:t>
      </w:r>
      <w:r w:rsidR="00C25BAB">
        <w:rPr>
          <w:rFonts w:asciiTheme="minorHAnsi" w:hAnsiTheme="minorHAnsi" w:cs="Times New Roman"/>
        </w:rPr>
        <w:t>owiatu</w:t>
      </w:r>
      <w:r w:rsidRPr="00641FD6">
        <w:rPr>
          <w:rFonts w:asciiTheme="minorHAnsi" w:hAnsiTheme="minorHAnsi" w:cs="Times New Roman"/>
        </w:rPr>
        <w:t xml:space="preserve"> mieszkańcy zaopatrują się w gaz propan-butan z wymiennych butli. Dostawcami gazu są indywidualne podmioty.</w:t>
      </w:r>
    </w:p>
    <w:p w:rsidR="000A4EAB" w:rsidRPr="00641FD6" w:rsidRDefault="000A4EAB" w:rsidP="000A4EAB">
      <w:pPr>
        <w:jc w:val="both"/>
        <w:rPr>
          <w:rFonts w:asciiTheme="minorHAnsi" w:hAnsiTheme="minorHAnsi"/>
          <w:color w:val="FF0000"/>
          <w:sz w:val="22"/>
          <w:szCs w:val="22"/>
        </w:rPr>
      </w:pPr>
    </w:p>
    <w:p w:rsidR="000A4EAB" w:rsidRPr="00641FD6" w:rsidRDefault="000A4EAB" w:rsidP="000A4EAB">
      <w:pPr>
        <w:widowControl w:val="0"/>
        <w:jc w:val="both"/>
        <w:rPr>
          <w:rFonts w:asciiTheme="minorHAnsi" w:hAnsiTheme="minorHAnsi"/>
          <w:sz w:val="22"/>
          <w:szCs w:val="22"/>
        </w:rPr>
      </w:pPr>
      <w:r w:rsidRPr="00641FD6">
        <w:rPr>
          <w:rFonts w:asciiTheme="minorHAnsi" w:hAnsiTheme="minorHAnsi"/>
          <w:sz w:val="22"/>
          <w:szCs w:val="22"/>
        </w:rPr>
        <w:t xml:space="preserve">Sieć gazowa na terenie </w:t>
      </w:r>
      <w:r w:rsidR="003D501C">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jest w dobrym stanie technicznym i prawidłowo eksploatowana. </w:t>
      </w:r>
      <w:r w:rsidRPr="00641FD6">
        <w:rPr>
          <w:rFonts w:asciiTheme="minorHAnsi" w:hAnsiTheme="minorHAnsi"/>
          <w:sz w:val="22"/>
          <w:szCs w:val="22"/>
        </w:rPr>
        <w:br/>
        <w:t>Pod względem technicznym istnieje możliwość dalszego rozszerzenia zasilania i uzbrojenia w gaz przewodowy nowych obszarów gmin.</w:t>
      </w:r>
    </w:p>
    <w:p w:rsidR="000A4EAB" w:rsidRPr="00641FD6" w:rsidRDefault="000A4EAB" w:rsidP="000A4EAB">
      <w:pPr>
        <w:pStyle w:val="aanita"/>
        <w:rPr>
          <w:rFonts w:asciiTheme="minorHAnsi" w:hAnsiTheme="minorHAnsi" w:cs="Calibri"/>
        </w:rPr>
      </w:pPr>
    </w:p>
    <w:p w:rsidR="000A4EAB" w:rsidRDefault="000A4EAB" w:rsidP="000A4EAB">
      <w:pPr>
        <w:pStyle w:val="aanita"/>
        <w:rPr>
          <w:rFonts w:asciiTheme="minorHAnsi" w:hAnsiTheme="minorHAnsi" w:cs="Calibri"/>
        </w:rPr>
      </w:pPr>
      <w:r w:rsidRPr="00641FD6">
        <w:rPr>
          <w:rFonts w:asciiTheme="minorHAnsi" w:hAnsiTheme="minorHAnsi" w:cs="Calibri"/>
        </w:rPr>
        <w:t>Zużycie gazu w 201</w:t>
      </w:r>
      <w:r w:rsidR="008366ED">
        <w:rPr>
          <w:rFonts w:asciiTheme="minorHAnsi" w:hAnsiTheme="minorHAnsi" w:cs="Calibri"/>
        </w:rPr>
        <w:t>4</w:t>
      </w:r>
      <w:r w:rsidRPr="00641FD6">
        <w:rPr>
          <w:rFonts w:asciiTheme="minorHAnsi" w:hAnsiTheme="minorHAnsi" w:cs="Calibri"/>
        </w:rPr>
        <w:t xml:space="preserve"> roku </w:t>
      </w:r>
      <w:r w:rsidRPr="008366ED">
        <w:rPr>
          <w:rFonts w:asciiTheme="minorHAnsi" w:hAnsiTheme="minorHAnsi" w:cs="Calibri"/>
        </w:rPr>
        <w:t>wyniosło</w:t>
      </w:r>
      <w:proofErr w:type="gramStart"/>
      <w:r w:rsidRPr="008366ED">
        <w:rPr>
          <w:rFonts w:asciiTheme="minorHAnsi" w:hAnsiTheme="minorHAnsi" w:cs="Calibri"/>
        </w:rPr>
        <w:t xml:space="preserve"> </w:t>
      </w:r>
      <w:r w:rsidR="008366ED" w:rsidRPr="008366ED">
        <w:rPr>
          <w:rFonts w:asciiTheme="minorHAnsi" w:hAnsiTheme="minorHAnsi" w:cs="Tahoma"/>
          <w:color w:val="000000"/>
          <w:shd w:val="clear" w:color="auto" w:fill="FFFFFF"/>
        </w:rPr>
        <w:t xml:space="preserve">62597,2 </w:t>
      </w:r>
      <w:r w:rsidRPr="008366ED">
        <w:rPr>
          <w:rFonts w:asciiTheme="minorHAnsi" w:hAnsiTheme="minorHAnsi" w:cs="Calibri"/>
        </w:rPr>
        <w:t>tys</w:t>
      </w:r>
      <w:proofErr w:type="gramEnd"/>
      <w:r w:rsidRPr="008366ED">
        <w:rPr>
          <w:rFonts w:asciiTheme="minorHAnsi" w:hAnsiTheme="minorHAnsi" w:cs="Calibri"/>
        </w:rPr>
        <w:t>.m</w:t>
      </w:r>
      <w:r w:rsidRPr="008366ED">
        <w:rPr>
          <w:rFonts w:asciiTheme="minorHAnsi" w:hAnsiTheme="minorHAnsi" w:cs="Calibri"/>
          <w:vertAlign w:val="superscript"/>
        </w:rPr>
        <w:t>3</w:t>
      </w:r>
      <w:r w:rsidRPr="008366ED">
        <w:rPr>
          <w:rFonts w:asciiTheme="minorHAnsi" w:hAnsiTheme="minorHAnsi" w:cs="Calibri"/>
        </w:rPr>
        <w:t>. Zużycie</w:t>
      </w:r>
      <w:r w:rsidRPr="00641FD6">
        <w:rPr>
          <w:rFonts w:asciiTheme="minorHAnsi" w:hAnsiTheme="minorHAnsi" w:cs="Calibri"/>
        </w:rPr>
        <w:t xml:space="preserve"> gazu na jednego mieszkańca </w:t>
      </w:r>
      <w:r w:rsidR="00995BE2">
        <w:rPr>
          <w:rFonts w:asciiTheme="minorHAnsi" w:hAnsiTheme="minorHAnsi" w:cs="Calibri"/>
        </w:rPr>
        <w:t>wynosiło</w:t>
      </w:r>
      <w:r w:rsidRPr="00641FD6">
        <w:rPr>
          <w:rFonts w:asciiTheme="minorHAnsi" w:hAnsiTheme="minorHAnsi" w:cs="Calibri"/>
        </w:rPr>
        <w:t xml:space="preserve"> </w:t>
      </w:r>
      <w:r w:rsidRPr="00641FD6">
        <w:rPr>
          <w:rFonts w:asciiTheme="minorHAnsi" w:hAnsiTheme="minorHAnsi" w:cs="Calibri"/>
        </w:rPr>
        <w:br/>
      </w:r>
      <w:r w:rsidR="008366ED">
        <w:rPr>
          <w:rFonts w:asciiTheme="minorHAnsi" w:hAnsiTheme="minorHAnsi" w:cs="Calibri"/>
        </w:rPr>
        <w:t>271,8</w:t>
      </w:r>
      <w:r w:rsidRPr="00641FD6">
        <w:rPr>
          <w:rFonts w:asciiTheme="minorHAnsi" w:hAnsiTheme="minorHAnsi" w:cs="Calibri"/>
        </w:rPr>
        <w:t xml:space="preserve"> m</w:t>
      </w:r>
      <w:r w:rsidRPr="00641FD6">
        <w:rPr>
          <w:rFonts w:asciiTheme="minorHAnsi" w:hAnsiTheme="minorHAnsi" w:cs="Calibri"/>
          <w:vertAlign w:val="superscript"/>
        </w:rPr>
        <w:t>3</w:t>
      </w:r>
      <w:r w:rsidRPr="00641FD6">
        <w:rPr>
          <w:rFonts w:asciiTheme="minorHAnsi" w:hAnsiTheme="minorHAnsi" w:cs="Calibri"/>
        </w:rPr>
        <w:t xml:space="preserve">, a na jednego korzystającego z sieci gazowej </w:t>
      </w:r>
      <w:r w:rsidR="008366ED">
        <w:rPr>
          <w:rFonts w:asciiTheme="minorHAnsi" w:hAnsiTheme="minorHAnsi" w:cs="Calibri"/>
        </w:rPr>
        <w:t>–</w:t>
      </w:r>
      <w:r w:rsidRPr="00641FD6">
        <w:rPr>
          <w:rFonts w:asciiTheme="minorHAnsi" w:hAnsiTheme="minorHAnsi" w:cs="Calibri"/>
        </w:rPr>
        <w:t xml:space="preserve"> </w:t>
      </w:r>
      <w:smartTag w:uri="urn:schemas-microsoft-com:office:smarttags" w:element="metricconverter">
        <w:smartTagPr>
          <w:attr w:name="ProductID" w:val="395,9 m3"/>
        </w:smartTagPr>
        <w:r w:rsidR="008366ED">
          <w:rPr>
            <w:rFonts w:asciiTheme="minorHAnsi" w:hAnsiTheme="minorHAnsi" w:cs="Calibri"/>
          </w:rPr>
          <w:t>395,9</w:t>
        </w:r>
        <w:r w:rsidRPr="00641FD6">
          <w:rPr>
            <w:rFonts w:asciiTheme="minorHAnsi" w:hAnsiTheme="minorHAnsi" w:cs="Calibri"/>
          </w:rPr>
          <w:t xml:space="preserve"> m</w:t>
        </w:r>
        <w:r w:rsidRPr="00641FD6">
          <w:rPr>
            <w:rFonts w:asciiTheme="minorHAnsi" w:hAnsiTheme="minorHAnsi" w:cs="Calibri"/>
            <w:vertAlign w:val="superscript"/>
          </w:rPr>
          <w:t>3</w:t>
        </w:r>
      </w:smartTag>
      <w:r w:rsidRPr="00641FD6">
        <w:rPr>
          <w:rFonts w:asciiTheme="minorHAnsi" w:hAnsiTheme="minorHAnsi" w:cs="Calibri"/>
        </w:rPr>
        <w:t xml:space="preserve">. Wskaźniki różnią się, ponieważ z sieci gazowej korzysta jedynie 67,9% mieszkańców </w:t>
      </w:r>
      <w:r w:rsidR="003D501C">
        <w:rPr>
          <w:rFonts w:asciiTheme="minorHAnsi" w:hAnsiTheme="minorHAnsi" w:cs="Calibri"/>
        </w:rPr>
        <w:t>p</w:t>
      </w:r>
      <w:r w:rsidR="00C25BAB">
        <w:rPr>
          <w:rFonts w:asciiTheme="minorHAnsi" w:hAnsiTheme="minorHAnsi" w:cs="Calibri"/>
        </w:rPr>
        <w:t>owiatu</w:t>
      </w:r>
      <w:r w:rsidRPr="00641FD6">
        <w:rPr>
          <w:rFonts w:asciiTheme="minorHAnsi" w:hAnsiTheme="minorHAnsi" w:cs="Calibri"/>
        </w:rPr>
        <w:t>.</w:t>
      </w:r>
    </w:p>
    <w:p w:rsidR="003D501C" w:rsidRPr="00641FD6" w:rsidRDefault="003D501C" w:rsidP="000A4EAB">
      <w:pPr>
        <w:pStyle w:val="aanita"/>
        <w:rPr>
          <w:rFonts w:asciiTheme="minorHAnsi" w:hAnsiTheme="minorHAnsi" w:cs="Calibri"/>
        </w:rPr>
      </w:pPr>
    </w:p>
    <w:p w:rsidR="000A4EAB" w:rsidRDefault="003D501C" w:rsidP="003D501C">
      <w:pPr>
        <w:rPr>
          <w:rFonts w:asciiTheme="minorHAnsi" w:hAnsiTheme="minorHAnsi"/>
          <w:b/>
        </w:rPr>
      </w:pPr>
      <w:bookmarkStart w:id="65" w:name="_Toc421793434"/>
      <w:r>
        <w:rPr>
          <w:rFonts w:asciiTheme="minorHAnsi" w:hAnsiTheme="minorHAnsi"/>
          <w:b/>
        </w:rPr>
        <w:t xml:space="preserve">8. </w:t>
      </w:r>
      <w:r w:rsidR="000A4EAB" w:rsidRPr="003D501C">
        <w:rPr>
          <w:rFonts w:asciiTheme="minorHAnsi" w:hAnsiTheme="minorHAnsi"/>
          <w:b/>
        </w:rPr>
        <w:t xml:space="preserve"> </w:t>
      </w:r>
      <w:bookmarkEnd w:id="65"/>
      <w:r w:rsidR="001845C8">
        <w:rPr>
          <w:rFonts w:asciiTheme="minorHAnsi" w:hAnsiTheme="minorHAnsi"/>
          <w:b/>
        </w:rPr>
        <w:t>ZAOPATRZENIE W ENERGIĘ</w:t>
      </w:r>
      <w:r>
        <w:rPr>
          <w:rFonts w:asciiTheme="minorHAnsi" w:hAnsiTheme="minorHAnsi"/>
          <w:b/>
        </w:rPr>
        <w:t xml:space="preserve"> ELEKTRYCZNĄ</w:t>
      </w:r>
    </w:p>
    <w:p w:rsidR="003D501C" w:rsidRPr="003D501C" w:rsidRDefault="003D501C" w:rsidP="003D501C">
      <w:pPr>
        <w:rPr>
          <w:rFonts w:asciiTheme="minorHAnsi" w:hAnsiTheme="minorHAnsi"/>
          <w:b/>
        </w:rPr>
      </w:pPr>
    </w:p>
    <w:p w:rsidR="000A4EAB" w:rsidRPr="00641FD6" w:rsidRDefault="00C25BAB" w:rsidP="003D501C">
      <w:pPr>
        <w:pStyle w:val="aaaaanita"/>
        <w:spacing w:after="0" w:line="240" w:lineRule="auto"/>
        <w:rPr>
          <w:rFonts w:asciiTheme="minorHAnsi" w:hAnsiTheme="minorHAnsi"/>
        </w:rPr>
      </w:pPr>
      <w:r>
        <w:rPr>
          <w:rFonts w:asciiTheme="minorHAnsi" w:hAnsiTheme="minorHAnsi"/>
        </w:rPr>
        <w:t>Powiat</w:t>
      </w:r>
      <w:r w:rsidR="000A4EAB" w:rsidRPr="00641FD6">
        <w:rPr>
          <w:rFonts w:asciiTheme="minorHAnsi" w:hAnsiTheme="minorHAnsi"/>
        </w:rPr>
        <w:t xml:space="preserve"> </w:t>
      </w:r>
      <w:r w:rsidR="003D501C">
        <w:rPr>
          <w:rFonts w:asciiTheme="minorHAnsi" w:hAnsiTheme="minorHAnsi"/>
        </w:rPr>
        <w:t>w</w:t>
      </w:r>
      <w:r>
        <w:rPr>
          <w:rFonts w:asciiTheme="minorHAnsi" w:hAnsiTheme="minorHAnsi"/>
        </w:rPr>
        <w:t>ołomiński</w:t>
      </w:r>
      <w:r w:rsidR="000A4EAB" w:rsidRPr="00641FD6">
        <w:rPr>
          <w:rFonts w:asciiTheme="minorHAnsi" w:hAnsiTheme="minorHAnsi"/>
        </w:rPr>
        <w:t xml:space="preserve"> jest praktycznie w 100% zelektryfikowany. Przez teren </w:t>
      </w:r>
      <w:r w:rsidR="003D501C">
        <w:rPr>
          <w:rFonts w:asciiTheme="minorHAnsi" w:hAnsiTheme="minorHAnsi"/>
        </w:rPr>
        <w:t>p</w:t>
      </w:r>
      <w:r>
        <w:rPr>
          <w:rFonts w:asciiTheme="minorHAnsi" w:hAnsiTheme="minorHAnsi"/>
        </w:rPr>
        <w:t>owiatu</w:t>
      </w:r>
      <w:r w:rsidR="000A4EAB" w:rsidRPr="00641FD6">
        <w:rPr>
          <w:rFonts w:asciiTheme="minorHAnsi" w:hAnsiTheme="minorHAnsi"/>
        </w:rPr>
        <w:t xml:space="preserve"> przebiega szereg napowietrznych linii wysokiego napięcia, są to przede wszystkim linie: 400 </w:t>
      </w:r>
      <w:proofErr w:type="spellStart"/>
      <w:r w:rsidR="000A4EAB" w:rsidRPr="00641FD6">
        <w:rPr>
          <w:rFonts w:asciiTheme="minorHAnsi" w:hAnsiTheme="minorHAnsi"/>
        </w:rPr>
        <w:t>kV</w:t>
      </w:r>
      <w:proofErr w:type="spellEnd"/>
      <w:r w:rsidR="000A4EAB" w:rsidRPr="00641FD6">
        <w:rPr>
          <w:rFonts w:asciiTheme="minorHAnsi" w:hAnsiTheme="minorHAnsi"/>
        </w:rPr>
        <w:t xml:space="preserve">, 220 </w:t>
      </w:r>
      <w:proofErr w:type="spellStart"/>
      <w:r w:rsidR="000A4EAB" w:rsidRPr="00641FD6">
        <w:rPr>
          <w:rFonts w:asciiTheme="minorHAnsi" w:hAnsiTheme="minorHAnsi"/>
        </w:rPr>
        <w:t>kV</w:t>
      </w:r>
      <w:proofErr w:type="spellEnd"/>
      <w:r w:rsidR="000A4EAB" w:rsidRPr="00641FD6">
        <w:rPr>
          <w:rFonts w:asciiTheme="minorHAnsi" w:hAnsiTheme="minorHAnsi"/>
        </w:rPr>
        <w:t xml:space="preserve"> i 110 </w:t>
      </w:r>
      <w:proofErr w:type="spellStart"/>
      <w:r w:rsidR="000A4EAB" w:rsidRPr="00641FD6">
        <w:rPr>
          <w:rFonts w:asciiTheme="minorHAnsi" w:hAnsiTheme="minorHAnsi"/>
        </w:rPr>
        <w:t>kV</w:t>
      </w:r>
      <w:proofErr w:type="spellEnd"/>
      <w:r w:rsidR="000A4EAB" w:rsidRPr="00641FD6">
        <w:rPr>
          <w:rFonts w:asciiTheme="minorHAnsi" w:hAnsiTheme="minorHAnsi"/>
        </w:rPr>
        <w:t>. Łączą one warszawski węzeł energetyczny z systemem krajowym. Odbiorcy energii elektrycznej są zasilani za pomocą sieci średniego napięcia 15 </w:t>
      </w:r>
      <w:proofErr w:type="spellStart"/>
      <w:r w:rsidR="000A4EAB" w:rsidRPr="00641FD6">
        <w:rPr>
          <w:rFonts w:asciiTheme="minorHAnsi" w:hAnsiTheme="minorHAnsi"/>
        </w:rPr>
        <w:t>kV</w:t>
      </w:r>
      <w:proofErr w:type="spellEnd"/>
      <w:r w:rsidR="000A4EAB" w:rsidRPr="00641FD6">
        <w:rPr>
          <w:rFonts w:asciiTheme="minorHAnsi" w:hAnsiTheme="minorHAnsi"/>
        </w:rPr>
        <w:t xml:space="preserve">. </w:t>
      </w:r>
    </w:p>
    <w:p w:rsidR="000A4EAB" w:rsidRPr="00641FD6" w:rsidRDefault="000A4EAB" w:rsidP="003D501C">
      <w:pPr>
        <w:pStyle w:val="aaaaanita"/>
        <w:spacing w:after="0" w:line="240" w:lineRule="auto"/>
        <w:rPr>
          <w:rFonts w:asciiTheme="minorHAnsi" w:hAnsiTheme="minorHAnsi"/>
        </w:rPr>
      </w:pPr>
    </w:p>
    <w:p w:rsidR="000A4EAB" w:rsidRPr="00641FD6" w:rsidRDefault="000A4EAB" w:rsidP="003D501C">
      <w:pPr>
        <w:pStyle w:val="aaaaanita"/>
        <w:spacing w:after="0" w:line="240" w:lineRule="auto"/>
        <w:rPr>
          <w:rFonts w:asciiTheme="minorHAnsi" w:hAnsiTheme="minorHAnsi"/>
        </w:rPr>
      </w:pPr>
      <w:r w:rsidRPr="00641FD6">
        <w:rPr>
          <w:rFonts w:asciiTheme="minorHAnsi" w:hAnsiTheme="minorHAnsi"/>
        </w:rPr>
        <w:t xml:space="preserve">Teren </w:t>
      </w:r>
      <w:r w:rsidR="003D501C">
        <w:rPr>
          <w:rFonts w:asciiTheme="minorHAnsi" w:hAnsiTheme="minorHAnsi"/>
        </w:rPr>
        <w:t>p</w:t>
      </w:r>
      <w:r w:rsidR="00C25BAB">
        <w:rPr>
          <w:rFonts w:asciiTheme="minorHAnsi" w:hAnsiTheme="minorHAnsi"/>
        </w:rPr>
        <w:t>owiatu</w:t>
      </w:r>
      <w:r w:rsidRPr="00641FD6">
        <w:rPr>
          <w:rFonts w:asciiTheme="minorHAnsi" w:hAnsiTheme="minorHAnsi"/>
        </w:rPr>
        <w:t xml:space="preserve"> należy do następujących rejonów energetycznych PGE Dystrybucja SA Oddział Warszawa:</w:t>
      </w:r>
    </w:p>
    <w:p w:rsidR="000A4EAB" w:rsidRPr="00641FD6" w:rsidRDefault="000A4EAB" w:rsidP="003D501C">
      <w:pPr>
        <w:pStyle w:val="aaaaanita"/>
        <w:spacing w:after="0" w:line="240" w:lineRule="auto"/>
        <w:rPr>
          <w:rFonts w:asciiTheme="minorHAnsi" w:hAnsiTheme="minorHAnsi"/>
        </w:rPr>
      </w:pPr>
    </w:p>
    <w:p w:rsidR="000A4EAB" w:rsidRPr="00641FD6" w:rsidRDefault="000A4EAB" w:rsidP="00C30056">
      <w:pPr>
        <w:pStyle w:val="aaaaanita"/>
        <w:numPr>
          <w:ilvl w:val="0"/>
          <w:numId w:val="15"/>
        </w:numPr>
        <w:spacing w:after="0" w:line="240" w:lineRule="auto"/>
        <w:rPr>
          <w:rFonts w:asciiTheme="minorHAnsi" w:hAnsiTheme="minorHAnsi"/>
        </w:rPr>
      </w:pPr>
      <w:r w:rsidRPr="00641FD6">
        <w:rPr>
          <w:rFonts w:asciiTheme="minorHAnsi" w:hAnsiTheme="minorHAnsi"/>
        </w:rPr>
        <w:t>Rejon Energetyczny Legionowo, gminy: Kobyłka, Marki, Wołomin (częściowo), Ząbki, Zielonka, Radzymin (częściowo),</w:t>
      </w:r>
    </w:p>
    <w:p w:rsidR="000A4EAB" w:rsidRPr="00641FD6" w:rsidRDefault="000A4EAB" w:rsidP="00C30056">
      <w:pPr>
        <w:pStyle w:val="aaaaanita"/>
        <w:numPr>
          <w:ilvl w:val="0"/>
          <w:numId w:val="15"/>
        </w:numPr>
        <w:spacing w:after="0" w:line="240" w:lineRule="auto"/>
        <w:rPr>
          <w:rFonts w:asciiTheme="minorHAnsi" w:hAnsiTheme="minorHAnsi"/>
        </w:rPr>
      </w:pPr>
      <w:r w:rsidRPr="00641FD6">
        <w:rPr>
          <w:rFonts w:asciiTheme="minorHAnsi" w:hAnsiTheme="minorHAnsi"/>
        </w:rPr>
        <w:t>Rejon Energetyczny Wyszków, gminy: Tłuszcz, Dąbrówka, Klembów, Jadów (częściowo), Strachówka (częściowo), Wołomin (częściowo), Radzymin (częściowo),</w:t>
      </w:r>
    </w:p>
    <w:p w:rsidR="000A4EAB" w:rsidRPr="00641FD6" w:rsidRDefault="000A4EAB" w:rsidP="00C30056">
      <w:pPr>
        <w:pStyle w:val="aaaaanita"/>
        <w:numPr>
          <w:ilvl w:val="0"/>
          <w:numId w:val="15"/>
        </w:numPr>
        <w:spacing w:after="0" w:line="240" w:lineRule="auto"/>
        <w:rPr>
          <w:rFonts w:asciiTheme="minorHAnsi" w:hAnsiTheme="minorHAnsi"/>
        </w:rPr>
      </w:pPr>
      <w:r w:rsidRPr="00641FD6">
        <w:rPr>
          <w:rFonts w:asciiTheme="minorHAnsi" w:hAnsiTheme="minorHAnsi"/>
        </w:rPr>
        <w:t>Rejon Energetyczny Mińsk Mazowiecki, gminy Strachówka (częściowo) i Jadów (częściowo).</w:t>
      </w:r>
    </w:p>
    <w:p w:rsidR="000A4EAB" w:rsidRPr="00641FD6" w:rsidRDefault="000A4EAB" w:rsidP="003D501C">
      <w:pPr>
        <w:pStyle w:val="aaaaanita"/>
        <w:spacing w:after="0" w:line="240" w:lineRule="auto"/>
        <w:rPr>
          <w:rFonts w:asciiTheme="minorHAnsi" w:hAnsiTheme="minorHAnsi"/>
        </w:rPr>
      </w:pPr>
    </w:p>
    <w:p w:rsidR="000A4EAB" w:rsidRPr="00641FD6" w:rsidRDefault="000A4EAB" w:rsidP="003D501C">
      <w:pPr>
        <w:pStyle w:val="aaaaanita"/>
        <w:spacing w:after="0" w:line="240" w:lineRule="auto"/>
        <w:rPr>
          <w:rFonts w:asciiTheme="minorHAnsi" w:hAnsiTheme="minorHAnsi"/>
        </w:rPr>
      </w:pPr>
      <w:r w:rsidRPr="00641FD6">
        <w:rPr>
          <w:rFonts w:asciiTheme="minorHAnsi" w:hAnsiTheme="minorHAnsi"/>
        </w:rPr>
        <w:t>Stan techniczny istniejących linii energetycznych jest zadowalający.</w:t>
      </w:r>
    </w:p>
    <w:p w:rsidR="000A4EAB" w:rsidRPr="00641FD6" w:rsidRDefault="000A4EAB" w:rsidP="003D501C">
      <w:pPr>
        <w:pStyle w:val="aaaaanita"/>
        <w:spacing w:after="0" w:line="240" w:lineRule="auto"/>
        <w:rPr>
          <w:rFonts w:asciiTheme="minorHAnsi" w:hAnsiTheme="minorHAnsi"/>
        </w:rPr>
      </w:pPr>
    </w:p>
    <w:p w:rsidR="000A4EAB" w:rsidRPr="00641FD6" w:rsidRDefault="000A4EAB" w:rsidP="003D501C">
      <w:pPr>
        <w:pStyle w:val="aaaaanita"/>
        <w:spacing w:after="0" w:line="240" w:lineRule="auto"/>
        <w:rPr>
          <w:rFonts w:asciiTheme="minorHAnsi" w:hAnsiTheme="minorHAnsi"/>
        </w:rPr>
      </w:pPr>
      <w:r w:rsidRPr="00641FD6">
        <w:rPr>
          <w:rFonts w:asciiTheme="minorHAnsi" w:hAnsiTheme="minorHAnsi"/>
        </w:rPr>
        <w:t xml:space="preserve">Na terenie </w:t>
      </w:r>
      <w:r w:rsidR="003D501C">
        <w:rPr>
          <w:rFonts w:asciiTheme="minorHAnsi" w:hAnsiTheme="minorHAnsi"/>
        </w:rPr>
        <w:t>p</w:t>
      </w:r>
      <w:r w:rsidR="00C25BAB">
        <w:rPr>
          <w:rFonts w:asciiTheme="minorHAnsi" w:hAnsiTheme="minorHAnsi"/>
        </w:rPr>
        <w:t>owiatu</w:t>
      </w:r>
      <w:r w:rsidRPr="00641FD6">
        <w:rPr>
          <w:rFonts w:asciiTheme="minorHAnsi" w:hAnsiTheme="minorHAnsi"/>
        </w:rPr>
        <w:t xml:space="preserve"> są zlokalizowane następujące główne punkty zasilające (GPZ) w energię elektryczną:</w:t>
      </w:r>
    </w:p>
    <w:p w:rsidR="000A4EAB" w:rsidRPr="00641FD6" w:rsidRDefault="000A4EAB" w:rsidP="003D501C">
      <w:pPr>
        <w:pStyle w:val="aaaaanita"/>
        <w:spacing w:after="0" w:line="240" w:lineRule="auto"/>
        <w:rPr>
          <w:rFonts w:asciiTheme="minorHAnsi" w:hAnsiTheme="minorHAnsi"/>
        </w:rPr>
      </w:pPr>
    </w:p>
    <w:p w:rsidR="000A4EAB" w:rsidRPr="00641FD6" w:rsidRDefault="000A4EAB" w:rsidP="00C30056">
      <w:pPr>
        <w:pStyle w:val="aaaaanita"/>
        <w:numPr>
          <w:ilvl w:val="0"/>
          <w:numId w:val="11"/>
        </w:numPr>
        <w:spacing w:after="0" w:line="240" w:lineRule="auto"/>
        <w:rPr>
          <w:rFonts w:asciiTheme="minorHAnsi" w:hAnsiTheme="minorHAnsi"/>
        </w:rPr>
      </w:pPr>
      <w:r w:rsidRPr="00641FD6">
        <w:rPr>
          <w:rFonts w:asciiTheme="minorHAnsi" w:hAnsiTheme="minorHAnsi"/>
        </w:rPr>
        <w:t xml:space="preserve">GPZ 110/15 </w:t>
      </w:r>
      <w:proofErr w:type="spellStart"/>
      <w:r w:rsidRPr="00641FD6">
        <w:rPr>
          <w:rFonts w:asciiTheme="minorHAnsi" w:hAnsiTheme="minorHAnsi"/>
        </w:rPr>
        <w:t>kV</w:t>
      </w:r>
      <w:proofErr w:type="spellEnd"/>
      <w:r w:rsidRPr="00641FD6">
        <w:rPr>
          <w:rFonts w:asciiTheme="minorHAnsi" w:hAnsiTheme="minorHAnsi"/>
        </w:rPr>
        <w:t xml:space="preserve"> Pustelnik;</w:t>
      </w:r>
    </w:p>
    <w:p w:rsidR="000A4EAB" w:rsidRPr="00641FD6" w:rsidRDefault="000A4EAB" w:rsidP="00C30056">
      <w:pPr>
        <w:pStyle w:val="aaaaanita"/>
        <w:numPr>
          <w:ilvl w:val="0"/>
          <w:numId w:val="11"/>
        </w:numPr>
        <w:spacing w:after="0" w:line="240" w:lineRule="auto"/>
        <w:rPr>
          <w:rFonts w:asciiTheme="minorHAnsi" w:hAnsiTheme="minorHAnsi"/>
        </w:rPr>
      </w:pPr>
      <w:r w:rsidRPr="00641FD6">
        <w:rPr>
          <w:rFonts w:asciiTheme="minorHAnsi" w:hAnsiTheme="minorHAnsi"/>
        </w:rPr>
        <w:t xml:space="preserve">GPZ 110/15 </w:t>
      </w:r>
      <w:proofErr w:type="spellStart"/>
      <w:r w:rsidRPr="00641FD6">
        <w:rPr>
          <w:rFonts w:asciiTheme="minorHAnsi" w:hAnsiTheme="minorHAnsi"/>
        </w:rPr>
        <w:t>kV</w:t>
      </w:r>
      <w:proofErr w:type="spellEnd"/>
      <w:r w:rsidRPr="00641FD6">
        <w:rPr>
          <w:rFonts w:asciiTheme="minorHAnsi" w:hAnsiTheme="minorHAnsi"/>
        </w:rPr>
        <w:t xml:space="preserve"> Wołomin 1;</w:t>
      </w:r>
    </w:p>
    <w:p w:rsidR="000A4EAB" w:rsidRPr="00641FD6" w:rsidRDefault="000A4EAB" w:rsidP="00C30056">
      <w:pPr>
        <w:pStyle w:val="aaaaanita"/>
        <w:numPr>
          <w:ilvl w:val="0"/>
          <w:numId w:val="11"/>
        </w:numPr>
        <w:spacing w:after="0" w:line="240" w:lineRule="auto"/>
        <w:rPr>
          <w:rFonts w:asciiTheme="minorHAnsi" w:hAnsiTheme="minorHAnsi"/>
        </w:rPr>
      </w:pPr>
      <w:r w:rsidRPr="00641FD6">
        <w:rPr>
          <w:rFonts w:asciiTheme="minorHAnsi" w:hAnsiTheme="minorHAnsi"/>
        </w:rPr>
        <w:t xml:space="preserve">GPZ 110/15 </w:t>
      </w:r>
      <w:proofErr w:type="spellStart"/>
      <w:r w:rsidRPr="00641FD6">
        <w:rPr>
          <w:rFonts w:asciiTheme="minorHAnsi" w:hAnsiTheme="minorHAnsi"/>
        </w:rPr>
        <w:t>kV</w:t>
      </w:r>
      <w:proofErr w:type="spellEnd"/>
      <w:r w:rsidRPr="00641FD6">
        <w:rPr>
          <w:rFonts w:asciiTheme="minorHAnsi" w:hAnsiTheme="minorHAnsi"/>
        </w:rPr>
        <w:t xml:space="preserve"> Ząbki;</w:t>
      </w:r>
    </w:p>
    <w:p w:rsidR="000A4EAB" w:rsidRPr="00641FD6" w:rsidRDefault="000A4EAB" w:rsidP="00C30056">
      <w:pPr>
        <w:pStyle w:val="aaaaanita"/>
        <w:numPr>
          <w:ilvl w:val="0"/>
          <w:numId w:val="11"/>
        </w:numPr>
        <w:spacing w:after="0" w:line="240" w:lineRule="auto"/>
        <w:rPr>
          <w:rFonts w:asciiTheme="minorHAnsi" w:hAnsiTheme="minorHAnsi"/>
        </w:rPr>
      </w:pPr>
      <w:r w:rsidRPr="00641FD6">
        <w:rPr>
          <w:rFonts w:asciiTheme="minorHAnsi" w:hAnsiTheme="minorHAnsi"/>
        </w:rPr>
        <w:t xml:space="preserve">GPZ 110/15 </w:t>
      </w:r>
      <w:proofErr w:type="spellStart"/>
      <w:r w:rsidRPr="00641FD6">
        <w:rPr>
          <w:rFonts w:asciiTheme="minorHAnsi" w:hAnsiTheme="minorHAnsi"/>
        </w:rPr>
        <w:t>kV</w:t>
      </w:r>
      <w:proofErr w:type="spellEnd"/>
      <w:r w:rsidRPr="00641FD6">
        <w:rPr>
          <w:rFonts w:asciiTheme="minorHAnsi" w:hAnsiTheme="minorHAnsi"/>
        </w:rPr>
        <w:t xml:space="preserve"> Lipiny Nowe.</w:t>
      </w:r>
    </w:p>
    <w:p w:rsidR="000A4EAB" w:rsidRPr="00641FD6" w:rsidRDefault="000A4EAB" w:rsidP="003D501C">
      <w:pPr>
        <w:pStyle w:val="Aaanita"/>
        <w:jc w:val="both"/>
        <w:rPr>
          <w:rFonts w:asciiTheme="minorHAnsi" w:hAnsiTheme="minorHAnsi" w:cs="Times New Roman"/>
          <w:b/>
        </w:rPr>
      </w:pPr>
    </w:p>
    <w:p w:rsidR="000A4EAB" w:rsidRDefault="000A4EAB" w:rsidP="003D501C">
      <w:pPr>
        <w:pStyle w:val="Aaanita"/>
        <w:jc w:val="both"/>
        <w:rPr>
          <w:rFonts w:asciiTheme="minorHAnsi" w:hAnsiTheme="minorHAnsi" w:cs="Times New Roman"/>
        </w:rPr>
      </w:pPr>
      <w:r w:rsidRPr="00641FD6">
        <w:rPr>
          <w:rFonts w:asciiTheme="minorHAnsi" w:hAnsiTheme="minorHAnsi" w:cs="Times New Roman"/>
        </w:rPr>
        <w:t>W 201</w:t>
      </w:r>
      <w:r w:rsidR="00EC0D3B">
        <w:rPr>
          <w:rFonts w:asciiTheme="minorHAnsi" w:hAnsiTheme="minorHAnsi" w:cs="Times New Roman"/>
        </w:rPr>
        <w:t>4</w:t>
      </w:r>
      <w:r w:rsidRPr="00641FD6">
        <w:rPr>
          <w:rFonts w:asciiTheme="minorHAnsi" w:hAnsiTheme="minorHAnsi" w:cs="Times New Roman"/>
        </w:rPr>
        <w:t xml:space="preserve"> roku zużycie energii elektrycznej o niskim napięciu przez gospodarstwa </w:t>
      </w:r>
      <w:proofErr w:type="gramStart"/>
      <w:r w:rsidRPr="00641FD6">
        <w:rPr>
          <w:rFonts w:asciiTheme="minorHAnsi" w:hAnsiTheme="minorHAnsi" w:cs="Times New Roman"/>
        </w:rPr>
        <w:t>domowe  wyniosło</w:t>
      </w:r>
      <w:proofErr w:type="gramEnd"/>
      <w:r w:rsidRPr="00641FD6">
        <w:rPr>
          <w:rFonts w:asciiTheme="minorHAnsi" w:hAnsiTheme="minorHAnsi" w:cs="Times New Roman"/>
        </w:rPr>
        <w:t xml:space="preserve"> </w:t>
      </w:r>
      <w:r w:rsidR="00EC0D3B">
        <w:rPr>
          <w:rFonts w:asciiTheme="minorHAnsi" w:hAnsiTheme="minorHAnsi" w:cs="Times New Roman"/>
        </w:rPr>
        <w:t>210506</w:t>
      </w:r>
      <w:r w:rsidRPr="00641FD6">
        <w:rPr>
          <w:rFonts w:asciiTheme="minorHAnsi" w:hAnsiTheme="minorHAnsi" w:cs="Times New Roman"/>
        </w:rPr>
        <w:t xml:space="preserve"> MWh, a w przeliczeniu na jednego mieszkańca </w:t>
      </w:r>
      <w:r w:rsidR="00EC0D3B">
        <w:rPr>
          <w:rFonts w:asciiTheme="minorHAnsi" w:hAnsiTheme="minorHAnsi" w:cs="Times New Roman"/>
        </w:rPr>
        <w:t>–</w:t>
      </w:r>
      <w:r w:rsidRPr="00641FD6">
        <w:rPr>
          <w:rFonts w:asciiTheme="minorHAnsi" w:hAnsiTheme="minorHAnsi" w:cs="Times New Roman"/>
        </w:rPr>
        <w:t xml:space="preserve"> </w:t>
      </w:r>
      <w:r w:rsidR="00EC0D3B">
        <w:rPr>
          <w:rFonts w:asciiTheme="minorHAnsi" w:hAnsiTheme="minorHAnsi" w:cs="Times New Roman"/>
        </w:rPr>
        <w:t>914,1</w:t>
      </w:r>
      <w:r w:rsidRPr="00641FD6">
        <w:rPr>
          <w:rFonts w:asciiTheme="minorHAnsi" w:hAnsiTheme="minorHAnsi" w:cs="Times New Roman"/>
        </w:rPr>
        <w:t xml:space="preserve"> kWh.</w:t>
      </w:r>
    </w:p>
    <w:p w:rsidR="00CF1B7A" w:rsidRPr="00641FD6" w:rsidRDefault="00CF1B7A" w:rsidP="003D501C">
      <w:pPr>
        <w:pStyle w:val="Aaanita"/>
        <w:jc w:val="both"/>
        <w:rPr>
          <w:rFonts w:asciiTheme="minorHAnsi" w:hAnsiTheme="minorHAnsi" w:cs="Times New Roman"/>
        </w:rPr>
      </w:pPr>
    </w:p>
    <w:p w:rsidR="00CF1B7A" w:rsidRDefault="00CF1B7A" w:rsidP="00CF1B7A">
      <w:pPr>
        <w:rPr>
          <w:rFonts w:asciiTheme="minorHAnsi" w:hAnsiTheme="minorHAnsi"/>
          <w:b/>
        </w:rPr>
      </w:pPr>
      <w:bookmarkStart w:id="66" w:name="_Toc421793435"/>
      <w:r>
        <w:rPr>
          <w:rFonts w:asciiTheme="minorHAnsi" w:hAnsiTheme="minorHAnsi"/>
          <w:b/>
        </w:rPr>
        <w:t xml:space="preserve">9. INFRASTRUKTURA TRANSPORTOWA, INWESTYCJE PONADLOKALNE </w:t>
      </w:r>
      <w:r w:rsidR="000A4EAB" w:rsidRPr="00CF1B7A">
        <w:rPr>
          <w:rFonts w:asciiTheme="minorHAnsi" w:hAnsiTheme="minorHAnsi"/>
          <w:b/>
        </w:rPr>
        <w:t xml:space="preserve"> </w:t>
      </w:r>
      <w:bookmarkEnd w:id="66"/>
    </w:p>
    <w:p w:rsidR="00CF1B7A" w:rsidRPr="00CF1B7A" w:rsidRDefault="00CF1B7A" w:rsidP="00CF1B7A">
      <w:pPr>
        <w:rPr>
          <w:rFonts w:asciiTheme="minorHAnsi" w:hAnsiTheme="minorHAnsi"/>
          <w:b/>
        </w:rPr>
      </w:pPr>
    </w:p>
    <w:p w:rsidR="000A4EAB" w:rsidRPr="00641FD6" w:rsidRDefault="00C25BAB" w:rsidP="00CF1B7A">
      <w:pPr>
        <w:pStyle w:val="aaaaanita"/>
        <w:spacing w:after="0" w:line="240" w:lineRule="auto"/>
        <w:rPr>
          <w:rFonts w:asciiTheme="minorHAnsi" w:hAnsiTheme="minorHAnsi"/>
        </w:rPr>
      </w:pPr>
      <w:r>
        <w:rPr>
          <w:rFonts w:asciiTheme="minorHAnsi" w:hAnsiTheme="minorHAnsi"/>
        </w:rPr>
        <w:t>Powiat</w:t>
      </w:r>
      <w:r w:rsidR="000A4EAB" w:rsidRPr="00641FD6">
        <w:rPr>
          <w:rFonts w:asciiTheme="minorHAnsi" w:hAnsiTheme="minorHAnsi"/>
        </w:rPr>
        <w:t xml:space="preserve"> </w:t>
      </w:r>
      <w:r w:rsidR="00CF1B7A">
        <w:rPr>
          <w:rFonts w:asciiTheme="minorHAnsi" w:hAnsiTheme="minorHAnsi"/>
        </w:rPr>
        <w:t>w</w:t>
      </w:r>
      <w:r>
        <w:rPr>
          <w:rFonts w:asciiTheme="minorHAnsi" w:hAnsiTheme="minorHAnsi"/>
        </w:rPr>
        <w:t>ołomiński</w:t>
      </w:r>
      <w:r w:rsidR="000A4EAB" w:rsidRPr="00641FD6">
        <w:rPr>
          <w:rFonts w:asciiTheme="minorHAnsi" w:hAnsiTheme="minorHAnsi"/>
        </w:rPr>
        <w:t xml:space="preserve"> ma dobre</w:t>
      </w:r>
      <w:r w:rsidR="000A4EAB" w:rsidRPr="00641FD6">
        <w:rPr>
          <w:rFonts w:asciiTheme="minorHAnsi" w:hAnsiTheme="minorHAnsi"/>
          <w:color w:val="FF0000"/>
        </w:rPr>
        <w:t xml:space="preserve"> </w:t>
      </w:r>
      <w:r w:rsidR="000A4EAB" w:rsidRPr="00641FD6">
        <w:rPr>
          <w:rFonts w:asciiTheme="minorHAnsi" w:hAnsiTheme="minorHAnsi"/>
        </w:rPr>
        <w:t xml:space="preserve">połączenia drogowe i kolejowe z całą Polską, ale drogi są niedostosowane do obecnego natężenia ruchu i przyszłych potrzeb. Podstawowy układ komunikacyjny oparty jest o drogi krajowe i wojewódzkie, zapewniające najważniejsze relacje </w:t>
      </w:r>
      <w:r w:rsidR="00243D0D">
        <w:rPr>
          <w:rFonts w:asciiTheme="minorHAnsi" w:hAnsiTheme="minorHAnsi"/>
        </w:rPr>
        <w:br/>
      </w:r>
      <w:r w:rsidR="000A4EAB" w:rsidRPr="00641FD6">
        <w:rPr>
          <w:rFonts w:asciiTheme="minorHAnsi" w:hAnsiTheme="minorHAnsi"/>
        </w:rPr>
        <w:t>w połączeniach zewnętrznych</w:t>
      </w:r>
      <w:r w:rsidR="00243D0D">
        <w:rPr>
          <w:rFonts w:asciiTheme="minorHAnsi" w:hAnsiTheme="minorHAnsi"/>
        </w:rPr>
        <w:t xml:space="preserve"> i</w:t>
      </w:r>
      <w:r w:rsidR="000A4EAB" w:rsidRPr="00641FD6">
        <w:rPr>
          <w:rFonts w:asciiTheme="minorHAnsi" w:hAnsiTheme="minorHAnsi"/>
        </w:rPr>
        <w:t xml:space="preserve"> wewnątrz obszaru </w:t>
      </w:r>
      <w:r w:rsidR="00CF1B7A">
        <w:rPr>
          <w:rFonts w:asciiTheme="minorHAnsi" w:hAnsiTheme="minorHAnsi"/>
        </w:rPr>
        <w:t>p</w:t>
      </w:r>
      <w:r>
        <w:rPr>
          <w:rFonts w:asciiTheme="minorHAnsi" w:hAnsiTheme="minorHAnsi"/>
        </w:rPr>
        <w:t>owiatu</w:t>
      </w:r>
      <w:r w:rsidR="000A4EAB" w:rsidRPr="00641FD6">
        <w:rPr>
          <w:rFonts w:asciiTheme="minorHAnsi" w:hAnsiTheme="minorHAnsi"/>
        </w:rPr>
        <w:t xml:space="preserve">. Uzupełnieniem sieci podstawowej są drogi </w:t>
      </w:r>
      <w:r>
        <w:rPr>
          <w:rFonts w:asciiTheme="minorHAnsi" w:hAnsiTheme="minorHAnsi"/>
        </w:rPr>
        <w:t>powiat</w:t>
      </w:r>
      <w:r w:rsidR="000A4EAB" w:rsidRPr="00641FD6">
        <w:rPr>
          <w:rFonts w:asciiTheme="minorHAnsi" w:hAnsiTheme="minorHAnsi"/>
        </w:rPr>
        <w:t>owe i gminne.</w:t>
      </w:r>
    </w:p>
    <w:p w:rsidR="000A4EAB" w:rsidRPr="00641FD6" w:rsidRDefault="000A4EAB" w:rsidP="00CF1B7A">
      <w:pPr>
        <w:pStyle w:val="aaaaanita"/>
        <w:spacing w:after="0" w:line="240" w:lineRule="auto"/>
        <w:rPr>
          <w:rFonts w:asciiTheme="minorHAnsi" w:hAnsiTheme="minorHAnsi"/>
        </w:rPr>
      </w:pPr>
    </w:p>
    <w:p w:rsidR="000A4EAB" w:rsidRPr="00641FD6" w:rsidRDefault="000A4EAB" w:rsidP="00CF1B7A">
      <w:pPr>
        <w:jc w:val="both"/>
        <w:rPr>
          <w:rFonts w:asciiTheme="minorHAnsi" w:hAnsiTheme="minorHAnsi" w:cs="Tahoma"/>
          <w:sz w:val="22"/>
          <w:szCs w:val="22"/>
        </w:rPr>
      </w:pPr>
      <w:bookmarkStart w:id="67" w:name="_Toc58309103"/>
      <w:bookmarkStart w:id="68" w:name="_Toc57690323"/>
      <w:bookmarkStart w:id="69" w:name="_Toc72577159"/>
      <w:bookmarkStart w:id="70" w:name="_Toc67734376"/>
      <w:bookmarkStart w:id="71" w:name="_Toc64698563"/>
      <w:bookmarkStart w:id="72" w:name="_Toc63842351"/>
      <w:bookmarkStart w:id="73" w:name="_Toc48624268"/>
      <w:bookmarkStart w:id="74" w:name="_Toc62573744"/>
      <w:bookmarkStart w:id="75" w:name="_Toc62266535"/>
      <w:bookmarkStart w:id="76" w:name="_Toc61926784"/>
      <w:r w:rsidRPr="00641FD6">
        <w:rPr>
          <w:rFonts w:asciiTheme="minorHAnsi" w:hAnsiTheme="minorHAnsi" w:cs="Tahoma"/>
          <w:sz w:val="22"/>
          <w:szCs w:val="22"/>
        </w:rPr>
        <w:t xml:space="preserve">Główny system komunikacji drogowej </w:t>
      </w:r>
      <w:r w:rsidR="00CF1B7A">
        <w:rPr>
          <w:rFonts w:asciiTheme="minorHAnsi" w:hAnsiTheme="minorHAnsi" w:cs="Tahoma"/>
          <w:sz w:val="22"/>
          <w:szCs w:val="22"/>
        </w:rPr>
        <w:t>p</w:t>
      </w:r>
      <w:r w:rsidR="00C25BAB">
        <w:rPr>
          <w:rFonts w:asciiTheme="minorHAnsi" w:hAnsiTheme="minorHAnsi" w:cs="Tahoma"/>
          <w:sz w:val="22"/>
          <w:szCs w:val="22"/>
        </w:rPr>
        <w:t>owiatu</w:t>
      </w:r>
      <w:r w:rsidRPr="00641FD6">
        <w:rPr>
          <w:rFonts w:asciiTheme="minorHAnsi" w:hAnsiTheme="minorHAnsi" w:cs="Tahoma"/>
          <w:sz w:val="22"/>
          <w:szCs w:val="22"/>
        </w:rPr>
        <w:t xml:space="preserve"> </w:t>
      </w:r>
      <w:r w:rsidR="00CF1B7A">
        <w:rPr>
          <w:rFonts w:asciiTheme="minorHAnsi" w:hAnsiTheme="minorHAnsi" w:cs="Tahoma"/>
          <w:sz w:val="22"/>
          <w:szCs w:val="22"/>
        </w:rPr>
        <w:t>w</w:t>
      </w:r>
      <w:r w:rsidR="00C25BAB">
        <w:rPr>
          <w:rFonts w:asciiTheme="minorHAnsi" w:hAnsiTheme="minorHAnsi" w:cs="Tahoma"/>
          <w:sz w:val="22"/>
          <w:szCs w:val="22"/>
        </w:rPr>
        <w:t>ołomińskiego</w:t>
      </w:r>
      <w:r w:rsidRPr="00641FD6">
        <w:rPr>
          <w:rFonts w:asciiTheme="minorHAnsi" w:hAnsiTheme="minorHAnsi" w:cs="Tahoma"/>
          <w:sz w:val="22"/>
          <w:szCs w:val="22"/>
        </w:rPr>
        <w:t xml:space="preserve"> tworzą:</w:t>
      </w:r>
    </w:p>
    <w:p w:rsidR="000A4EAB" w:rsidRPr="00641FD6" w:rsidRDefault="000A4EAB" w:rsidP="00CF1B7A">
      <w:pPr>
        <w:jc w:val="both"/>
        <w:rPr>
          <w:rFonts w:asciiTheme="minorHAnsi" w:hAnsiTheme="minorHAnsi" w:cs="Tahoma"/>
          <w:sz w:val="22"/>
          <w:szCs w:val="22"/>
        </w:rPr>
      </w:pPr>
    </w:p>
    <w:p w:rsidR="000A4EAB" w:rsidRPr="00641FD6" w:rsidRDefault="000A4EAB" w:rsidP="00C30056">
      <w:pPr>
        <w:pStyle w:val="Akapitzlist"/>
        <w:numPr>
          <w:ilvl w:val="0"/>
          <w:numId w:val="12"/>
        </w:numPr>
        <w:jc w:val="both"/>
        <w:rPr>
          <w:rFonts w:asciiTheme="minorHAnsi" w:hAnsiTheme="minorHAnsi" w:cs="Tahoma"/>
          <w:sz w:val="22"/>
          <w:szCs w:val="22"/>
        </w:rPr>
      </w:pPr>
      <w:proofErr w:type="gramStart"/>
      <w:r w:rsidRPr="00641FD6">
        <w:rPr>
          <w:rFonts w:asciiTheme="minorHAnsi" w:hAnsiTheme="minorHAnsi" w:cs="Tahoma"/>
          <w:sz w:val="22"/>
          <w:szCs w:val="22"/>
        </w:rPr>
        <w:t>droga</w:t>
      </w:r>
      <w:proofErr w:type="gramEnd"/>
      <w:r w:rsidRPr="00641FD6">
        <w:rPr>
          <w:rFonts w:asciiTheme="minorHAnsi" w:hAnsiTheme="minorHAnsi" w:cs="Tahoma"/>
          <w:sz w:val="22"/>
          <w:szCs w:val="22"/>
        </w:rPr>
        <w:t xml:space="preserve"> krajowa ekspresowa S8, przebiegająca z Wrocławia do Białegostoku. Trasa na odcinku Wrocław - Ostrów Mazowiecka stanowi polską część trasy E67, natomiast odcinek Warszawa - Ostrów Mazowiecka to polski odcinek trasy Via </w:t>
      </w:r>
      <w:proofErr w:type="spellStart"/>
      <w:r w:rsidRPr="00641FD6">
        <w:rPr>
          <w:rFonts w:asciiTheme="minorHAnsi" w:hAnsiTheme="minorHAnsi" w:cs="Tahoma"/>
          <w:sz w:val="22"/>
          <w:szCs w:val="22"/>
        </w:rPr>
        <w:t>Baltica</w:t>
      </w:r>
      <w:proofErr w:type="spellEnd"/>
      <w:r w:rsidRPr="00641FD6">
        <w:rPr>
          <w:rFonts w:asciiTheme="minorHAnsi" w:hAnsiTheme="minorHAnsi" w:cs="Tahoma"/>
          <w:sz w:val="22"/>
          <w:szCs w:val="22"/>
        </w:rPr>
        <w:t xml:space="preserve">. Obecny odcinek drogi ekspresowej S8 wchodzi na tereny </w:t>
      </w:r>
      <w:r w:rsidR="00CF1B7A">
        <w:rPr>
          <w:rFonts w:asciiTheme="minorHAnsi" w:hAnsiTheme="minorHAnsi" w:cs="Tahoma"/>
          <w:sz w:val="22"/>
          <w:szCs w:val="22"/>
        </w:rPr>
        <w:t>p</w:t>
      </w:r>
      <w:r w:rsidR="00C25BAB">
        <w:rPr>
          <w:rFonts w:asciiTheme="minorHAnsi" w:hAnsiTheme="minorHAnsi" w:cs="Tahoma"/>
          <w:sz w:val="22"/>
          <w:szCs w:val="22"/>
        </w:rPr>
        <w:t>owiatu</w:t>
      </w:r>
      <w:r w:rsidRPr="00641FD6">
        <w:rPr>
          <w:rFonts w:asciiTheme="minorHAnsi" w:hAnsiTheme="minorHAnsi" w:cs="Tahoma"/>
          <w:sz w:val="22"/>
          <w:szCs w:val="22"/>
        </w:rPr>
        <w:t xml:space="preserve"> od strony północno-wschodniej, przechodzi przez gminę Dąbrówka, Radzymin</w:t>
      </w:r>
      <w:r w:rsidR="00243D0D">
        <w:rPr>
          <w:rFonts w:asciiTheme="minorHAnsi" w:hAnsiTheme="minorHAnsi" w:cs="Tahoma"/>
          <w:sz w:val="22"/>
          <w:szCs w:val="22"/>
        </w:rPr>
        <w:t xml:space="preserve"> i Marki</w:t>
      </w:r>
      <w:r w:rsidRPr="00641FD6">
        <w:rPr>
          <w:rFonts w:asciiTheme="minorHAnsi" w:hAnsiTheme="minorHAnsi" w:cs="Tahoma"/>
          <w:sz w:val="22"/>
          <w:szCs w:val="22"/>
        </w:rPr>
        <w:t xml:space="preserve">. </w:t>
      </w:r>
      <w:r w:rsidRPr="00641FD6">
        <w:rPr>
          <w:rFonts w:asciiTheme="minorHAnsi" w:hAnsiTheme="minorHAnsi"/>
          <w:sz w:val="22"/>
          <w:szCs w:val="22"/>
        </w:rPr>
        <w:t>Droga krajowa nr 8 została uznana</w:t>
      </w:r>
      <w:r w:rsidR="00995BE2">
        <w:rPr>
          <w:rFonts w:asciiTheme="minorHAnsi" w:hAnsiTheme="minorHAnsi"/>
          <w:sz w:val="22"/>
          <w:szCs w:val="22"/>
        </w:rPr>
        <w:t xml:space="preserve"> za najbardziej niebezpieczną w </w:t>
      </w:r>
      <w:r w:rsidRPr="00641FD6">
        <w:rPr>
          <w:rFonts w:asciiTheme="minorHAnsi" w:hAnsiTheme="minorHAnsi"/>
          <w:sz w:val="22"/>
          <w:szCs w:val="22"/>
        </w:rPr>
        <w:t xml:space="preserve">kraju i zapoczątkowała program </w:t>
      </w:r>
      <w:r w:rsidR="00243D0D">
        <w:rPr>
          <w:rFonts w:asciiTheme="minorHAnsi" w:hAnsiTheme="minorHAnsi"/>
          <w:sz w:val="22"/>
          <w:szCs w:val="22"/>
        </w:rPr>
        <w:t xml:space="preserve">pod </w:t>
      </w:r>
      <w:r w:rsidRPr="00641FD6">
        <w:rPr>
          <w:rFonts w:asciiTheme="minorHAnsi" w:hAnsiTheme="minorHAnsi"/>
          <w:sz w:val="22"/>
          <w:szCs w:val="22"/>
        </w:rPr>
        <w:t xml:space="preserve">hasłem: „Drogi zaufania – Bezpieczna ósemka”. Długość drogi S8 na terenie </w:t>
      </w:r>
      <w:r w:rsidR="00CF1B7A">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wynosi </w:t>
      </w:r>
      <w:smartTag w:uri="urn:schemas-microsoft-com:office:smarttags" w:element="metricconverter">
        <w:smartTagPr>
          <w:attr w:name="ProductID" w:val="36 km"/>
        </w:smartTagPr>
        <w:r w:rsidRPr="00641FD6">
          <w:rPr>
            <w:rFonts w:asciiTheme="minorHAnsi" w:hAnsiTheme="minorHAnsi"/>
            <w:sz w:val="22"/>
            <w:szCs w:val="22"/>
          </w:rPr>
          <w:t>36 km</w:t>
        </w:r>
      </w:smartTag>
      <w:r w:rsidRPr="00641FD6">
        <w:rPr>
          <w:rFonts w:asciiTheme="minorHAnsi" w:hAnsiTheme="minorHAnsi"/>
          <w:sz w:val="22"/>
          <w:szCs w:val="22"/>
        </w:rPr>
        <w:t>.</w:t>
      </w:r>
    </w:p>
    <w:p w:rsidR="000A4EAB" w:rsidRPr="00641FD6" w:rsidRDefault="000A4EAB" w:rsidP="00C30056">
      <w:pPr>
        <w:pStyle w:val="Akapitzlist"/>
        <w:numPr>
          <w:ilvl w:val="0"/>
          <w:numId w:val="12"/>
        </w:numPr>
        <w:jc w:val="both"/>
        <w:rPr>
          <w:rFonts w:asciiTheme="minorHAnsi" w:hAnsiTheme="minorHAnsi" w:cs="Tahoma"/>
          <w:sz w:val="22"/>
          <w:szCs w:val="22"/>
        </w:rPr>
      </w:pPr>
      <w:proofErr w:type="gramStart"/>
      <w:r w:rsidRPr="00641FD6">
        <w:rPr>
          <w:rFonts w:asciiTheme="minorHAnsi" w:hAnsiTheme="minorHAnsi" w:cs="Tahoma"/>
          <w:sz w:val="22"/>
          <w:szCs w:val="22"/>
        </w:rPr>
        <w:t>droga</w:t>
      </w:r>
      <w:proofErr w:type="gramEnd"/>
      <w:r w:rsidRPr="00641FD6">
        <w:rPr>
          <w:rFonts w:asciiTheme="minorHAnsi" w:hAnsiTheme="minorHAnsi" w:cs="Tahoma"/>
          <w:sz w:val="22"/>
          <w:szCs w:val="22"/>
        </w:rPr>
        <w:t xml:space="preserve"> krajowa nr 50 - przebiega w całości przez województwo mazowieckie, a na terenie </w:t>
      </w:r>
      <w:r w:rsidR="00CF1B7A">
        <w:rPr>
          <w:rFonts w:asciiTheme="minorHAnsi" w:hAnsiTheme="minorHAnsi" w:cs="Tahoma"/>
          <w:sz w:val="22"/>
          <w:szCs w:val="22"/>
        </w:rPr>
        <w:t>p</w:t>
      </w:r>
      <w:r w:rsidR="00C25BAB">
        <w:rPr>
          <w:rFonts w:asciiTheme="minorHAnsi" w:hAnsiTheme="minorHAnsi" w:cs="Tahoma"/>
          <w:sz w:val="22"/>
          <w:szCs w:val="22"/>
        </w:rPr>
        <w:t>owiatu</w:t>
      </w:r>
      <w:r w:rsidRPr="00641FD6">
        <w:rPr>
          <w:rFonts w:asciiTheme="minorHAnsi" w:hAnsiTheme="minorHAnsi" w:cs="Tahoma"/>
          <w:sz w:val="22"/>
          <w:szCs w:val="22"/>
        </w:rPr>
        <w:t xml:space="preserve"> </w:t>
      </w:r>
      <w:r w:rsidR="00CF1B7A">
        <w:rPr>
          <w:rFonts w:asciiTheme="minorHAnsi" w:hAnsiTheme="minorHAnsi" w:cs="Tahoma"/>
          <w:sz w:val="22"/>
          <w:szCs w:val="22"/>
        </w:rPr>
        <w:t>w</w:t>
      </w:r>
      <w:r w:rsidR="00C25BAB">
        <w:rPr>
          <w:rFonts w:asciiTheme="minorHAnsi" w:hAnsiTheme="minorHAnsi" w:cs="Tahoma"/>
          <w:sz w:val="22"/>
          <w:szCs w:val="22"/>
        </w:rPr>
        <w:t>ołomińskiego</w:t>
      </w:r>
      <w:r w:rsidRPr="00641FD6">
        <w:rPr>
          <w:rFonts w:asciiTheme="minorHAnsi" w:hAnsiTheme="minorHAnsi" w:cs="Tahoma"/>
          <w:sz w:val="22"/>
          <w:szCs w:val="22"/>
        </w:rPr>
        <w:t xml:space="preserve"> przez gminy Jadów i Strachówka. Droga pełni funkcję Tranzytowej Obwodnicy Warszawy i notuje sie na niej duże natężenie ruchu ciężkiego. </w:t>
      </w:r>
      <w:r w:rsidRPr="00641FD6">
        <w:rPr>
          <w:rFonts w:asciiTheme="minorHAnsi" w:hAnsiTheme="minorHAnsi"/>
          <w:sz w:val="22"/>
          <w:szCs w:val="22"/>
        </w:rPr>
        <w:t xml:space="preserve">Długość drogi na terenie </w:t>
      </w:r>
      <w:r w:rsidR="00CF1B7A">
        <w:rPr>
          <w:rFonts w:asciiTheme="minorHAnsi" w:hAnsiTheme="minorHAnsi"/>
          <w:sz w:val="22"/>
          <w:szCs w:val="22"/>
        </w:rPr>
        <w:t>p</w:t>
      </w:r>
      <w:r w:rsidR="00C25BAB">
        <w:rPr>
          <w:rFonts w:asciiTheme="minorHAnsi" w:hAnsiTheme="minorHAnsi"/>
          <w:sz w:val="22"/>
          <w:szCs w:val="22"/>
        </w:rPr>
        <w:t>owiatu</w:t>
      </w:r>
      <w:r w:rsidRPr="00641FD6">
        <w:rPr>
          <w:rFonts w:asciiTheme="minorHAnsi" w:hAnsiTheme="minorHAnsi"/>
          <w:sz w:val="22"/>
          <w:szCs w:val="22"/>
        </w:rPr>
        <w:t xml:space="preserve"> wynosi </w:t>
      </w:r>
      <w:smartTag w:uri="urn:schemas-microsoft-com:office:smarttags" w:element="metricconverter">
        <w:smartTagPr>
          <w:attr w:name="ProductID" w:val="21 km"/>
        </w:smartTagPr>
        <w:r w:rsidRPr="00641FD6">
          <w:rPr>
            <w:rFonts w:asciiTheme="minorHAnsi" w:hAnsiTheme="minorHAnsi"/>
            <w:sz w:val="22"/>
            <w:szCs w:val="22"/>
          </w:rPr>
          <w:t>21 km</w:t>
        </w:r>
      </w:smartTag>
      <w:r w:rsidRPr="00641FD6">
        <w:rPr>
          <w:rFonts w:asciiTheme="minorHAnsi" w:hAnsiTheme="minorHAnsi"/>
          <w:sz w:val="22"/>
          <w:szCs w:val="22"/>
        </w:rPr>
        <w:t>.</w:t>
      </w:r>
    </w:p>
    <w:p w:rsidR="00995BE2" w:rsidRDefault="00995BE2" w:rsidP="00CC06CA">
      <w:pPr>
        <w:jc w:val="both"/>
        <w:rPr>
          <w:rFonts w:asciiTheme="minorHAnsi" w:hAnsiTheme="minorHAnsi" w:cs="Tahoma"/>
          <w:sz w:val="22"/>
          <w:szCs w:val="22"/>
        </w:rPr>
      </w:pPr>
    </w:p>
    <w:p w:rsidR="00CC06CA" w:rsidRPr="00641FD6" w:rsidRDefault="00CC06CA" w:rsidP="00CC06CA">
      <w:pPr>
        <w:jc w:val="both"/>
        <w:rPr>
          <w:rFonts w:asciiTheme="minorHAnsi" w:hAnsiTheme="minorHAnsi" w:cs="Tahoma"/>
          <w:sz w:val="22"/>
          <w:szCs w:val="22"/>
        </w:rPr>
      </w:pPr>
      <w:r w:rsidRPr="00641FD6">
        <w:rPr>
          <w:rFonts w:asciiTheme="minorHAnsi" w:hAnsiTheme="minorHAnsi" w:cs="Tahoma"/>
          <w:sz w:val="22"/>
          <w:szCs w:val="22"/>
        </w:rPr>
        <w:t xml:space="preserve">Łączna długość dróg krajowych na terenie </w:t>
      </w:r>
      <w:r>
        <w:rPr>
          <w:rFonts w:asciiTheme="minorHAnsi" w:hAnsiTheme="minorHAnsi" w:cs="Tahoma"/>
          <w:sz w:val="22"/>
          <w:szCs w:val="22"/>
        </w:rPr>
        <w:t>powiatu</w:t>
      </w:r>
      <w:r w:rsidRPr="00641FD6">
        <w:rPr>
          <w:rFonts w:asciiTheme="minorHAnsi" w:hAnsiTheme="minorHAnsi" w:cs="Tahoma"/>
          <w:sz w:val="22"/>
          <w:szCs w:val="22"/>
        </w:rPr>
        <w:t xml:space="preserve"> wynosi </w:t>
      </w:r>
      <w:smartTag w:uri="urn:schemas-microsoft-com:office:smarttags" w:element="metricconverter">
        <w:smartTagPr>
          <w:attr w:name="ProductID" w:val="57 km"/>
        </w:smartTagPr>
        <w:r w:rsidRPr="00641FD6">
          <w:rPr>
            <w:rFonts w:asciiTheme="minorHAnsi" w:hAnsiTheme="minorHAnsi" w:cs="Tahoma"/>
            <w:sz w:val="22"/>
            <w:szCs w:val="22"/>
          </w:rPr>
          <w:t>57 km</w:t>
        </w:r>
      </w:smartTag>
      <w:r w:rsidRPr="00641FD6">
        <w:rPr>
          <w:rFonts w:asciiTheme="minorHAnsi" w:hAnsiTheme="minorHAnsi" w:cs="Tahoma"/>
          <w:sz w:val="22"/>
          <w:szCs w:val="22"/>
        </w:rPr>
        <w:t>.</w:t>
      </w:r>
    </w:p>
    <w:p w:rsidR="00CC06CA" w:rsidRPr="00641FD6" w:rsidRDefault="00CC06CA" w:rsidP="00CC06CA">
      <w:pPr>
        <w:jc w:val="both"/>
        <w:rPr>
          <w:rFonts w:asciiTheme="minorHAnsi" w:hAnsiTheme="minorHAnsi" w:cs="Tahoma"/>
          <w:sz w:val="22"/>
          <w:szCs w:val="22"/>
        </w:rPr>
      </w:pPr>
    </w:p>
    <w:p w:rsidR="00CC06CA" w:rsidRDefault="00CC06CA" w:rsidP="00CC06CA">
      <w:pPr>
        <w:jc w:val="both"/>
        <w:rPr>
          <w:rFonts w:asciiTheme="minorHAnsi" w:hAnsiTheme="minorHAnsi" w:cs="Tahoma"/>
          <w:sz w:val="22"/>
          <w:szCs w:val="22"/>
        </w:rPr>
      </w:pPr>
      <w:r w:rsidRPr="00641FD6">
        <w:rPr>
          <w:rFonts w:asciiTheme="minorHAnsi" w:hAnsiTheme="minorHAnsi" w:cs="Tahoma"/>
          <w:sz w:val="22"/>
          <w:szCs w:val="22"/>
        </w:rPr>
        <w:t xml:space="preserve">Przez teren </w:t>
      </w:r>
      <w:r>
        <w:rPr>
          <w:rFonts w:asciiTheme="minorHAnsi" w:hAnsiTheme="minorHAnsi" w:cs="Tahoma"/>
          <w:sz w:val="22"/>
          <w:szCs w:val="22"/>
        </w:rPr>
        <w:t>powiatu</w:t>
      </w:r>
      <w:r w:rsidRPr="00641FD6">
        <w:rPr>
          <w:rFonts w:asciiTheme="minorHAnsi" w:hAnsiTheme="minorHAnsi" w:cs="Tahoma"/>
          <w:sz w:val="22"/>
          <w:szCs w:val="22"/>
        </w:rPr>
        <w:t xml:space="preserve"> przechodzą następujące drogi wojewódzkie o łącznej długości 111 km: </w:t>
      </w:r>
    </w:p>
    <w:p w:rsidR="00995BE2" w:rsidRPr="00641FD6" w:rsidRDefault="00995BE2" w:rsidP="00CC06CA">
      <w:pPr>
        <w:jc w:val="both"/>
        <w:rPr>
          <w:rFonts w:asciiTheme="minorHAnsi" w:hAnsiTheme="minorHAnsi" w:cs="Tahoma"/>
          <w:sz w:val="22"/>
          <w:szCs w:val="22"/>
        </w:rPr>
      </w:pPr>
    </w:p>
    <w:p w:rsidR="00CC06CA" w:rsidRPr="00641FD6" w:rsidRDefault="00CC06CA" w:rsidP="00CC06CA">
      <w:pPr>
        <w:pStyle w:val="Tekstpodstawowy"/>
        <w:widowControl w:val="0"/>
        <w:numPr>
          <w:ilvl w:val="0"/>
          <w:numId w:val="19"/>
        </w:numPr>
        <w:suppressAutoHyphens/>
        <w:spacing w:line="240" w:lineRule="auto"/>
        <w:jc w:val="both"/>
        <w:rPr>
          <w:rFonts w:asciiTheme="minorHAnsi" w:hAnsiTheme="minorHAnsi" w:cs="Tahoma"/>
          <w:b w:val="0"/>
          <w:sz w:val="22"/>
          <w:szCs w:val="22"/>
        </w:rPr>
      </w:pPr>
      <w:proofErr w:type="gramStart"/>
      <w:r w:rsidRPr="00641FD6">
        <w:rPr>
          <w:rFonts w:asciiTheme="minorHAnsi" w:hAnsiTheme="minorHAnsi" w:cs="Tahoma"/>
          <w:b w:val="0"/>
          <w:sz w:val="22"/>
          <w:szCs w:val="22"/>
        </w:rPr>
        <w:t>droga</w:t>
      </w:r>
      <w:proofErr w:type="gramEnd"/>
      <w:r w:rsidRPr="00641FD6">
        <w:rPr>
          <w:rFonts w:asciiTheme="minorHAnsi" w:hAnsiTheme="minorHAnsi" w:cs="Tahoma"/>
          <w:b w:val="0"/>
          <w:sz w:val="22"/>
          <w:szCs w:val="22"/>
        </w:rPr>
        <w:t xml:space="preserve"> wojewódzka 631 relacji Nowy Dwór Mazowiecki – Warszawa,</w:t>
      </w:r>
    </w:p>
    <w:p w:rsidR="00CC06CA" w:rsidRPr="00641FD6" w:rsidRDefault="00CC06CA" w:rsidP="00CC06CA">
      <w:pPr>
        <w:pStyle w:val="Tekstpodstawowy"/>
        <w:widowControl w:val="0"/>
        <w:numPr>
          <w:ilvl w:val="0"/>
          <w:numId w:val="19"/>
        </w:numPr>
        <w:suppressAutoHyphens/>
        <w:spacing w:line="240" w:lineRule="auto"/>
        <w:jc w:val="both"/>
        <w:rPr>
          <w:rFonts w:asciiTheme="minorHAnsi" w:hAnsiTheme="minorHAnsi" w:cs="Tahoma"/>
          <w:b w:val="0"/>
          <w:sz w:val="22"/>
          <w:szCs w:val="22"/>
        </w:rPr>
      </w:pPr>
      <w:proofErr w:type="gramStart"/>
      <w:r w:rsidRPr="00641FD6">
        <w:rPr>
          <w:rFonts w:asciiTheme="minorHAnsi" w:hAnsiTheme="minorHAnsi" w:cs="Tahoma"/>
          <w:b w:val="0"/>
          <w:sz w:val="22"/>
          <w:szCs w:val="22"/>
        </w:rPr>
        <w:t>droga</w:t>
      </w:r>
      <w:proofErr w:type="gramEnd"/>
      <w:r w:rsidRPr="00641FD6">
        <w:rPr>
          <w:rFonts w:asciiTheme="minorHAnsi" w:hAnsiTheme="minorHAnsi" w:cs="Tahoma"/>
          <w:b w:val="0"/>
          <w:sz w:val="22"/>
          <w:szCs w:val="22"/>
        </w:rPr>
        <w:t xml:space="preserve"> wojewódzka 634 relacji Warszawa – Wólka Kozłowska, </w:t>
      </w:r>
    </w:p>
    <w:p w:rsidR="00CC06CA" w:rsidRPr="00641FD6" w:rsidRDefault="00CC06CA" w:rsidP="00CC06CA">
      <w:pPr>
        <w:pStyle w:val="Tekstpodstawowy"/>
        <w:widowControl w:val="0"/>
        <w:numPr>
          <w:ilvl w:val="0"/>
          <w:numId w:val="19"/>
        </w:numPr>
        <w:suppressAutoHyphens/>
        <w:spacing w:line="240" w:lineRule="auto"/>
        <w:jc w:val="both"/>
        <w:rPr>
          <w:rFonts w:asciiTheme="minorHAnsi" w:hAnsiTheme="minorHAnsi" w:cs="Tahoma"/>
          <w:b w:val="0"/>
          <w:sz w:val="22"/>
          <w:szCs w:val="22"/>
        </w:rPr>
      </w:pPr>
      <w:proofErr w:type="gramStart"/>
      <w:r w:rsidRPr="00641FD6">
        <w:rPr>
          <w:rFonts w:asciiTheme="minorHAnsi" w:hAnsiTheme="minorHAnsi" w:cs="Tahoma"/>
          <w:b w:val="0"/>
          <w:sz w:val="22"/>
          <w:szCs w:val="22"/>
        </w:rPr>
        <w:t>droga</w:t>
      </w:r>
      <w:proofErr w:type="gramEnd"/>
      <w:r w:rsidRPr="00641FD6">
        <w:rPr>
          <w:rFonts w:asciiTheme="minorHAnsi" w:hAnsiTheme="minorHAnsi" w:cs="Tahoma"/>
          <w:b w:val="0"/>
          <w:sz w:val="22"/>
          <w:szCs w:val="22"/>
        </w:rPr>
        <w:t xml:space="preserve"> wojewódzka 635 relacji Radzymin – Wołomin,</w:t>
      </w:r>
    </w:p>
    <w:p w:rsidR="00CC06CA" w:rsidRPr="00641FD6" w:rsidRDefault="00CC06CA" w:rsidP="00CC06CA">
      <w:pPr>
        <w:pStyle w:val="Tekstpodstawowy"/>
        <w:widowControl w:val="0"/>
        <w:numPr>
          <w:ilvl w:val="0"/>
          <w:numId w:val="19"/>
        </w:numPr>
        <w:suppressAutoHyphens/>
        <w:spacing w:line="240" w:lineRule="auto"/>
        <w:jc w:val="both"/>
        <w:rPr>
          <w:rFonts w:asciiTheme="minorHAnsi" w:hAnsiTheme="minorHAnsi" w:cs="Tahoma"/>
          <w:b w:val="0"/>
          <w:sz w:val="22"/>
          <w:szCs w:val="22"/>
        </w:rPr>
      </w:pPr>
      <w:proofErr w:type="gramStart"/>
      <w:r w:rsidRPr="00641FD6">
        <w:rPr>
          <w:rFonts w:asciiTheme="minorHAnsi" w:hAnsiTheme="minorHAnsi" w:cs="Tahoma"/>
          <w:b w:val="0"/>
          <w:sz w:val="22"/>
          <w:szCs w:val="22"/>
        </w:rPr>
        <w:t>droga</w:t>
      </w:r>
      <w:proofErr w:type="gramEnd"/>
      <w:r w:rsidRPr="00641FD6">
        <w:rPr>
          <w:rFonts w:asciiTheme="minorHAnsi" w:hAnsiTheme="minorHAnsi" w:cs="Tahoma"/>
          <w:b w:val="0"/>
          <w:sz w:val="22"/>
          <w:szCs w:val="22"/>
        </w:rPr>
        <w:t xml:space="preserve"> wojewódzka 636 relacji Wola Rasztowska – Wójty,</w:t>
      </w:r>
    </w:p>
    <w:p w:rsidR="00CC06CA" w:rsidRPr="00641FD6" w:rsidRDefault="00CC06CA" w:rsidP="00CC06CA">
      <w:pPr>
        <w:pStyle w:val="Tekstpodstawowy"/>
        <w:widowControl w:val="0"/>
        <w:numPr>
          <w:ilvl w:val="0"/>
          <w:numId w:val="19"/>
        </w:numPr>
        <w:suppressAutoHyphens/>
        <w:spacing w:line="240" w:lineRule="auto"/>
        <w:jc w:val="both"/>
        <w:rPr>
          <w:rFonts w:asciiTheme="minorHAnsi" w:hAnsiTheme="minorHAnsi" w:cs="Tahoma"/>
          <w:b w:val="0"/>
          <w:color w:val="000000"/>
          <w:sz w:val="22"/>
          <w:szCs w:val="22"/>
        </w:rPr>
      </w:pPr>
      <w:proofErr w:type="gramStart"/>
      <w:r w:rsidRPr="00641FD6">
        <w:rPr>
          <w:rFonts w:asciiTheme="minorHAnsi" w:hAnsiTheme="minorHAnsi" w:cs="Tahoma"/>
          <w:b w:val="0"/>
          <w:sz w:val="22"/>
          <w:szCs w:val="22"/>
        </w:rPr>
        <w:t>droga</w:t>
      </w:r>
      <w:proofErr w:type="gramEnd"/>
      <w:r w:rsidRPr="00641FD6">
        <w:rPr>
          <w:rFonts w:asciiTheme="minorHAnsi" w:hAnsiTheme="minorHAnsi" w:cs="Tahoma"/>
          <w:b w:val="0"/>
          <w:sz w:val="22"/>
          <w:szCs w:val="22"/>
        </w:rPr>
        <w:t xml:space="preserve"> wojewódzka 625, której trasa przebiega wzdłuż ulicy Kolejowej w Zielonce. Łącząca rampę </w:t>
      </w:r>
      <w:r w:rsidRPr="00641FD6">
        <w:rPr>
          <w:rFonts w:asciiTheme="minorHAnsi" w:hAnsiTheme="minorHAnsi" w:cs="Tahoma"/>
          <w:b w:val="0"/>
          <w:sz w:val="22"/>
          <w:szCs w:val="22"/>
        </w:rPr>
        <w:lastRenderedPageBreak/>
        <w:t xml:space="preserve">wyładowczą przy stacji kolejowej w Zielonce </w:t>
      </w:r>
      <w:r w:rsidRPr="00641FD6">
        <w:rPr>
          <w:rFonts w:asciiTheme="minorHAnsi" w:hAnsiTheme="minorHAnsi" w:cs="Tahoma"/>
          <w:b w:val="0"/>
          <w:color w:val="000000"/>
          <w:sz w:val="22"/>
          <w:szCs w:val="22"/>
        </w:rPr>
        <w:t>z Drogą wojewódzką nr 634.</w:t>
      </w:r>
    </w:p>
    <w:p w:rsidR="00995BE2" w:rsidRDefault="00995BE2" w:rsidP="002A1E64">
      <w:pPr>
        <w:jc w:val="both"/>
        <w:rPr>
          <w:rFonts w:asciiTheme="minorHAnsi" w:hAnsiTheme="minorHAnsi" w:cs="Tahoma"/>
          <w:sz w:val="22"/>
          <w:szCs w:val="22"/>
        </w:rPr>
      </w:pPr>
    </w:p>
    <w:p w:rsidR="00AE5246" w:rsidRDefault="00CC06CA" w:rsidP="00AE5246">
      <w:pPr>
        <w:jc w:val="both"/>
        <w:rPr>
          <w:rFonts w:asciiTheme="minorHAnsi" w:hAnsiTheme="minorHAnsi" w:cs="Tahoma"/>
          <w:sz w:val="22"/>
          <w:szCs w:val="22"/>
        </w:rPr>
      </w:pPr>
      <w:r w:rsidRPr="00641FD6">
        <w:rPr>
          <w:rFonts w:asciiTheme="minorHAnsi" w:hAnsiTheme="minorHAnsi" w:cs="Tahoma"/>
          <w:sz w:val="22"/>
          <w:szCs w:val="22"/>
        </w:rPr>
        <w:t xml:space="preserve">Łączna długość dróg </w:t>
      </w:r>
      <w:r>
        <w:rPr>
          <w:rFonts w:asciiTheme="minorHAnsi" w:hAnsiTheme="minorHAnsi" w:cs="Tahoma"/>
          <w:sz w:val="22"/>
          <w:szCs w:val="22"/>
        </w:rPr>
        <w:t>powiat</w:t>
      </w:r>
      <w:r w:rsidRPr="00641FD6">
        <w:rPr>
          <w:rFonts w:asciiTheme="minorHAnsi" w:hAnsiTheme="minorHAnsi" w:cs="Tahoma"/>
          <w:sz w:val="22"/>
          <w:szCs w:val="22"/>
        </w:rPr>
        <w:t xml:space="preserve">owych </w:t>
      </w:r>
      <w:r w:rsidR="00931994" w:rsidRPr="00641FD6">
        <w:rPr>
          <w:rFonts w:asciiTheme="minorHAnsi" w:hAnsiTheme="minorHAnsi" w:cs="Tahoma"/>
          <w:sz w:val="22"/>
          <w:szCs w:val="22"/>
        </w:rPr>
        <w:t>wynosi</w:t>
      </w:r>
      <w:proofErr w:type="gramStart"/>
      <w:r w:rsidR="00931994">
        <w:rPr>
          <w:rFonts w:asciiTheme="minorHAnsi" w:hAnsiTheme="minorHAnsi" w:cs="Tahoma"/>
          <w:sz w:val="22"/>
          <w:szCs w:val="22"/>
        </w:rPr>
        <w:t xml:space="preserve"> </w:t>
      </w:r>
      <w:r w:rsidR="002A1E64">
        <w:rPr>
          <w:rFonts w:asciiTheme="minorHAnsi" w:hAnsiTheme="minorHAnsi" w:cs="Tahoma"/>
          <w:sz w:val="22"/>
          <w:szCs w:val="22"/>
        </w:rPr>
        <w:t>397,</w:t>
      </w:r>
      <w:r w:rsidR="00B3628F">
        <w:rPr>
          <w:rFonts w:asciiTheme="minorHAnsi" w:hAnsiTheme="minorHAnsi" w:cs="Tahoma"/>
          <w:sz w:val="22"/>
          <w:szCs w:val="22"/>
        </w:rPr>
        <w:t>6</w:t>
      </w:r>
      <w:r w:rsidRPr="00641FD6">
        <w:rPr>
          <w:rFonts w:asciiTheme="minorHAnsi" w:hAnsiTheme="minorHAnsi" w:cs="Tahoma"/>
          <w:sz w:val="22"/>
          <w:szCs w:val="22"/>
        </w:rPr>
        <w:t> km</w:t>
      </w:r>
      <w:proofErr w:type="gramEnd"/>
      <w:r w:rsidR="00693AB8">
        <w:rPr>
          <w:rFonts w:asciiTheme="minorHAnsi" w:hAnsiTheme="minorHAnsi" w:cs="Tahoma"/>
          <w:sz w:val="22"/>
          <w:szCs w:val="22"/>
        </w:rPr>
        <w:t xml:space="preserve"> (stan</w:t>
      </w:r>
      <w:r w:rsidR="008D45D0">
        <w:rPr>
          <w:rFonts w:asciiTheme="minorHAnsi" w:hAnsiTheme="minorHAnsi" w:cs="Tahoma"/>
          <w:sz w:val="22"/>
          <w:szCs w:val="22"/>
        </w:rPr>
        <w:t xml:space="preserve"> </w:t>
      </w:r>
      <w:r w:rsidR="00693AB8">
        <w:rPr>
          <w:rFonts w:asciiTheme="minorHAnsi" w:hAnsiTheme="minorHAnsi" w:cs="Tahoma"/>
          <w:sz w:val="22"/>
          <w:szCs w:val="22"/>
        </w:rPr>
        <w:t>w 2014 r.)</w:t>
      </w:r>
    </w:p>
    <w:p w:rsidR="00AE5246" w:rsidRDefault="00AE5246" w:rsidP="00AE5246">
      <w:pPr>
        <w:jc w:val="both"/>
        <w:rPr>
          <w:rFonts w:asciiTheme="minorHAnsi" w:hAnsiTheme="minorHAnsi" w:cs="Tahoma"/>
          <w:sz w:val="22"/>
          <w:szCs w:val="22"/>
        </w:rPr>
      </w:pPr>
    </w:p>
    <w:p w:rsidR="00CC06CA" w:rsidRDefault="00AE5246" w:rsidP="00AE5246">
      <w:pPr>
        <w:jc w:val="both"/>
        <w:rPr>
          <w:rFonts w:asciiTheme="minorHAnsi" w:hAnsiTheme="minorHAnsi" w:cs="Tahoma"/>
          <w:sz w:val="22"/>
          <w:szCs w:val="22"/>
        </w:rPr>
      </w:pPr>
      <w:r>
        <w:rPr>
          <w:rFonts w:asciiTheme="minorHAnsi" w:hAnsiTheme="minorHAnsi" w:cs="Tahoma"/>
          <w:sz w:val="22"/>
          <w:szCs w:val="22"/>
        </w:rPr>
        <w:t xml:space="preserve">Długość </w:t>
      </w:r>
      <w:proofErr w:type="spellStart"/>
      <w:r w:rsidR="00CC06CA" w:rsidRPr="00641FD6">
        <w:rPr>
          <w:rFonts w:asciiTheme="minorHAnsi" w:hAnsiTheme="minorHAnsi" w:cs="Tahoma"/>
          <w:sz w:val="22"/>
          <w:szCs w:val="22"/>
        </w:rPr>
        <w:t>dróg</w:t>
      </w:r>
      <w:proofErr w:type="spellEnd"/>
      <w:r w:rsidR="00CC06CA" w:rsidRPr="00641FD6">
        <w:rPr>
          <w:rFonts w:asciiTheme="minorHAnsi" w:hAnsiTheme="minorHAnsi" w:cs="Tahoma"/>
          <w:sz w:val="22"/>
          <w:szCs w:val="22"/>
        </w:rPr>
        <w:t xml:space="preserve"> gminnych</w:t>
      </w:r>
      <w:r>
        <w:rPr>
          <w:rFonts w:asciiTheme="minorHAnsi" w:hAnsiTheme="minorHAnsi" w:cs="Tahoma"/>
          <w:sz w:val="22"/>
          <w:szCs w:val="22"/>
        </w:rPr>
        <w:t xml:space="preserve"> (</w:t>
      </w:r>
      <w:proofErr w:type="spellStart"/>
      <w:r>
        <w:rPr>
          <w:rFonts w:asciiTheme="minorHAnsi" w:hAnsiTheme="minorHAnsi" w:cs="Tahoma"/>
          <w:sz w:val="22"/>
          <w:szCs w:val="22"/>
        </w:rPr>
        <w:t>j.w</w:t>
      </w:r>
      <w:proofErr w:type="spellEnd"/>
      <w:r>
        <w:rPr>
          <w:rFonts w:asciiTheme="minorHAnsi" w:hAnsiTheme="minorHAnsi" w:cs="Tahoma"/>
          <w:sz w:val="22"/>
          <w:szCs w:val="22"/>
        </w:rPr>
        <w:t xml:space="preserve">.) - </w:t>
      </w:r>
      <w:smartTag w:uri="urn:schemas-microsoft-com:office:smarttags" w:element="metricconverter">
        <w:smartTagPr>
          <w:attr w:name="ProductID" w:val="2418,6 km"/>
        </w:smartTagPr>
        <w:r>
          <w:rPr>
            <w:rFonts w:asciiTheme="minorHAnsi" w:hAnsiTheme="minorHAnsi" w:cs="Tahoma"/>
            <w:sz w:val="22"/>
            <w:szCs w:val="22"/>
          </w:rPr>
          <w:t>2418,6</w:t>
        </w:r>
        <w:r w:rsidRPr="00641FD6">
          <w:rPr>
            <w:rFonts w:asciiTheme="minorHAnsi" w:hAnsiTheme="minorHAnsi" w:cs="Tahoma"/>
            <w:sz w:val="22"/>
            <w:szCs w:val="22"/>
          </w:rPr>
          <w:t xml:space="preserve"> </w:t>
        </w:r>
        <w:proofErr w:type="gramStart"/>
        <w:r w:rsidRPr="00641FD6">
          <w:rPr>
            <w:rFonts w:asciiTheme="minorHAnsi" w:hAnsiTheme="minorHAnsi" w:cs="Tahoma"/>
            <w:sz w:val="22"/>
            <w:szCs w:val="22"/>
          </w:rPr>
          <w:t>km</w:t>
        </w:r>
      </w:smartTag>
      <w:proofErr w:type="gramEnd"/>
      <w:r w:rsidR="00CC06CA" w:rsidRPr="00DD17D5">
        <w:rPr>
          <w:rFonts w:asciiTheme="minorHAnsi" w:hAnsiTheme="minorHAnsi" w:cs="Tahoma"/>
          <w:sz w:val="22"/>
          <w:szCs w:val="22"/>
        </w:rPr>
        <w:t>.</w:t>
      </w:r>
    </w:p>
    <w:p w:rsidR="00087C67" w:rsidRDefault="00087C67" w:rsidP="00243D0D">
      <w:pPr>
        <w:jc w:val="both"/>
        <w:rPr>
          <w:rFonts w:asciiTheme="minorHAnsi" w:hAnsiTheme="minorHAnsi" w:cs="Tahoma"/>
          <w:sz w:val="22"/>
          <w:szCs w:val="22"/>
        </w:rPr>
      </w:pPr>
    </w:p>
    <w:p w:rsidR="00243D0D" w:rsidRDefault="00243D0D" w:rsidP="00243D0D">
      <w:pPr>
        <w:jc w:val="both"/>
        <w:rPr>
          <w:rFonts w:asciiTheme="minorHAnsi" w:hAnsiTheme="minorHAnsi" w:cs="Tahoma"/>
          <w:sz w:val="22"/>
          <w:szCs w:val="22"/>
        </w:rPr>
      </w:pPr>
      <w:r w:rsidRPr="00641FD6">
        <w:rPr>
          <w:rFonts w:asciiTheme="minorHAnsi" w:hAnsiTheme="minorHAnsi" w:cs="Tahoma"/>
          <w:sz w:val="22"/>
          <w:szCs w:val="22"/>
        </w:rPr>
        <w:t xml:space="preserve">Układ dróg na terenie </w:t>
      </w:r>
      <w:r>
        <w:rPr>
          <w:rFonts w:asciiTheme="minorHAnsi" w:hAnsiTheme="minorHAnsi" w:cs="Tahoma"/>
          <w:sz w:val="22"/>
          <w:szCs w:val="22"/>
        </w:rPr>
        <w:t>powiatu</w:t>
      </w:r>
      <w:r w:rsidRPr="00641FD6">
        <w:rPr>
          <w:rFonts w:asciiTheme="minorHAnsi" w:hAnsiTheme="minorHAnsi" w:cs="Tahoma"/>
          <w:sz w:val="22"/>
          <w:szCs w:val="22"/>
        </w:rPr>
        <w:t xml:space="preserve"> przedstawia rysunek nr 1</w:t>
      </w:r>
      <w:r w:rsidR="00087C67">
        <w:rPr>
          <w:rFonts w:asciiTheme="minorHAnsi" w:hAnsiTheme="minorHAnsi" w:cs="Tahoma"/>
          <w:sz w:val="22"/>
          <w:szCs w:val="22"/>
        </w:rPr>
        <w:t>6</w:t>
      </w:r>
      <w:r w:rsidRPr="00641FD6">
        <w:rPr>
          <w:rFonts w:asciiTheme="minorHAnsi" w:hAnsiTheme="minorHAnsi" w:cs="Tahoma"/>
          <w:sz w:val="22"/>
          <w:szCs w:val="22"/>
        </w:rPr>
        <w:t>.</w:t>
      </w:r>
    </w:p>
    <w:p w:rsidR="000A4EAB" w:rsidRPr="00641FD6" w:rsidRDefault="000A4EAB" w:rsidP="00CF1B7A">
      <w:pPr>
        <w:rPr>
          <w:rFonts w:asciiTheme="minorHAnsi" w:hAnsiTheme="minorHAnsi" w:cs="Tahoma"/>
          <w:sz w:val="22"/>
          <w:szCs w:val="22"/>
        </w:rPr>
        <w:sectPr w:rsidR="000A4EAB" w:rsidRPr="00641FD6" w:rsidSect="00650CDE">
          <w:pgSz w:w="11906" w:h="16838"/>
          <w:pgMar w:top="1417" w:right="1417" w:bottom="1417" w:left="1417" w:header="708" w:footer="708" w:gutter="0"/>
          <w:cols w:space="708"/>
          <w:docGrid w:linePitch="360"/>
        </w:sectPr>
      </w:pPr>
    </w:p>
    <w:p w:rsidR="000A4EAB" w:rsidRPr="00641FD6" w:rsidRDefault="000A4EAB" w:rsidP="000A4EAB">
      <w:pPr>
        <w:jc w:val="center"/>
        <w:rPr>
          <w:rFonts w:asciiTheme="minorHAnsi" w:hAnsiTheme="minorHAnsi" w:cs="Tahoma"/>
          <w:sz w:val="22"/>
          <w:szCs w:val="22"/>
        </w:rPr>
      </w:pPr>
      <w:r w:rsidRPr="00641FD6">
        <w:rPr>
          <w:rFonts w:asciiTheme="minorHAnsi" w:hAnsiTheme="minorHAnsi" w:cs="Tahoma"/>
          <w:noProof/>
          <w:sz w:val="22"/>
          <w:szCs w:val="22"/>
        </w:rPr>
        <w:lastRenderedPageBreak/>
        <w:drawing>
          <wp:inline distT="0" distB="0" distL="0" distR="0">
            <wp:extent cx="7296150" cy="5235490"/>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7303124" cy="5240494"/>
                    </a:xfrm>
                    <a:prstGeom prst="rect">
                      <a:avLst/>
                    </a:prstGeom>
                    <a:noFill/>
                    <a:ln w="9525">
                      <a:noFill/>
                      <a:miter lim="800000"/>
                      <a:headEnd/>
                      <a:tailEnd/>
                    </a:ln>
                  </pic:spPr>
                </pic:pic>
              </a:graphicData>
            </a:graphic>
          </wp:inline>
        </w:drawing>
      </w:r>
    </w:p>
    <w:p w:rsidR="000A4EAB" w:rsidRPr="00641FD6" w:rsidRDefault="000A4EAB" w:rsidP="003E6785">
      <w:pPr>
        <w:rPr>
          <w:rFonts w:asciiTheme="minorHAnsi" w:hAnsiTheme="minorHAnsi" w:cs="Tahoma"/>
          <w:szCs w:val="22"/>
        </w:rPr>
        <w:sectPr w:rsidR="000A4EAB" w:rsidRPr="00641FD6" w:rsidSect="00650CDE">
          <w:pgSz w:w="16838" w:h="11906" w:orient="landscape"/>
          <w:pgMar w:top="1417" w:right="1417" w:bottom="1417" w:left="1417" w:header="708" w:footer="708" w:gutter="0"/>
          <w:cols w:space="708"/>
          <w:docGrid w:linePitch="360"/>
        </w:sectPr>
      </w:pPr>
      <w:r w:rsidRPr="003E6785">
        <w:rPr>
          <w:rFonts w:asciiTheme="minorHAnsi" w:hAnsiTheme="minorHAnsi"/>
          <w:b/>
          <w:szCs w:val="22"/>
        </w:rPr>
        <w:t xml:space="preserve">Rysunek </w:t>
      </w:r>
      <w:r w:rsidR="00D64115" w:rsidRPr="003E6785">
        <w:rPr>
          <w:rFonts w:asciiTheme="minorHAnsi" w:hAnsiTheme="minorHAnsi"/>
          <w:b/>
          <w:szCs w:val="22"/>
        </w:rPr>
        <w:fldChar w:fldCharType="begin"/>
      </w:r>
      <w:r w:rsidRPr="003E6785">
        <w:rPr>
          <w:rFonts w:asciiTheme="minorHAnsi" w:hAnsiTheme="minorHAnsi"/>
          <w:b/>
          <w:szCs w:val="22"/>
        </w:rPr>
        <w:instrText xml:space="preserve"> SEQ Rysunek \* ARABIC </w:instrText>
      </w:r>
      <w:r w:rsidR="00D64115" w:rsidRPr="003E6785">
        <w:rPr>
          <w:rFonts w:asciiTheme="minorHAnsi" w:hAnsiTheme="minorHAnsi"/>
          <w:b/>
          <w:szCs w:val="22"/>
        </w:rPr>
        <w:fldChar w:fldCharType="separate"/>
      </w:r>
      <w:r w:rsidR="00B575B4" w:rsidRPr="003E6785">
        <w:rPr>
          <w:rFonts w:asciiTheme="minorHAnsi" w:hAnsiTheme="minorHAnsi"/>
          <w:b/>
          <w:noProof/>
          <w:szCs w:val="22"/>
        </w:rPr>
        <w:t>16</w:t>
      </w:r>
      <w:r w:rsidR="00D64115" w:rsidRPr="003E6785">
        <w:rPr>
          <w:rFonts w:asciiTheme="minorHAnsi" w:hAnsiTheme="minorHAnsi"/>
          <w:b/>
          <w:szCs w:val="22"/>
        </w:rPr>
        <w:fldChar w:fldCharType="end"/>
      </w:r>
      <w:r w:rsidRPr="003E6785">
        <w:rPr>
          <w:rFonts w:asciiTheme="minorHAnsi" w:hAnsiTheme="minorHAnsi"/>
          <w:b/>
          <w:szCs w:val="22"/>
        </w:rPr>
        <w:t xml:space="preserve">. </w:t>
      </w:r>
      <w:r w:rsidRPr="003E6785">
        <w:rPr>
          <w:rFonts w:asciiTheme="minorHAnsi" w:hAnsiTheme="minorHAnsi" w:cs="Tahoma"/>
          <w:b/>
          <w:szCs w:val="22"/>
        </w:rPr>
        <w:t xml:space="preserve">Układ drogowy </w:t>
      </w:r>
      <w:r w:rsidR="00DD17D5" w:rsidRPr="003E6785">
        <w:rPr>
          <w:rFonts w:asciiTheme="minorHAnsi" w:hAnsiTheme="minorHAnsi" w:cs="Tahoma"/>
          <w:b/>
          <w:szCs w:val="22"/>
        </w:rPr>
        <w:t>p</w:t>
      </w:r>
      <w:r w:rsidR="00C25BAB" w:rsidRPr="003E6785">
        <w:rPr>
          <w:rFonts w:asciiTheme="minorHAnsi" w:hAnsiTheme="minorHAnsi" w:cs="Tahoma"/>
          <w:b/>
          <w:szCs w:val="22"/>
        </w:rPr>
        <w:t>owiatu</w:t>
      </w:r>
      <w:r w:rsidRPr="003E6785">
        <w:rPr>
          <w:rFonts w:asciiTheme="minorHAnsi" w:hAnsiTheme="minorHAnsi" w:cs="Tahoma"/>
          <w:b/>
          <w:szCs w:val="22"/>
        </w:rPr>
        <w:t xml:space="preserve"> </w:t>
      </w:r>
      <w:r w:rsidR="00DD17D5" w:rsidRPr="003E6785">
        <w:rPr>
          <w:rFonts w:asciiTheme="minorHAnsi" w:hAnsiTheme="minorHAnsi" w:cs="Tahoma"/>
          <w:b/>
          <w:szCs w:val="22"/>
        </w:rPr>
        <w:t>w</w:t>
      </w:r>
      <w:r w:rsidR="00C25BAB" w:rsidRPr="003E6785">
        <w:rPr>
          <w:rFonts w:asciiTheme="minorHAnsi" w:hAnsiTheme="minorHAnsi" w:cs="Tahoma"/>
          <w:b/>
          <w:szCs w:val="22"/>
        </w:rPr>
        <w:t>ołomińskiego</w:t>
      </w:r>
      <w:r w:rsidRPr="003E6785">
        <w:rPr>
          <w:rFonts w:asciiTheme="minorHAnsi" w:hAnsiTheme="minorHAnsi" w:cs="Tahoma"/>
          <w:b/>
          <w:szCs w:val="22"/>
        </w:rPr>
        <w:t xml:space="preserve"> </w:t>
      </w:r>
      <w:r w:rsidRPr="00641FD6">
        <w:rPr>
          <w:rFonts w:asciiTheme="minorHAnsi" w:hAnsiTheme="minorHAnsi" w:cs="Tahoma"/>
          <w:szCs w:val="22"/>
        </w:rPr>
        <w:t xml:space="preserve">(źródło: </w:t>
      </w:r>
      <w:r w:rsidR="006128C6">
        <w:rPr>
          <w:rFonts w:asciiTheme="minorHAnsi" w:hAnsiTheme="minorHAnsi" w:cs="Tahoma"/>
          <w:szCs w:val="22"/>
        </w:rPr>
        <w:t xml:space="preserve">zał. </w:t>
      </w:r>
      <w:r w:rsidR="00931994">
        <w:rPr>
          <w:rFonts w:asciiTheme="minorHAnsi" w:hAnsiTheme="minorHAnsi" w:cs="Tahoma"/>
          <w:szCs w:val="22"/>
        </w:rPr>
        <w:t xml:space="preserve">Nr 2 </w:t>
      </w:r>
      <w:r w:rsidR="006128C6">
        <w:rPr>
          <w:rFonts w:asciiTheme="minorHAnsi" w:hAnsiTheme="minorHAnsi" w:cs="Tahoma"/>
          <w:szCs w:val="22"/>
        </w:rPr>
        <w:t xml:space="preserve">do </w:t>
      </w:r>
      <w:r w:rsidR="006128C6" w:rsidRPr="003E6785">
        <w:rPr>
          <w:rFonts w:asciiTheme="minorHAnsi" w:hAnsiTheme="minorHAnsi" w:cs="Tahoma"/>
          <w:szCs w:val="22"/>
        </w:rPr>
        <w:t xml:space="preserve">Uchwały </w:t>
      </w:r>
      <w:r w:rsidR="00F422FA">
        <w:rPr>
          <w:rFonts w:asciiTheme="minorHAnsi" w:hAnsiTheme="minorHAnsi" w:cs="Tahoma"/>
          <w:szCs w:val="22"/>
        </w:rPr>
        <w:t xml:space="preserve">nr </w:t>
      </w:r>
      <w:r w:rsidR="00F422FA" w:rsidRPr="003E6785">
        <w:rPr>
          <w:rFonts w:asciiTheme="minorHAnsi" w:hAnsiTheme="minorHAnsi" w:cs="Tahoma"/>
          <w:szCs w:val="22"/>
        </w:rPr>
        <w:t xml:space="preserve">XI-108/2011 </w:t>
      </w:r>
      <w:r w:rsidR="006128C6" w:rsidRPr="003E6785">
        <w:rPr>
          <w:rFonts w:asciiTheme="minorHAnsi" w:hAnsiTheme="minorHAnsi" w:cs="Tahoma"/>
          <w:szCs w:val="22"/>
        </w:rPr>
        <w:t xml:space="preserve">Rady Powiatu </w:t>
      </w:r>
      <w:r w:rsidR="003E6785" w:rsidRPr="003E6785">
        <w:rPr>
          <w:rFonts w:asciiTheme="minorHAnsi" w:hAnsiTheme="minorHAnsi" w:cs="Tahoma"/>
          <w:szCs w:val="22"/>
        </w:rPr>
        <w:t>W</w:t>
      </w:r>
      <w:r w:rsidR="006128C6" w:rsidRPr="003E6785">
        <w:rPr>
          <w:rFonts w:asciiTheme="minorHAnsi" w:hAnsiTheme="minorHAnsi" w:cs="Tahoma"/>
          <w:szCs w:val="22"/>
        </w:rPr>
        <w:t>ołomińskiego z 26.10.2011</w:t>
      </w:r>
      <w:r w:rsidR="00931994">
        <w:rPr>
          <w:rFonts w:asciiTheme="minorHAnsi" w:hAnsiTheme="minorHAnsi" w:cs="Tahoma"/>
          <w:szCs w:val="22"/>
        </w:rPr>
        <w:t>r</w:t>
      </w:r>
      <w:proofErr w:type="gramStart"/>
      <w:r w:rsidR="00931994">
        <w:rPr>
          <w:rFonts w:asciiTheme="minorHAnsi" w:hAnsiTheme="minorHAnsi" w:cs="Tahoma"/>
          <w:szCs w:val="22"/>
        </w:rPr>
        <w:t>.</w:t>
      </w:r>
      <w:r w:rsidRPr="00641FD6">
        <w:rPr>
          <w:rFonts w:asciiTheme="minorHAnsi" w:hAnsiTheme="minorHAnsi" w:cs="Tahoma"/>
          <w:szCs w:val="22"/>
        </w:rPr>
        <w:t>)</w:t>
      </w:r>
    </w:p>
    <w:p w:rsidR="000A4EAB" w:rsidRPr="00641FD6" w:rsidRDefault="000A4EAB" w:rsidP="00DD17D5">
      <w:pPr>
        <w:jc w:val="both"/>
        <w:rPr>
          <w:rFonts w:asciiTheme="minorHAnsi" w:hAnsiTheme="minorHAnsi" w:cs="Tahoma"/>
          <w:sz w:val="22"/>
          <w:szCs w:val="22"/>
        </w:rPr>
      </w:pPr>
      <w:r w:rsidRPr="00641FD6">
        <w:rPr>
          <w:rFonts w:asciiTheme="minorHAnsi" w:hAnsiTheme="minorHAnsi" w:cs="Tahoma"/>
          <w:sz w:val="22"/>
          <w:szCs w:val="22"/>
        </w:rPr>
        <w:lastRenderedPageBreak/>
        <w:t>Przez</w:t>
      </w:r>
      <w:proofErr w:type="gramEnd"/>
      <w:r w:rsidRPr="00641FD6">
        <w:rPr>
          <w:rFonts w:asciiTheme="minorHAnsi" w:hAnsiTheme="minorHAnsi" w:cs="Tahoma"/>
          <w:sz w:val="22"/>
          <w:szCs w:val="22"/>
        </w:rPr>
        <w:t xml:space="preserve"> </w:t>
      </w:r>
      <w:r w:rsidR="00DD17D5">
        <w:rPr>
          <w:rFonts w:asciiTheme="minorHAnsi" w:hAnsiTheme="minorHAnsi" w:cs="Tahoma"/>
          <w:sz w:val="22"/>
          <w:szCs w:val="22"/>
        </w:rPr>
        <w:t>p</w:t>
      </w:r>
      <w:r w:rsidR="00C25BAB">
        <w:rPr>
          <w:rFonts w:asciiTheme="minorHAnsi" w:hAnsiTheme="minorHAnsi" w:cs="Tahoma"/>
          <w:sz w:val="22"/>
          <w:szCs w:val="22"/>
        </w:rPr>
        <w:t>owiat</w:t>
      </w:r>
      <w:r w:rsidRPr="00641FD6">
        <w:rPr>
          <w:rFonts w:asciiTheme="minorHAnsi" w:hAnsiTheme="minorHAnsi" w:cs="Tahoma"/>
          <w:sz w:val="22"/>
          <w:szCs w:val="22"/>
        </w:rPr>
        <w:t xml:space="preserve"> </w:t>
      </w:r>
      <w:r w:rsidR="00DD17D5">
        <w:rPr>
          <w:rFonts w:asciiTheme="minorHAnsi" w:hAnsiTheme="minorHAnsi" w:cs="Tahoma"/>
          <w:sz w:val="22"/>
          <w:szCs w:val="22"/>
        </w:rPr>
        <w:t>w</w:t>
      </w:r>
      <w:r w:rsidR="00C25BAB">
        <w:rPr>
          <w:rFonts w:asciiTheme="minorHAnsi" w:hAnsiTheme="minorHAnsi" w:cs="Tahoma"/>
          <w:sz w:val="22"/>
          <w:szCs w:val="22"/>
        </w:rPr>
        <w:t>ołomiński</w:t>
      </w:r>
      <w:r w:rsidRPr="00641FD6">
        <w:rPr>
          <w:rFonts w:asciiTheme="minorHAnsi" w:hAnsiTheme="minorHAnsi" w:cs="Tahoma"/>
          <w:sz w:val="22"/>
          <w:szCs w:val="22"/>
        </w:rPr>
        <w:t xml:space="preserve"> przebiegają następujące linie kolejowe:</w:t>
      </w:r>
    </w:p>
    <w:p w:rsidR="000A4EAB" w:rsidRPr="00641FD6" w:rsidRDefault="000A4EAB" w:rsidP="00DD17D5">
      <w:pPr>
        <w:jc w:val="both"/>
        <w:rPr>
          <w:rFonts w:asciiTheme="minorHAnsi" w:hAnsiTheme="minorHAnsi" w:cs="Tahoma"/>
          <w:sz w:val="22"/>
          <w:szCs w:val="22"/>
        </w:rPr>
      </w:pPr>
    </w:p>
    <w:p w:rsidR="000A4EAB" w:rsidRPr="00DD17D5" w:rsidRDefault="000A4EAB" w:rsidP="00C30056">
      <w:pPr>
        <w:pStyle w:val="Akapitzlist"/>
        <w:numPr>
          <w:ilvl w:val="0"/>
          <w:numId w:val="16"/>
        </w:numPr>
        <w:jc w:val="both"/>
        <w:rPr>
          <w:rFonts w:asciiTheme="minorHAnsi" w:hAnsiTheme="minorHAnsi" w:cs="Tahoma"/>
          <w:sz w:val="22"/>
          <w:szCs w:val="22"/>
        </w:rPr>
      </w:pPr>
      <w:proofErr w:type="gramStart"/>
      <w:r w:rsidRPr="00DD17D5">
        <w:rPr>
          <w:rFonts w:asciiTheme="minorHAnsi" w:hAnsiTheme="minorHAnsi" w:cs="Tahoma"/>
          <w:sz w:val="22"/>
          <w:szCs w:val="22"/>
        </w:rPr>
        <w:t>linia</w:t>
      </w:r>
      <w:proofErr w:type="gramEnd"/>
      <w:r w:rsidRPr="00DD17D5">
        <w:rPr>
          <w:rFonts w:asciiTheme="minorHAnsi" w:hAnsiTheme="minorHAnsi" w:cs="Tahoma"/>
          <w:sz w:val="22"/>
          <w:szCs w:val="22"/>
        </w:rPr>
        <w:t xml:space="preserve"> kolejowa nr 6 relacji Zielonka - Kuźnica Białostocka. Jest to fragment międzynarodowej linii E75 (I Paneuropejski Korytarz Transportowy) łączący Warszawę z Helsinkami. Linia jest w większej części dwutorowa i w całości zelektryfikowana. Stacje i przystanki kolejowe znajdują się w następujących miejscowościach: Zielonka, Kobyłka-Ossów, Kobyłka, Wołomin, Wołomin Słoneczna, Zagościniec, Dobczyn, Klembów, Jasienica, Tłuszcz, Chrzęsne, Mokra Wieś, Szewnica, Urle,</w:t>
      </w:r>
    </w:p>
    <w:p w:rsidR="000A4EAB" w:rsidRPr="00DD17D5" w:rsidRDefault="000A4EAB" w:rsidP="00C30056">
      <w:pPr>
        <w:pStyle w:val="Akapitzlist"/>
        <w:numPr>
          <w:ilvl w:val="0"/>
          <w:numId w:val="16"/>
        </w:numPr>
        <w:jc w:val="both"/>
        <w:rPr>
          <w:rFonts w:asciiTheme="minorHAnsi" w:hAnsiTheme="minorHAnsi" w:cs="Tahoma"/>
          <w:sz w:val="22"/>
          <w:szCs w:val="22"/>
        </w:rPr>
      </w:pPr>
      <w:proofErr w:type="gramStart"/>
      <w:r w:rsidRPr="00DD17D5">
        <w:rPr>
          <w:rFonts w:asciiTheme="minorHAnsi" w:hAnsiTheme="minorHAnsi" w:cs="Tahoma"/>
          <w:sz w:val="22"/>
          <w:szCs w:val="22"/>
        </w:rPr>
        <w:t>linia</w:t>
      </w:r>
      <w:proofErr w:type="gramEnd"/>
      <w:r w:rsidRPr="00DD17D5">
        <w:rPr>
          <w:rFonts w:asciiTheme="minorHAnsi" w:hAnsiTheme="minorHAnsi" w:cs="Tahoma"/>
          <w:sz w:val="22"/>
          <w:szCs w:val="22"/>
        </w:rPr>
        <w:t xml:space="preserve"> kolejowa nr 449 Warszawa Rembertów - Zielonka. Fragment międzynarodowej linii E75 (I Paneuropejski </w:t>
      </w:r>
      <w:proofErr w:type="gramStart"/>
      <w:r w:rsidRPr="00DD17D5">
        <w:rPr>
          <w:rFonts w:asciiTheme="minorHAnsi" w:hAnsiTheme="minorHAnsi" w:cs="Tahoma"/>
          <w:sz w:val="22"/>
          <w:szCs w:val="22"/>
        </w:rPr>
        <w:t>Korytarz  Transportowy</w:t>
      </w:r>
      <w:proofErr w:type="gramEnd"/>
      <w:r w:rsidRPr="00DD17D5">
        <w:rPr>
          <w:rFonts w:asciiTheme="minorHAnsi" w:hAnsiTheme="minorHAnsi" w:cs="Tahoma"/>
          <w:sz w:val="22"/>
          <w:szCs w:val="22"/>
        </w:rPr>
        <w:t>),</w:t>
      </w:r>
    </w:p>
    <w:p w:rsidR="000A4EAB" w:rsidRPr="00DD17D5" w:rsidRDefault="000A4EAB" w:rsidP="00C30056">
      <w:pPr>
        <w:pStyle w:val="Akapitzlist"/>
        <w:numPr>
          <w:ilvl w:val="0"/>
          <w:numId w:val="16"/>
        </w:numPr>
        <w:jc w:val="both"/>
        <w:rPr>
          <w:rFonts w:asciiTheme="minorHAnsi" w:hAnsiTheme="minorHAnsi" w:cs="Tahoma"/>
          <w:sz w:val="22"/>
          <w:szCs w:val="22"/>
        </w:rPr>
      </w:pPr>
      <w:proofErr w:type="gramStart"/>
      <w:r w:rsidRPr="00DD17D5">
        <w:rPr>
          <w:rFonts w:asciiTheme="minorHAnsi" w:hAnsiTheme="minorHAnsi" w:cs="Tahoma"/>
          <w:sz w:val="22"/>
          <w:szCs w:val="22"/>
        </w:rPr>
        <w:t>linia</w:t>
      </w:r>
      <w:proofErr w:type="gramEnd"/>
      <w:r w:rsidRPr="00DD17D5">
        <w:rPr>
          <w:rFonts w:asciiTheme="minorHAnsi" w:hAnsiTheme="minorHAnsi" w:cs="Tahoma"/>
          <w:sz w:val="22"/>
          <w:szCs w:val="22"/>
        </w:rPr>
        <w:t xml:space="preserve"> nr 21 relacji Warszaw</w:t>
      </w:r>
      <w:r w:rsidR="0054161A">
        <w:rPr>
          <w:rFonts w:asciiTheme="minorHAnsi" w:hAnsiTheme="minorHAnsi" w:cs="Tahoma"/>
          <w:sz w:val="22"/>
          <w:szCs w:val="22"/>
        </w:rPr>
        <w:t>a</w:t>
      </w:r>
      <w:r w:rsidRPr="00DD17D5">
        <w:rPr>
          <w:rFonts w:asciiTheme="minorHAnsi" w:hAnsiTheme="minorHAnsi" w:cs="Tahoma"/>
          <w:sz w:val="22"/>
          <w:szCs w:val="22"/>
        </w:rPr>
        <w:t xml:space="preserve"> Wileńsk</w:t>
      </w:r>
      <w:r w:rsidR="0054161A">
        <w:rPr>
          <w:rFonts w:asciiTheme="minorHAnsi" w:hAnsiTheme="minorHAnsi" w:cs="Tahoma"/>
          <w:sz w:val="22"/>
          <w:szCs w:val="22"/>
        </w:rPr>
        <w:t>a</w:t>
      </w:r>
      <w:r w:rsidRPr="00DD17D5">
        <w:rPr>
          <w:rFonts w:asciiTheme="minorHAnsi" w:hAnsiTheme="minorHAnsi" w:cs="Tahoma"/>
          <w:sz w:val="22"/>
          <w:szCs w:val="22"/>
        </w:rPr>
        <w:t xml:space="preserve"> </w:t>
      </w:r>
      <w:r w:rsidR="0054161A">
        <w:rPr>
          <w:rFonts w:asciiTheme="minorHAnsi" w:hAnsiTheme="minorHAnsi" w:cs="Tahoma"/>
          <w:sz w:val="22"/>
          <w:szCs w:val="22"/>
        </w:rPr>
        <w:t>- Zielonka</w:t>
      </w:r>
      <w:r w:rsidRPr="00DD17D5">
        <w:rPr>
          <w:rFonts w:asciiTheme="minorHAnsi" w:hAnsiTheme="minorHAnsi" w:cs="Tahoma"/>
          <w:sz w:val="22"/>
          <w:szCs w:val="22"/>
        </w:rPr>
        <w:t>. Pośrednie stacje i przystanki kolejowe to: Warszawa - Wilno i Ząbki. Linia łączy się z linią nr 6,</w:t>
      </w:r>
    </w:p>
    <w:p w:rsidR="0054161A" w:rsidRPr="0054161A" w:rsidRDefault="000A4EAB" w:rsidP="00C30056">
      <w:pPr>
        <w:pStyle w:val="Akapitzlist"/>
        <w:numPr>
          <w:ilvl w:val="0"/>
          <w:numId w:val="16"/>
        </w:numPr>
        <w:jc w:val="both"/>
        <w:rPr>
          <w:rFonts w:asciiTheme="minorHAnsi" w:hAnsiTheme="minorHAnsi" w:cs="Tahoma"/>
          <w:sz w:val="22"/>
          <w:szCs w:val="22"/>
        </w:rPr>
      </w:pPr>
      <w:proofErr w:type="gramStart"/>
      <w:r w:rsidRPr="0054161A">
        <w:rPr>
          <w:rFonts w:asciiTheme="minorHAnsi" w:hAnsiTheme="minorHAnsi" w:cs="Tahoma"/>
          <w:sz w:val="22"/>
          <w:szCs w:val="22"/>
        </w:rPr>
        <w:t>linia</w:t>
      </w:r>
      <w:proofErr w:type="gramEnd"/>
      <w:r w:rsidRPr="0054161A">
        <w:rPr>
          <w:rFonts w:asciiTheme="minorHAnsi" w:hAnsiTheme="minorHAnsi" w:cs="Tahoma"/>
          <w:sz w:val="22"/>
          <w:szCs w:val="22"/>
        </w:rPr>
        <w:t xml:space="preserve"> kolejowa nr 10 relacji Legionowo </w:t>
      </w:r>
      <w:r w:rsidR="0054161A" w:rsidRPr="0054161A">
        <w:rPr>
          <w:rFonts w:asciiTheme="minorHAnsi" w:hAnsiTheme="minorHAnsi" w:cs="Tahoma"/>
          <w:sz w:val="22"/>
          <w:szCs w:val="22"/>
        </w:rPr>
        <w:t xml:space="preserve">- </w:t>
      </w:r>
      <w:r w:rsidRPr="0054161A">
        <w:rPr>
          <w:rFonts w:asciiTheme="minorHAnsi" w:hAnsiTheme="minorHAnsi" w:cs="Tahoma"/>
          <w:sz w:val="22"/>
          <w:szCs w:val="22"/>
        </w:rPr>
        <w:t xml:space="preserve">Tłuszcz – Wyszków. </w:t>
      </w:r>
      <w:r w:rsidRPr="0054161A">
        <w:rPr>
          <w:rFonts w:asciiTheme="minorHAnsi" w:hAnsiTheme="minorHAnsi"/>
          <w:sz w:val="22"/>
          <w:szCs w:val="22"/>
        </w:rPr>
        <w:t xml:space="preserve">Linia jest w całości jednotorowa i zelektryfikowana. Na linii znajduje sie stacja towarowa Emilianów. Od stacji odchodzi bocznica do bazy paliwowej zaopatrywanej w paliwa rurociągiem z rafinerii w Płocku. </w:t>
      </w:r>
    </w:p>
    <w:p w:rsidR="000A4EAB" w:rsidRPr="0054161A" w:rsidRDefault="000A4EAB" w:rsidP="00C30056">
      <w:pPr>
        <w:pStyle w:val="Akapitzlist"/>
        <w:numPr>
          <w:ilvl w:val="0"/>
          <w:numId w:val="16"/>
        </w:numPr>
        <w:jc w:val="both"/>
        <w:rPr>
          <w:rFonts w:asciiTheme="minorHAnsi" w:hAnsiTheme="minorHAnsi" w:cs="Tahoma"/>
          <w:sz w:val="22"/>
          <w:szCs w:val="22"/>
        </w:rPr>
      </w:pPr>
      <w:proofErr w:type="gramStart"/>
      <w:r w:rsidRPr="0054161A">
        <w:rPr>
          <w:rFonts w:asciiTheme="minorHAnsi" w:hAnsiTheme="minorHAnsi" w:cs="Tahoma"/>
          <w:sz w:val="22"/>
          <w:szCs w:val="22"/>
        </w:rPr>
        <w:t>linia</w:t>
      </w:r>
      <w:proofErr w:type="gramEnd"/>
      <w:r w:rsidRPr="0054161A">
        <w:rPr>
          <w:rFonts w:asciiTheme="minorHAnsi" w:hAnsiTheme="minorHAnsi" w:cs="Tahoma"/>
          <w:sz w:val="22"/>
          <w:szCs w:val="22"/>
        </w:rPr>
        <w:t xml:space="preserve"> kolejowa nr 29 relacji Tłuszcz - Ostrołęka,</w:t>
      </w:r>
    </w:p>
    <w:p w:rsidR="000A4EAB" w:rsidRPr="00DD17D5" w:rsidRDefault="000A4EAB" w:rsidP="00C30056">
      <w:pPr>
        <w:pStyle w:val="Akapitzlist"/>
        <w:numPr>
          <w:ilvl w:val="0"/>
          <w:numId w:val="16"/>
        </w:numPr>
        <w:jc w:val="both"/>
        <w:rPr>
          <w:rFonts w:asciiTheme="minorHAnsi" w:hAnsiTheme="minorHAnsi" w:cs="Tahoma"/>
          <w:sz w:val="22"/>
          <w:szCs w:val="22"/>
        </w:rPr>
      </w:pPr>
      <w:proofErr w:type="gramStart"/>
      <w:r w:rsidRPr="00DD17D5">
        <w:rPr>
          <w:rFonts w:asciiTheme="minorHAnsi" w:hAnsiTheme="minorHAnsi" w:cs="Tahoma"/>
          <w:sz w:val="22"/>
          <w:szCs w:val="22"/>
        </w:rPr>
        <w:t>linia</w:t>
      </w:r>
      <w:proofErr w:type="gramEnd"/>
      <w:r w:rsidRPr="00DD17D5">
        <w:rPr>
          <w:rFonts w:asciiTheme="minorHAnsi" w:hAnsiTheme="minorHAnsi" w:cs="Tahoma"/>
          <w:sz w:val="22"/>
          <w:szCs w:val="22"/>
        </w:rPr>
        <w:t xml:space="preserve"> kolejowa nr 13 łącząca Krusze i Pilawę.</w:t>
      </w:r>
      <w:r w:rsidRPr="00DD17D5">
        <w:rPr>
          <w:rFonts w:asciiTheme="minorHAnsi" w:hAnsiTheme="minorHAnsi"/>
          <w:sz w:val="22"/>
          <w:szCs w:val="22"/>
        </w:rPr>
        <w:t xml:space="preserve"> Linia jest jednotorowa, zelektryfikowana. Linia obsługuje jedynie (bardzo niewielki) ruch towarowy oraz </w:t>
      </w:r>
      <w:proofErr w:type="spellStart"/>
      <w:r w:rsidRPr="00DD17D5">
        <w:rPr>
          <w:rFonts w:asciiTheme="minorHAnsi" w:hAnsiTheme="minorHAnsi"/>
          <w:sz w:val="22"/>
          <w:szCs w:val="22"/>
        </w:rPr>
        <w:t>podsyły</w:t>
      </w:r>
      <w:proofErr w:type="spellEnd"/>
      <w:r w:rsidRPr="00DD17D5">
        <w:rPr>
          <w:rFonts w:asciiTheme="minorHAnsi" w:hAnsiTheme="minorHAnsi"/>
          <w:color w:val="FF0000"/>
          <w:sz w:val="22"/>
          <w:szCs w:val="22"/>
        </w:rPr>
        <w:t xml:space="preserve"> </w:t>
      </w:r>
      <w:r w:rsidRPr="00DD17D5">
        <w:rPr>
          <w:rFonts w:asciiTheme="minorHAnsi" w:hAnsiTheme="minorHAnsi"/>
          <w:sz w:val="22"/>
          <w:szCs w:val="22"/>
        </w:rPr>
        <w:t>na pociągi osobowe KM. Na linii nie ma żadnych przystanków osobowych,</w:t>
      </w:r>
    </w:p>
    <w:p w:rsidR="000A4EAB" w:rsidRPr="00DD17D5" w:rsidRDefault="000A4EAB" w:rsidP="00C30056">
      <w:pPr>
        <w:pStyle w:val="Akapitzlist"/>
        <w:numPr>
          <w:ilvl w:val="0"/>
          <w:numId w:val="16"/>
        </w:numPr>
        <w:jc w:val="both"/>
        <w:rPr>
          <w:rFonts w:asciiTheme="minorHAnsi" w:hAnsiTheme="minorHAnsi" w:cs="Tahoma"/>
          <w:sz w:val="22"/>
          <w:szCs w:val="22"/>
        </w:rPr>
      </w:pPr>
      <w:proofErr w:type="gramStart"/>
      <w:r w:rsidRPr="00DD17D5">
        <w:rPr>
          <w:rFonts w:asciiTheme="minorHAnsi" w:hAnsiTheme="minorHAnsi"/>
          <w:sz w:val="22"/>
          <w:szCs w:val="22"/>
        </w:rPr>
        <w:t>linia</w:t>
      </w:r>
      <w:proofErr w:type="gramEnd"/>
      <w:r w:rsidRPr="00DD17D5">
        <w:rPr>
          <w:rFonts w:asciiTheme="minorHAnsi" w:hAnsiTheme="minorHAnsi"/>
          <w:sz w:val="22"/>
          <w:szCs w:val="22"/>
        </w:rPr>
        <w:t xml:space="preserve"> kolejowa nr 513 Tłuszcz - Jasienica Mazowiecka.</w:t>
      </w:r>
    </w:p>
    <w:p w:rsidR="000A4EAB" w:rsidRPr="00641FD6" w:rsidRDefault="000A4EAB" w:rsidP="00DD17D5">
      <w:pPr>
        <w:jc w:val="both"/>
        <w:rPr>
          <w:rFonts w:asciiTheme="minorHAnsi" w:hAnsiTheme="minorHAnsi" w:cs="Tahoma"/>
          <w:sz w:val="22"/>
          <w:szCs w:val="22"/>
        </w:rPr>
      </w:pPr>
    </w:p>
    <w:p w:rsidR="000A4EAB" w:rsidRPr="00641FD6" w:rsidRDefault="000A4EAB" w:rsidP="00DD17D5">
      <w:pPr>
        <w:jc w:val="both"/>
        <w:rPr>
          <w:rFonts w:asciiTheme="minorHAnsi" w:hAnsiTheme="minorHAnsi" w:cs="Tahoma"/>
          <w:sz w:val="22"/>
          <w:szCs w:val="22"/>
        </w:rPr>
      </w:pPr>
      <w:r w:rsidRPr="00641FD6">
        <w:rPr>
          <w:rFonts w:asciiTheme="minorHAnsi" w:hAnsiTheme="minorHAnsi" w:cs="Tahoma"/>
          <w:sz w:val="22"/>
          <w:szCs w:val="22"/>
        </w:rPr>
        <w:t xml:space="preserve">Transport publiczny na terenie </w:t>
      </w:r>
      <w:r w:rsidR="00DD17D5">
        <w:rPr>
          <w:rFonts w:asciiTheme="minorHAnsi" w:hAnsiTheme="minorHAnsi" w:cs="Tahoma"/>
          <w:sz w:val="22"/>
          <w:szCs w:val="22"/>
        </w:rPr>
        <w:t>p</w:t>
      </w:r>
      <w:r w:rsidR="00C25BAB">
        <w:rPr>
          <w:rFonts w:asciiTheme="minorHAnsi" w:hAnsiTheme="minorHAnsi" w:cs="Tahoma"/>
          <w:sz w:val="22"/>
          <w:szCs w:val="22"/>
        </w:rPr>
        <w:t>owiatu</w:t>
      </w:r>
      <w:r w:rsidRPr="00641FD6">
        <w:rPr>
          <w:rFonts w:asciiTheme="minorHAnsi" w:hAnsiTheme="minorHAnsi" w:cs="Tahoma"/>
          <w:sz w:val="22"/>
          <w:szCs w:val="22"/>
        </w:rPr>
        <w:t xml:space="preserve"> </w:t>
      </w:r>
      <w:r w:rsidR="00DD17D5">
        <w:rPr>
          <w:rFonts w:asciiTheme="minorHAnsi" w:hAnsiTheme="minorHAnsi" w:cs="Tahoma"/>
          <w:sz w:val="22"/>
          <w:szCs w:val="22"/>
        </w:rPr>
        <w:t>w</w:t>
      </w:r>
      <w:r w:rsidR="00C25BAB">
        <w:rPr>
          <w:rFonts w:asciiTheme="minorHAnsi" w:hAnsiTheme="minorHAnsi" w:cs="Tahoma"/>
          <w:sz w:val="22"/>
          <w:szCs w:val="22"/>
        </w:rPr>
        <w:t>ołomińskiego</w:t>
      </w:r>
      <w:r w:rsidRPr="00641FD6">
        <w:rPr>
          <w:rFonts w:asciiTheme="minorHAnsi" w:hAnsiTheme="minorHAnsi" w:cs="Tahoma"/>
          <w:sz w:val="22"/>
          <w:szCs w:val="22"/>
        </w:rPr>
        <w:t xml:space="preserve"> jest obsługiwany przez kilkudziesięciu przewoźników. </w:t>
      </w:r>
      <w:r w:rsidR="008D45D0">
        <w:rPr>
          <w:rFonts w:asciiTheme="minorHAnsi" w:hAnsiTheme="minorHAnsi" w:cs="Tahoma"/>
          <w:sz w:val="22"/>
          <w:szCs w:val="22"/>
        </w:rPr>
        <w:t xml:space="preserve"> </w:t>
      </w:r>
      <w:r w:rsidRPr="00641FD6">
        <w:rPr>
          <w:rFonts w:asciiTheme="minorHAnsi" w:hAnsiTheme="minorHAnsi" w:cs="Tahoma"/>
          <w:sz w:val="22"/>
          <w:szCs w:val="22"/>
        </w:rPr>
        <w:t>Dodatkowo, transport publiczny jest realizowany przez samorząd Miasta Warszawy.</w:t>
      </w:r>
    </w:p>
    <w:p w:rsidR="000A4EAB" w:rsidRPr="00006366" w:rsidRDefault="000A4EAB" w:rsidP="00CE4F7A">
      <w:pPr>
        <w:jc w:val="both"/>
        <w:rPr>
          <w:rFonts w:asciiTheme="minorHAnsi" w:hAnsiTheme="minorHAnsi" w:cs="Tahoma"/>
          <w:sz w:val="22"/>
          <w:szCs w:val="22"/>
        </w:rPr>
      </w:pPr>
      <w:r w:rsidRPr="00641FD6">
        <w:rPr>
          <w:rFonts w:asciiTheme="minorHAnsi" w:hAnsiTheme="minorHAnsi" w:cs="Tahoma"/>
          <w:bCs/>
          <w:sz w:val="22"/>
          <w:szCs w:val="22"/>
        </w:rPr>
        <w:t xml:space="preserve">Na terenie </w:t>
      </w:r>
      <w:r w:rsidR="00DD17D5">
        <w:rPr>
          <w:rFonts w:asciiTheme="minorHAnsi" w:hAnsiTheme="minorHAnsi" w:cs="Tahoma"/>
          <w:bCs/>
          <w:sz w:val="22"/>
          <w:szCs w:val="22"/>
        </w:rPr>
        <w:t>p</w:t>
      </w:r>
      <w:r w:rsidR="00C25BAB">
        <w:rPr>
          <w:rFonts w:asciiTheme="minorHAnsi" w:hAnsiTheme="minorHAnsi" w:cs="Tahoma"/>
          <w:bCs/>
          <w:sz w:val="22"/>
          <w:szCs w:val="22"/>
        </w:rPr>
        <w:t>owiatu</w:t>
      </w:r>
      <w:r w:rsidRPr="00641FD6">
        <w:rPr>
          <w:rFonts w:asciiTheme="minorHAnsi" w:hAnsiTheme="minorHAnsi" w:cs="Tahoma"/>
          <w:bCs/>
          <w:sz w:val="22"/>
          <w:szCs w:val="22"/>
        </w:rPr>
        <w:t xml:space="preserve"> funkcjonuje kilka stałych połączeń autobusowych (linii prywatnych, PKS i ZTM w Warszawie). </w:t>
      </w:r>
      <w:r w:rsidRPr="00641FD6">
        <w:rPr>
          <w:rFonts w:asciiTheme="minorHAnsi" w:hAnsiTheme="minorHAnsi" w:cs="Tahoma"/>
          <w:sz w:val="22"/>
          <w:szCs w:val="22"/>
        </w:rPr>
        <w:t xml:space="preserve">Ponadto, przez teren </w:t>
      </w:r>
      <w:r w:rsidR="00DD17D5">
        <w:rPr>
          <w:rFonts w:asciiTheme="minorHAnsi" w:hAnsiTheme="minorHAnsi" w:cs="Tahoma"/>
          <w:sz w:val="22"/>
          <w:szCs w:val="22"/>
        </w:rPr>
        <w:t>p</w:t>
      </w:r>
      <w:r w:rsidR="00C25BAB">
        <w:rPr>
          <w:rFonts w:asciiTheme="minorHAnsi" w:hAnsiTheme="minorHAnsi" w:cs="Tahoma"/>
          <w:sz w:val="22"/>
          <w:szCs w:val="22"/>
        </w:rPr>
        <w:t>owiatu</w:t>
      </w:r>
      <w:r w:rsidRPr="00641FD6">
        <w:rPr>
          <w:rFonts w:asciiTheme="minorHAnsi" w:hAnsiTheme="minorHAnsi" w:cs="Tahoma"/>
          <w:sz w:val="22"/>
          <w:szCs w:val="22"/>
        </w:rPr>
        <w:t xml:space="preserve"> przejeżdżają także autobusy zapewniające relację Warszawa – Wyszków, Wołomin – Mińsk </w:t>
      </w:r>
      <w:r w:rsidR="00394F0A" w:rsidRPr="00641FD6">
        <w:rPr>
          <w:rFonts w:asciiTheme="minorHAnsi" w:hAnsiTheme="minorHAnsi" w:cs="Tahoma"/>
          <w:sz w:val="22"/>
          <w:szCs w:val="22"/>
        </w:rPr>
        <w:t>Maz</w:t>
      </w:r>
      <w:r w:rsidR="00394F0A">
        <w:rPr>
          <w:rFonts w:asciiTheme="minorHAnsi" w:hAnsiTheme="minorHAnsi" w:cs="Tahoma"/>
          <w:sz w:val="22"/>
          <w:szCs w:val="22"/>
        </w:rPr>
        <w:t>owiecki</w:t>
      </w:r>
      <w:r w:rsidRPr="00641FD6">
        <w:rPr>
          <w:rFonts w:asciiTheme="minorHAnsi" w:hAnsiTheme="minorHAnsi" w:cs="Tahoma"/>
          <w:sz w:val="22"/>
          <w:szCs w:val="22"/>
        </w:rPr>
        <w:t>, Wołomin – Stanisławów.</w:t>
      </w:r>
      <w:r w:rsidR="008D45D0">
        <w:rPr>
          <w:rFonts w:asciiTheme="minorHAnsi" w:hAnsiTheme="minorHAnsi" w:cs="Tahoma"/>
          <w:sz w:val="22"/>
          <w:szCs w:val="22"/>
        </w:rPr>
        <w:t xml:space="preserve"> </w:t>
      </w:r>
      <w:r w:rsidR="008D45D0" w:rsidRPr="00006366">
        <w:rPr>
          <w:rFonts w:asciiTheme="minorHAnsi" w:hAnsiTheme="minorHAnsi" w:cs="Tahoma"/>
          <w:sz w:val="22"/>
          <w:szCs w:val="22"/>
        </w:rPr>
        <w:t>Zagadnienia dotyczące transportu publiczne</w:t>
      </w:r>
      <w:r w:rsidR="00CE4F7A" w:rsidRPr="00006366">
        <w:rPr>
          <w:rFonts w:asciiTheme="minorHAnsi" w:hAnsiTheme="minorHAnsi" w:cs="Tahoma"/>
          <w:sz w:val="22"/>
          <w:szCs w:val="22"/>
        </w:rPr>
        <w:t>go</w:t>
      </w:r>
      <w:r w:rsidR="008D45D0" w:rsidRPr="00006366">
        <w:rPr>
          <w:rFonts w:asciiTheme="minorHAnsi" w:hAnsiTheme="minorHAnsi" w:cs="Tahoma"/>
          <w:sz w:val="22"/>
          <w:szCs w:val="22"/>
        </w:rPr>
        <w:t xml:space="preserve"> zostały szczegółowo omówione w „Planie zrównoważonego </w:t>
      </w:r>
      <w:proofErr w:type="spellStart"/>
      <w:r w:rsidR="008D45D0" w:rsidRPr="00006366">
        <w:rPr>
          <w:rFonts w:asciiTheme="minorHAnsi" w:hAnsiTheme="minorHAnsi" w:cs="Tahoma"/>
          <w:sz w:val="22"/>
          <w:szCs w:val="22"/>
        </w:rPr>
        <w:t>rozwoju</w:t>
      </w:r>
      <w:proofErr w:type="spellEnd"/>
      <w:r w:rsidR="008D45D0" w:rsidRPr="00006366">
        <w:rPr>
          <w:rFonts w:asciiTheme="minorHAnsi" w:hAnsiTheme="minorHAnsi" w:cs="Tahoma"/>
          <w:sz w:val="22"/>
          <w:szCs w:val="22"/>
        </w:rPr>
        <w:t xml:space="preserve"> publicznego transportu zbiorowego”, przyjętym Uchwałą </w:t>
      </w:r>
      <w:r w:rsidR="00CE4F7A" w:rsidRPr="00006366">
        <w:rPr>
          <w:rFonts w:asciiTheme="minorHAnsi" w:hAnsiTheme="minorHAnsi" w:cs="Tahoma"/>
          <w:sz w:val="22"/>
          <w:szCs w:val="22"/>
        </w:rPr>
        <w:t xml:space="preserve">Nr VI – 57/2015 </w:t>
      </w:r>
      <w:r w:rsidR="008D45D0" w:rsidRPr="00006366">
        <w:rPr>
          <w:rFonts w:asciiTheme="minorHAnsi" w:hAnsiTheme="minorHAnsi" w:cs="Tahoma"/>
          <w:sz w:val="22"/>
          <w:szCs w:val="22"/>
        </w:rPr>
        <w:t>Rady Powiatu Wołomiń</w:t>
      </w:r>
      <w:r w:rsidR="00CE4F7A" w:rsidRPr="00006366">
        <w:rPr>
          <w:rFonts w:asciiTheme="minorHAnsi" w:hAnsiTheme="minorHAnsi" w:cs="Tahoma"/>
          <w:sz w:val="22"/>
          <w:szCs w:val="22"/>
        </w:rPr>
        <w:t>skiego z dnia 16.04.2015r.</w:t>
      </w:r>
    </w:p>
    <w:p w:rsidR="00CE4F7A" w:rsidRPr="00006366" w:rsidRDefault="00CE4F7A" w:rsidP="00CE4F7A">
      <w:pPr>
        <w:jc w:val="both"/>
        <w:rPr>
          <w:rFonts w:asciiTheme="minorHAnsi" w:hAnsiTheme="minorHAnsi" w:cs="Tahoma"/>
          <w:sz w:val="22"/>
          <w:szCs w:val="22"/>
        </w:rPr>
      </w:pPr>
    </w:p>
    <w:bookmarkEnd w:id="67"/>
    <w:bookmarkEnd w:id="68"/>
    <w:bookmarkEnd w:id="69"/>
    <w:bookmarkEnd w:id="70"/>
    <w:bookmarkEnd w:id="71"/>
    <w:bookmarkEnd w:id="72"/>
    <w:bookmarkEnd w:id="73"/>
    <w:bookmarkEnd w:id="74"/>
    <w:bookmarkEnd w:id="75"/>
    <w:bookmarkEnd w:id="76"/>
    <w:p w:rsidR="000A4EAB" w:rsidRPr="00641FD6" w:rsidRDefault="000A4EAB" w:rsidP="00DD17D5">
      <w:pPr>
        <w:pStyle w:val="aaaaanita"/>
        <w:spacing w:after="0" w:line="240" w:lineRule="auto"/>
        <w:rPr>
          <w:rFonts w:asciiTheme="minorHAnsi" w:hAnsiTheme="minorHAnsi"/>
        </w:rPr>
      </w:pPr>
      <w:r w:rsidRPr="00641FD6">
        <w:rPr>
          <w:rFonts w:asciiTheme="minorHAnsi" w:hAnsiTheme="minorHAnsi"/>
        </w:rPr>
        <w:t xml:space="preserve">Dynamicznie rozwija się transport indywidualny. W 2013 r. w </w:t>
      </w:r>
      <w:r w:rsidR="00DD17D5">
        <w:rPr>
          <w:rFonts w:asciiTheme="minorHAnsi" w:hAnsiTheme="minorHAnsi"/>
        </w:rPr>
        <w:t>p</w:t>
      </w:r>
      <w:r w:rsidRPr="00641FD6">
        <w:rPr>
          <w:rFonts w:asciiTheme="minorHAnsi" w:hAnsiTheme="minorHAnsi"/>
        </w:rPr>
        <w:t>owiecie zarejestrowanych było</w:t>
      </w:r>
      <w:proofErr w:type="gramStart"/>
      <w:r w:rsidRPr="00641FD6">
        <w:rPr>
          <w:rFonts w:asciiTheme="minorHAnsi" w:hAnsiTheme="minorHAnsi"/>
        </w:rPr>
        <w:t xml:space="preserve"> 144,328 tys</w:t>
      </w:r>
      <w:proofErr w:type="gramEnd"/>
      <w:r w:rsidRPr="00641FD6">
        <w:rPr>
          <w:rFonts w:asciiTheme="minorHAnsi" w:hAnsiTheme="minorHAnsi"/>
        </w:rPr>
        <w:t xml:space="preserve">. pojazdów samochodów i ciągników, w tym 108,789 tys. samochodów osobowych.  Zarejestrowanych jest 6 122 motocykli, 478 autobusów i 21 840 samochodów ciężarowych. </w:t>
      </w:r>
    </w:p>
    <w:p w:rsidR="000A4EAB" w:rsidRDefault="000A4EAB" w:rsidP="00DD17D5">
      <w:pPr>
        <w:rPr>
          <w:rFonts w:asciiTheme="minorHAnsi" w:hAnsiTheme="minorHAnsi"/>
          <w:sz w:val="22"/>
          <w:szCs w:val="22"/>
        </w:rPr>
      </w:pPr>
    </w:p>
    <w:p w:rsidR="009E4497" w:rsidRPr="009E4497" w:rsidRDefault="009E4497" w:rsidP="00DD17D5">
      <w:pPr>
        <w:rPr>
          <w:rFonts w:asciiTheme="minorHAnsi" w:hAnsiTheme="minorHAnsi"/>
          <w:b/>
          <w:sz w:val="22"/>
          <w:szCs w:val="22"/>
        </w:rPr>
      </w:pPr>
      <w:r w:rsidRPr="009E4497">
        <w:rPr>
          <w:rFonts w:asciiTheme="minorHAnsi" w:hAnsiTheme="minorHAnsi"/>
          <w:b/>
          <w:sz w:val="22"/>
          <w:szCs w:val="22"/>
        </w:rPr>
        <w:t xml:space="preserve">10.  STRUKTURA ZABUDOWY </w:t>
      </w:r>
      <w:r>
        <w:rPr>
          <w:rFonts w:asciiTheme="minorHAnsi" w:hAnsiTheme="minorHAnsi"/>
          <w:b/>
          <w:sz w:val="22"/>
          <w:szCs w:val="22"/>
        </w:rPr>
        <w:t>I</w:t>
      </w:r>
      <w:r w:rsidRPr="009E4497">
        <w:rPr>
          <w:rFonts w:asciiTheme="minorHAnsi" w:hAnsiTheme="minorHAnsi"/>
          <w:b/>
          <w:sz w:val="22"/>
          <w:szCs w:val="22"/>
        </w:rPr>
        <w:t xml:space="preserve"> LOKALI</w:t>
      </w:r>
    </w:p>
    <w:p w:rsidR="009E4497" w:rsidRDefault="009E4497" w:rsidP="00DD17D5">
      <w:pPr>
        <w:rPr>
          <w:rFonts w:asciiTheme="minorHAnsi" w:hAnsiTheme="minorHAnsi"/>
          <w:sz w:val="22"/>
          <w:szCs w:val="22"/>
        </w:rPr>
      </w:pPr>
    </w:p>
    <w:p w:rsidR="00001340" w:rsidRPr="00521736" w:rsidRDefault="00001340" w:rsidP="00521736">
      <w:pPr>
        <w:jc w:val="both"/>
        <w:rPr>
          <w:rFonts w:ascii="Calibri" w:hAnsi="Calibri"/>
          <w:sz w:val="22"/>
          <w:szCs w:val="22"/>
        </w:rPr>
      </w:pPr>
      <w:r w:rsidRPr="00521736">
        <w:rPr>
          <w:rFonts w:ascii="Calibri" w:hAnsi="Calibri"/>
          <w:color w:val="000000"/>
          <w:sz w:val="22"/>
          <w:szCs w:val="22"/>
        </w:rPr>
        <w:t>Na terenie powiatu znajduje się 50506 budynków mieszkalnych (dane na dzień 31.12 2014 r., GUS</w:t>
      </w:r>
      <w:proofErr w:type="gramStart"/>
      <w:r w:rsidRPr="00521736">
        <w:rPr>
          <w:rFonts w:ascii="Calibri" w:hAnsi="Calibri"/>
          <w:color w:val="000000"/>
          <w:sz w:val="22"/>
          <w:szCs w:val="22"/>
        </w:rPr>
        <w:t>). Ogół</w:t>
      </w:r>
      <w:proofErr w:type="gramEnd"/>
      <w:r w:rsidRPr="00521736">
        <w:rPr>
          <w:rFonts w:ascii="Calibri" w:hAnsi="Calibri"/>
          <w:color w:val="000000"/>
          <w:sz w:val="22"/>
          <w:szCs w:val="22"/>
        </w:rPr>
        <w:t xml:space="preserve"> zasobów mieszkaniowych liczy 79196 lokali i 322587 izb, które zajmują łączną powierzchnię użytkową </w:t>
      </w:r>
      <w:smartTag w:uri="urn:schemas-microsoft-com:office:smarttags" w:element="metricconverter">
        <w:smartTagPr>
          <w:attr w:name="ProductID" w:val="6673265 m2"/>
        </w:smartTagPr>
        <w:r w:rsidRPr="00521736">
          <w:rPr>
            <w:rFonts w:ascii="Calibri" w:hAnsi="Calibri"/>
            <w:color w:val="000000"/>
            <w:sz w:val="22"/>
            <w:szCs w:val="22"/>
          </w:rPr>
          <w:t>6673265 m</w:t>
        </w:r>
        <w:r w:rsidRPr="00521736">
          <w:rPr>
            <w:rFonts w:ascii="Calibri" w:hAnsi="Calibri"/>
            <w:color w:val="000000"/>
            <w:sz w:val="22"/>
            <w:szCs w:val="22"/>
            <w:vertAlign w:val="superscript"/>
          </w:rPr>
          <w:t>2</w:t>
        </w:r>
      </w:smartTag>
      <w:r w:rsidRPr="00521736">
        <w:rPr>
          <w:rFonts w:ascii="Calibri" w:hAnsi="Calibri"/>
          <w:color w:val="000000"/>
          <w:sz w:val="22"/>
          <w:szCs w:val="22"/>
        </w:rPr>
        <w:t>. Mieszkań w miastach jest 58860 sztuk, a na terenach wiejskich - 20336 sztuk. W mieszkaniach znajduje się przeciętnie</w:t>
      </w:r>
      <w:proofErr w:type="gramStart"/>
      <w:r w:rsidRPr="00521736">
        <w:rPr>
          <w:rFonts w:ascii="Calibri" w:hAnsi="Calibri"/>
          <w:color w:val="000000"/>
          <w:sz w:val="22"/>
          <w:szCs w:val="22"/>
        </w:rPr>
        <w:t xml:space="preserve"> 4,1 izb</w:t>
      </w:r>
      <w:proofErr w:type="gramEnd"/>
      <w:r w:rsidRPr="00521736">
        <w:rPr>
          <w:rFonts w:ascii="Calibri" w:hAnsi="Calibri"/>
          <w:color w:val="000000"/>
          <w:sz w:val="22"/>
          <w:szCs w:val="22"/>
        </w:rPr>
        <w:t>.</w:t>
      </w:r>
    </w:p>
    <w:p w:rsidR="00001340" w:rsidRPr="00521736" w:rsidRDefault="00001340" w:rsidP="00521736">
      <w:pPr>
        <w:jc w:val="both"/>
        <w:rPr>
          <w:rFonts w:ascii="Calibri" w:hAnsi="Calibri"/>
          <w:sz w:val="22"/>
          <w:szCs w:val="22"/>
        </w:rPr>
      </w:pPr>
      <w:r w:rsidRPr="00521736">
        <w:rPr>
          <w:rFonts w:ascii="Calibri" w:hAnsi="Calibri"/>
          <w:color w:val="000000"/>
          <w:sz w:val="22"/>
          <w:szCs w:val="22"/>
        </w:rPr>
        <w:t> </w:t>
      </w:r>
    </w:p>
    <w:p w:rsidR="00001340" w:rsidRPr="00521736" w:rsidRDefault="00001340" w:rsidP="00521736">
      <w:pPr>
        <w:jc w:val="both"/>
        <w:rPr>
          <w:rFonts w:ascii="Calibri" w:hAnsi="Calibri"/>
          <w:color w:val="000000"/>
          <w:sz w:val="22"/>
          <w:szCs w:val="22"/>
        </w:rPr>
      </w:pPr>
      <w:r w:rsidRPr="00521736">
        <w:rPr>
          <w:rFonts w:ascii="Calibri" w:hAnsi="Calibri"/>
          <w:color w:val="000000"/>
          <w:sz w:val="22"/>
          <w:szCs w:val="22"/>
        </w:rPr>
        <w:t xml:space="preserve">Formy własności lokali są następujące (dane z </w:t>
      </w:r>
      <w:smartTag w:uri="urn:schemas-microsoft-com:office:smarttags" w:element="date">
        <w:smartTagPr>
          <w:attr w:name="ls" w:val="trans"/>
          <w:attr w:name="Month" w:val="12"/>
          <w:attr w:name="Day" w:val="31"/>
          <w:attr w:name="Year" w:val="2013"/>
        </w:smartTagPr>
        <w:r w:rsidRPr="00521736">
          <w:rPr>
            <w:rFonts w:ascii="Calibri" w:hAnsi="Calibri"/>
            <w:color w:val="000000"/>
            <w:sz w:val="22"/>
            <w:szCs w:val="22"/>
          </w:rPr>
          <w:t xml:space="preserve">31.12.2013 </w:t>
        </w:r>
        <w:proofErr w:type="gramStart"/>
        <w:r w:rsidRPr="00521736">
          <w:rPr>
            <w:rFonts w:ascii="Calibri" w:hAnsi="Calibri"/>
            <w:color w:val="000000"/>
            <w:sz w:val="22"/>
            <w:szCs w:val="22"/>
          </w:rPr>
          <w:t>r.</w:t>
        </w:r>
      </w:smartTag>
      <w:r w:rsidRPr="00521736">
        <w:rPr>
          <w:rFonts w:ascii="Calibri" w:hAnsi="Calibri"/>
          <w:color w:val="000000"/>
          <w:sz w:val="22"/>
          <w:szCs w:val="22"/>
        </w:rPr>
        <w:t xml:space="preserve">  – ogół</w:t>
      </w:r>
      <w:proofErr w:type="gramEnd"/>
      <w:r w:rsidRPr="00521736">
        <w:rPr>
          <w:rFonts w:ascii="Calibri" w:hAnsi="Calibri"/>
          <w:color w:val="000000"/>
          <w:sz w:val="22"/>
          <w:szCs w:val="22"/>
        </w:rPr>
        <w:t xml:space="preserve"> zasobów mieszkaniowych liczył 77412</w:t>
      </w:r>
      <w:r w:rsidR="003E6785">
        <w:rPr>
          <w:rFonts w:ascii="Calibri" w:hAnsi="Calibri"/>
          <w:color w:val="000000"/>
          <w:sz w:val="22"/>
          <w:szCs w:val="22"/>
        </w:rPr>
        <w:t xml:space="preserve"> szt.</w:t>
      </w:r>
      <w:r w:rsidRPr="00521736">
        <w:rPr>
          <w:rFonts w:ascii="Calibri" w:hAnsi="Calibri"/>
          <w:color w:val="000000"/>
          <w:sz w:val="22"/>
          <w:szCs w:val="22"/>
        </w:rPr>
        <w:t>): </w:t>
      </w:r>
    </w:p>
    <w:p w:rsidR="00001340" w:rsidRPr="00263CCF" w:rsidRDefault="00001340" w:rsidP="00521736">
      <w:pPr>
        <w:jc w:val="both"/>
        <w:rPr>
          <w:rFonts w:ascii="Calibri" w:hAnsi="Calibri"/>
        </w:rPr>
      </w:pPr>
    </w:p>
    <w:p w:rsidR="00001340" w:rsidRPr="00787851" w:rsidRDefault="00001340" w:rsidP="00521736">
      <w:pPr>
        <w:pStyle w:val="Akapitzlist"/>
        <w:numPr>
          <w:ilvl w:val="0"/>
          <w:numId w:val="28"/>
        </w:numPr>
        <w:ind w:left="360"/>
        <w:contextualSpacing w:val="0"/>
        <w:jc w:val="both"/>
        <w:rPr>
          <w:sz w:val="22"/>
          <w:szCs w:val="22"/>
        </w:rPr>
      </w:pPr>
      <w:proofErr w:type="gramStart"/>
      <w:r w:rsidRPr="00787851">
        <w:rPr>
          <w:rFonts w:ascii="Calibri" w:hAnsi="Calibri"/>
          <w:color w:val="000000"/>
          <w:sz w:val="22"/>
          <w:szCs w:val="22"/>
        </w:rPr>
        <w:t>zasoby</w:t>
      </w:r>
      <w:proofErr w:type="gramEnd"/>
      <w:r w:rsidRPr="00787851">
        <w:rPr>
          <w:rFonts w:ascii="Calibri" w:hAnsi="Calibri"/>
          <w:color w:val="000000"/>
          <w:sz w:val="22"/>
          <w:szCs w:val="22"/>
        </w:rPr>
        <w:t xml:space="preserve"> spółdzielni mieszkaniowych - </w:t>
      </w:r>
      <w:r>
        <w:rPr>
          <w:rFonts w:ascii="Calibri" w:hAnsi="Calibri"/>
          <w:color w:val="000000"/>
          <w:sz w:val="22"/>
          <w:szCs w:val="22"/>
        </w:rPr>
        <w:t>5</w:t>
      </w:r>
      <w:r w:rsidRPr="00787851">
        <w:rPr>
          <w:rFonts w:ascii="Calibri" w:hAnsi="Calibri"/>
          <w:color w:val="000000"/>
          <w:sz w:val="22"/>
          <w:szCs w:val="22"/>
        </w:rPr>
        <w:t xml:space="preserve">134 </w:t>
      </w:r>
      <w:r>
        <w:rPr>
          <w:rFonts w:ascii="Calibri" w:hAnsi="Calibri"/>
          <w:color w:val="000000"/>
          <w:sz w:val="22"/>
          <w:szCs w:val="22"/>
        </w:rPr>
        <w:t>mieszkań</w:t>
      </w:r>
      <w:r w:rsidRPr="00787851">
        <w:rPr>
          <w:rFonts w:ascii="Calibri" w:hAnsi="Calibri"/>
          <w:color w:val="000000"/>
          <w:sz w:val="22"/>
          <w:szCs w:val="22"/>
        </w:rPr>
        <w:t xml:space="preserve"> (powierzchnia użytkowa </w:t>
      </w:r>
      <w:r>
        <w:rPr>
          <w:rFonts w:ascii="Calibri" w:hAnsi="Calibri"/>
          <w:color w:val="000000"/>
          <w:sz w:val="22"/>
          <w:szCs w:val="22"/>
        </w:rPr>
        <w:t>wynosiła</w:t>
      </w:r>
      <w:r w:rsidRPr="00787851">
        <w:rPr>
          <w:rFonts w:ascii="Calibri" w:hAnsi="Calibri"/>
          <w:color w:val="000000"/>
          <w:sz w:val="22"/>
          <w:szCs w:val="22"/>
        </w:rPr>
        <w:t xml:space="preserve"> </w:t>
      </w:r>
      <w:smartTag w:uri="urn:schemas-microsoft-com:office:smarttags" w:element="metricconverter">
        <w:smartTagPr>
          <w:attr w:name="ProductID" w:val="242958 m2"/>
        </w:smartTagPr>
        <w:r w:rsidRPr="00787851">
          <w:rPr>
            <w:rFonts w:ascii="Calibri" w:hAnsi="Calibri"/>
            <w:color w:val="000000"/>
            <w:sz w:val="22"/>
            <w:szCs w:val="22"/>
          </w:rPr>
          <w:t>242958 m</w:t>
        </w:r>
        <w:r w:rsidRPr="00787851">
          <w:rPr>
            <w:rFonts w:ascii="Calibri" w:hAnsi="Calibri"/>
            <w:color w:val="000000"/>
            <w:sz w:val="22"/>
            <w:szCs w:val="22"/>
            <w:vertAlign w:val="superscript"/>
          </w:rPr>
          <w:t>2</w:t>
        </w:r>
      </w:smartTag>
      <w:r w:rsidRPr="00787851">
        <w:rPr>
          <w:rFonts w:ascii="Calibri" w:hAnsi="Calibri"/>
          <w:color w:val="000000"/>
          <w:sz w:val="22"/>
          <w:szCs w:val="22"/>
        </w:rPr>
        <w:t xml:space="preserve">), </w:t>
      </w:r>
    </w:p>
    <w:p w:rsidR="00001340" w:rsidRPr="00787851" w:rsidRDefault="00001340" w:rsidP="00521736">
      <w:pPr>
        <w:pStyle w:val="Akapitzlist"/>
        <w:numPr>
          <w:ilvl w:val="0"/>
          <w:numId w:val="28"/>
        </w:numPr>
        <w:ind w:left="360"/>
        <w:contextualSpacing w:val="0"/>
        <w:jc w:val="both"/>
        <w:rPr>
          <w:rFonts w:ascii="Calibri" w:hAnsi="Calibri"/>
          <w:color w:val="000000"/>
          <w:sz w:val="22"/>
          <w:szCs w:val="22"/>
        </w:rPr>
      </w:pPr>
      <w:proofErr w:type="gramStart"/>
      <w:r w:rsidRPr="00787851">
        <w:rPr>
          <w:rFonts w:ascii="Calibri" w:hAnsi="Calibri"/>
          <w:color w:val="000000"/>
          <w:sz w:val="22"/>
          <w:szCs w:val="22"/>
        </w:rPr>
        <w:t>zasoby</w:t>
      </w:r>
      <w:proofErr w:type="gramEnd"/>
      <w:r w:rsidRPr="00787851">
        <w:rPr>
          <w:rFonts w:ascii="Calibri" w:hAnsi="Calibri"/>
          <w:color w:val="000000"/>
          <w:sz w:val="22"/>
          <w:szCs w:val="22"/>
        </w:rPr>
        <w:t xml:space="preserve"> zakładów pracy - 137 </w:t>
      </w:r>
      <w:r>
        <w:rPr>
          <w:rFonts w:ascii="Calibri" w:hAnsi="Calibri"/>
          <w:color w:val="000000"/>
          <w:sz w:val="22"/>
          <w:szCs w:val="22"/>
        </w:rPr>
        <w:t>mieszkań</w:t>
      </w:r>
      <w:r w:rsidRPr="00787851">
        <w:rPr>
          <w:rFonts w:ascii="Calibri" w:hAnsi="Calibri"/>
          <w:color w:val="000000"/>
          <w:sz w:val="22"/>
          <w:szCs w:val="22"/>
        </w:rPr>
        <w:t xml:space="preserve"> (powierzchnia użytkowa </w:t>
      </w:r>
      <w:r>
        <w:rPr>
          <w:rFonts w:ascii="Calibri" w:hAnsi="Calibri"/>
          <w:color w:val="000000"/>
          <w:sz w:val="22"/>
          <w:szCs w:val="22"/>
        </w:rPr>
        <w:t>wynosiła</w:t>
      </w:r>
      <w:r w:rsidRPr="00787851">
        <w:rPr>
          <w:rFonts w:ascii="Calibri" w:hAnsi="Calibri"/>
          <w:color w:val="000000"/>
          <w:sz w:val="22"/>
          <w:szCs w:val="22"/>
        </w:rPr>
        <w:t xml:space="preserve"> </w:t>
      </w:r>
      <w:smartTag w:uri="urn:schemas-microsoft-com:office:smarttags" w:element="metricconverter">
        <w:smartTagPr>
          <w:attr w:name="ProductID" w:val="8345 m2"/>
        </w:smartTagPr>
        <w:r>
          <w:rPr>
            <w:rFonts w:ascii="Calibri" w:hAnsi="Calibri"/>
            <w:color w:val="000000"/>
            <w:sz w:val="22"/>
            <w:szCs w:val="22"/>
          </w:rPr>
          <w:t>8345</w:t>
        </w:r>
        <w:r w:rsidRPr="00787851">
          <w:rPr>
            <w:rFonts w:ascii="Calibri" w:hAnsi="Calibri"/>
            <w:color w:val="000000"/>
            <w:sz w:val="22"/>
            <w:szCs w:val="22"/>
          </w:rPr>
          <w:t xml:space="preserve"> m</w:t>
        </w:r>
        <w:r w:rsidRPr="00787851">
          <w:rPr>
            <w:rFonts w:ascii="Calibri" w:hAnsi="Calibri"/>
            <w:color w:val="000000"/>
            <w:sz w:val="22"/>
            <w:szCs w:val="22"/>
            <w:vertAlign w:val="superscript"/>
          </w:rPr>
          <w:t>2</w:t>
        </w:r>
      </w:smartTag>
      <w:r w:rsidRPr="00787851">
        <w:rPr>
          <w:rFonts w:ascii="Calibri" w:hAnsi="Calibri"/>
          <w:color w:val="000000"/>
          <w:sz w:val="22"/>
          <w:szCs w:val="22"/>
        </w:rPr>
        <w:t xml:space="preserve">), </w:t>
      </w:r>
    </w:p>
    <w:p w:rsidR="00001340" w:rsidRPr="00787851" w:rsidRDefault="00001340" w:rsidP="00521736">
      <w:pPr>
        <w:pStyle w:val="Akapitzlist"/>
        <w:numPr>
          <w:ilvl w:val="0"/>
          <w:numId w:val="27"/>
        </w:numPr>
        <w:ind w:left="360"/>
        <w:contextualSpacing w:val="0"/>
        <w:jc w:val="both"/>
        <w:rPr>
          <w:sz w:val="22"/>
          <w:szCs w:val="22"/>
        </w:rPr>
      </w:pPr>
      <w:proofErr w:type="gramStart"/>
      <w:r w:rsidRPr="00787851">
        <w:rPr>
          <w:rFonts w:ascii="Calibri" w:hAnsi="Calibri"/>
          <w:color w:val="000000"/>
          <w:sz w:val="22"/>
          <w:szCs w:val="22"/>
        </w:rPr>
        <w:t>zasoby</w:t>
      </w:r>
      <w:proofErr w:type="gramEnd"/>
      <w:r w:rsidRPr="00787851">
        <w:rPr>
          <w:rFonts w:ascii="Calibri" w:hAnsi="Calibri"/>
          <w:color w:val="000000"/>
          <w:sz w:val="22"/>
          <w:szCs w:val="22"/>
        </w:rPr>
        <w:t xml:space="preserve"> Skarbu Państwa - 141 </w:t>
      </w:r>
      <w:r>
        <w:rPr>
          <w:rFonts w:ascii="Calibri" w:hAnsi="Calibri"/>
          <w:color w:val="000000"/>
          <w:sz w:val="22"/>
          <w:szCs w:val="22"/>
        </w:rPr>
        <w:t xml:space="preserve">mieszkań </w:t>
      </w:r>
      <w:r w:rsidRPr="00787851">
        <w:rPr>
          <w:rFonts w:ascii="Calibri" w:hAnsi="Calibri"/>
          <w:color w:val="000000"/>
          <w:sz w:val="22"/>
          <w:szCs w:val="22"/>
        </w:rPr>
        <w:t xml:space="preserve">(powierzchnia użytkowa </w:t>
      </w:r>
      <w:r>
        <w:rPr>
          <w:rFonts w:ascii="Calibri" w:hAnsi="Calibri"/>
          <w:color w:val="000000"/>
          <w:sz w:val="22"/>
          <w:szCs w:val="22"/>
        </w:rPr>
        <w:t>wynosiła</w:t>
      </w:r>
      <w:r w:rsidRPr="00787851">
        <w:rPr>
          <w:rFonts w:ascii="Calibri" w:hAnsi="Calibri"/>
          <w:color w:val="000000"/>
          <w:sz w:val="22"/>
          <w:szCs w:val="22"/>
        </w:rPr>
        <w:t xml:space="preserve"> </w:t>
      </w:r>
      <w:smartTag w:uri="urn:schemas-microsoft-com:office:smarttags" w:element="metricconverter">
        <w:smartTagPr>
          <w:attr w:name="ProductID" w:val="7538 m2"/>
        </w:smartTagPr>
        <w:r>
          <w:rPr>
            <w:rFonts w:ascii="Calibri" w:hAnsi="Calibri"/>
            <w:color w:val="000000"/>
            <w:sz w:val="22"/>
            <w:szCs w:val="22"/>
          </w:rPr>
          <w:t>7538</w:t>
        </w:r>
        <w:r w:rsidRPr="00787851">
          <w:rPr>
            <w:rFonts w:ascii="Calibri" w:hAnsi="Calibri"/>
            <w:color w:val="000000"/>
            <w:sz w:val="22"/>
            <w:szCs w:val="22"/>
          </w:rPr>
          <w:t xml:space="preserve"> m</w:t>
        </w:r>
        <w:r w:rsidRPr="00787851">
          <w:rPr>
            <w:rFonts w:ascii="Calibri" w:hAnsi="Calibri"/>
            <w:color w:val="000000"/>
            <w:sz w:val="22"/>
            <w:szCs w:val="22"/>
            <w:vertAlign w:val="superscript"/>
          </w:rPr>
          <w:t>2</w:t>
        </w:r>
      </w:smartTag>
      <w:r w:rsidRPr="00787851">
        <w:rPr>
          <w:rFonts w:ascii="Calibri" w:hAnsi="Calibri"/>
          <w:color w:val="000000"/>
          <w:sz w:val="22"/>
          <w:szCs w:val="22"/>
        </w:rPr>
        <w:t xml:space="preserve">), </w:t>
      </w:r>
    </w:p>
    <w:p w:rsidR="00001340" w:rsidRPr="00787851" w:rsidRDefault="00001340" w:rsidP="00521736">
      <w:pPr>
        <w:pStyle w:val="Akapitzlist"/>
        <w:numPr>
          <w:ilvl w:val="0"/>
          <w:numId w:val="27"/>
        </w:numPr>
        <w:ind w:left="360"/>
        <w:contextualSpacing w:val="0"/>
        <w:jc w:val="both"/>
        <w:rPr>
          <w:sz w:val="22"/>
          <w:szCs w:val="22"/>
        </w:rPr>
      </w:pPr>
      <w:proofErr w:type="gramStart"/>
      <w:r w:rsidRPr="00787851">
        <w:rPr>
          <w:rFonts w:ascii="Calibri" w:hAnsi="Calibri"/>
          <w:color w:val="000000"/>
          <w:sz w:val="22"/>
          <w:szCs w:val="22"/>
        </w:rPr>
        <w:t>zasoby</w:t>
      </w:r>
      <w:proofErr w:type="gramEnd"/>
      <w:r w:rsidRPr="00787851">
        <w:rPr>
          <w:rFonts w:ascii="Calibri" w:hAnsi="Calibri"/>
          <w:color w:val="000000"/>
          <w:sz w:val="22"/>
          <w:szCs w:val="22"/>
        </w:rPr>
        <w:t xml:space="preserve"> Towarzystwa Budownictwa Społecznego - 428 </w:t>
      </w:r>
      <w:r>
        <w:rPr>
          <w:rFonts w:ascii="Calibri" w:hAnsi="Calibri"/>
          <w:color w:val="000000"/>
          <w:sz w:val="22"/>
          <w:szCs w:val="22"/>
        </w:rPr>
        <w:t>mieszkań</w:t>
      </w:r>
      <w:r w:rsidRPr="00787851">
        <w:rPr>
          <w:rFonts w:ascii="Calibri" w:hAnsi="Calibri"/>
          <w:color w:val="000000"/>
          <w:sz w:val="22"/>
          <w:szCs w:val="22"/>
        </w:rPr>
        <w:t xml:space="preserve"> (powierzchnia użytkowa wynosiła </w:t>
      </w:r>
      <w:smartTag w:uri="urn:schemas-microsoft-com:office:smarttags" w:element="metricconverter">
        <w:smartTagPr>
          <w:attr w:name="ProductID" w:val="19528 m2"/>
        </w:smartTagPr>
        <w:r>
          <w:rPr>
            <w:rFonts w:ascii="Calibri" w:hAnsi="Calibri"/>
            <w:color w:val="000000"/>
            <w:sz w:val="22"/>
            <w:szCs w:val="22"/>
          </w:rPr>
          <w:t>19528</w:t>
        </w:r>
        <w:r w:rsidRPr="00787851">
          <w:rPr>
            <w:rFonts w:ascii="Calibri" w:hAnsi="Calibri"/>
            <w:color w:val="000000"/>
            <w:sz w:val="22"/>
            <w:szCs w:val="22"/>
          </w:rPr>
          <w:t xml:space="preserve"> m</w:t>
        </w:r>
        <w:r w:rsidRPr="00787851">
          <w:rPr>
            <w:rFonts w:ascii="Calibri" w:hAnsi="Calibri"/>
            <w:color w:val="000000"/>
            <w:sz w:val="22"/>
            <w:szCs w:val="22"/>
            <w:vertAlign w:val="superscript"/>
          </w:rPr>
          <w:t>2</w:t>
        </w:r>
      </w:smartTag>
      <w:r w:rsidRPr="00787851">
        <w:rPr>
          <w:rFonts w:ascii="Calibri" w:hAnsi="Calibri"/>
          <w:color w:val="000000"/>
          <w:sz w:val="22"/>
          <w:szCs w:val="22"/>
        </w:rPr>
        <w:t xml:space="preserve">), </w:t>
      </w:r>
    </w:p>
    <w:p w:rsidR="00001340" w:rsidRPr="00787851" w:rsidRDefault="00001340" w:rsidP="00521736">
      <w:pPr>
        <w:pStyle w:val="Akapitzlist"/>
        <w:numPr>
          <w:ilvl w:val="0"/>
          <w:numId w:val="27"/>
        </w:numPr>
        <w:ind w:left="360"/>
        <w:contextualSpacing w:val="0"/>
        <w:jc w:val="both"/>
        <w:rPr>
          <w:sz w:val="22"/>
          <w:szCs w:val="22"/>
        </w:rPr>
      </w:pPr>
      <w:proofErr w:type="gramStart"/>
      <w:r w:rsidRPr="00787851">
        <w:rPr>
          <w:rFonts w:ascii="Calibri" w:hAnsi="Calibri"/>
          <w:color w:val="000000"/>
          <w:sz w:val="22"/>
          <w:szCs w:val="22"/>
        </w:rPr>
        <w:lastRenderedPageBreak/>
        <w:t>zasoby</w:t>
      </w:r>
      <w:proofErr w:type="gramEnd"/>
      <w:r w:rsidRPr="00787851">
        <w:rPr>
          <w:rFonts w:ascii="Calibri" w:hAnsi="Calibri"/>
          <w:color w:val="000000"/>
          <w:sz w:val="22"/>
          <w:szCs w:val="22"/>
        </w:rPr>
        <w:t xml:space="preserve"> wspólnot mieszkan</w:t>
      </w:r>
      <w:r>
        <w:rPr>
          <w:rFonts w:ascii="Calibri" w:hAnsi="Calibri"/>
          <w:color w:val="000000"/>
          <w:sz w:val="22"/>
          <w:szCs w:val="22"/>
        </w:rPr>
        <w:t xml:space="preserve">iowych - 15683 mieszkania </w:t>
      </w:r>
      <w:r w:rsidRPr="00787851">
        <w:rPr>
          <w:rFonts w:ascii="Calibri" w:hAnsi="Calibri"/>
          <w:color w:val="000000"/>
          <w:sz w:val="22"/>
          <w:szCs w:val="22"/>
        </w:rPr>
        <w:t xml:space="preserve">(powierzchnia użytkowa </w:t>
      </w:r>
      <w:r>
        <w:rPr>
          <w:rFonts w:ascii="Calibri" w:hAnsi="Calibri"/>
          <w:color w:val="000000"/>
          <w:sz w:val="22"/>
          <w:szCs w:val="22"/>
        </w:rPr>
        <w:t>wynosiła</w:t>
      </w:r>
      <w:r w:rsidRPr="00787851">
        <w:rPr>
          <w:rFonts w:ascii="Calibri" w:hAnsi="Calibri"/>
          <w:color w:val="000000"/>
          <w:sz w:val="22"/>
          <w:szCs w:val="22"/>
        </w:rPr>
        <w:t xml:space="preserve"> </w:t>
      </w:r>
      <w:smartTag w:uri="urn:schemas-microsoft-com:office:smarttags" w:element="metricconverter">
        <w:smartTagPr>
          <w:attr w:name="ProductID" w:val="861163 m2"/>
        </w:smartTagPr>
        <w:r>
          <w:rPr>
            <w:rFonts w:ascii="Calibri" w:hAnsi="Calibri"/>
            <w:color w:val="000000"/>
            <w:sz w:val="22"/>
            <w:szCs w:val="22"/>
          </w:rPr>
          <w:t>861163</w:t>
        </w:r>
        <w:r w:rsidRPr="00787851">
          <w:rPr>
            <w:rFonts w:ascii="Calibri" w:hAnsi="Calibri"/>
            <w:color w:val="000000"/>
            <w:sz w:val="22"/>
            <w:szCs w:val="22"/>
          </w:rPr>
          <w:t xml:space="preserve"> m</w:t>
        </w:r>
        <w:r w:rsidRPr="00787851">
          <w:rPr>
            <w:rFonts w:ascii="Calibri" w:hAnsi="Calibri"/>
            <w:color w:val="000000"/>
            <w:sz w:val="22"/>
            <w:szCs w:val="22"/>
            <w:vertAlign w:val="superscript"/>
          </w:rPr>
          <w:t>2</w:t>
        </w:r>
      </w:smartTag>
      <w:r w:rsidRPr="00787851">
        <w:rPr>
          <w:rFonts w:ascii="Calibri" w:hAnsi="Calibri"/>
          <w:color w:val="000000"/>
          <w:sz w:val="22"/>
          <w:szCs w:val="22"/>
        </w:rPr>
        <w:t xml:space="preserve">), </w:t>
      </w:r>
    </w:p>
    <w:p w:rsidR="00001340" w:rsidRPr="00787851" w:rsidRDefault="00001340" w:rsidP="00521736">
      <w:pPr>
        <w:pStyle w:val="Akapitzlist"/>
        <w:numPr>
          <w:ilvl w:val="0"/>
          <w:numId w:val="27"/>
        </w:numPr>
        <w:ind w:left="360"/>
        <w:contextualSpacing w:val="0"/>
        <w:jc w:val="both"/>
        <w:rPr>
          <w:sz w:val="22"/>
          <w:szCs w:val="22"/>
        </w:rPr>
      </w:pPr>
      <w:proofErr w:type="gramStart"/>
      <w:r w:rsidRPr="00787851">
        <w:rPr>
          <w:rFonts w:ascii="Calibri" w:hAnsi="Calibri"/>
          <w:color w:val="000000"/>
          <w:sz w:val="22"/>
          <w:szCs w:val="22"/>
        </w:rPr>
        <w:t>zasoby</w:t>
      </w:r>
      <w:proofErr w:type="gramEnd"/>
      <w:r w:rsidRPr="00787851">
        <w:rPr>
          <w:rFonts w:ascii="Calibri" w:hAnsi="Calibri"/>
          <w:color w:val="000000"/>
          <w:sz w:val="22"/>
          <w:szCs w:val="22"/>
        </w:rPr>
        <w:t xml:space="preserve"> osób fizycznych we wspólnotach mieszkaniowych - </w:t>
      </w:r>
      <w:r>
        <w:rPr>
          <w:rFonts w:ascii="Calibri" w:hAnsi="Calibri"/>
          <w:color w:val="000000"/>
          <w:sz w:val="22"/>
          <w:szCs w:val="22"/>
        </w:rPr>
        <w:t>15082</w:t>
      </w:r>
      <w:r w:rsidRPr="00787851">
        <w:rPr>
          <w:rFonts w:ascii="Calibri" w:hAnsi="Calibri"/>
          <w:color w:val="000000"/>
          <w:sz w:val="22"/>
          <w:szCs w:val="22"/>
        </w:rPr>
        <w:t xml:space="preserve"> </w:t>
      </w:r>
      <w:r>
        <w:rPr>
          <w:rFonts w:ascii="Calibri" w:hAnsi="Calibri"/>
          <w:color w:val="000000"/>
          <w:sz w:val="22"/>
          <w:szCs w:val="22"/>
        </w:rPr>
        <w:t xml:space="preserve">mieszkania </w:t>
      </w:r>
      <w:r w:rsidRPr="00787851">
        <w:rPr>
          <w:rFonts w:ascii="Calibri" w:hAnsi="Calibri"/>
          <w:color w:val="000000"/>
          <w:sz w:val="22"/>
          <w:szCs w:val="22"/>
        </w:rPr>
        <w:t xml:space="preserve">(powierzchnia użytkowa </w:t>
      </w:r>
      <w:r>
        <w:rPr>
          <w:rFonts w:ascii="Calibri" w:hAnsi="Calibri"/>
          <w:color w:val="000000"/>
          <w:sz w:val="22"/>
          <w:szCs w:val="22"/>
        </w:rPr>
        <w:t>wynosiła</w:t>
      </w:r>
      <w:r w:rsidRPr="00787851">
        <w:rPr>
          <w:rFonts w:ascii="Calibri" w:hAnsi="Calibri"/>
          <w:color w:val="000000"/>
          <w:sz w:val="22"/>
          <w:szCs w:val="22"/>
        </w:rPr>
        <w:t xml:space="preserve"> </w:t>
      </w:r>
      <w:smartTag w:uri="urn:schemas-microsoft-com:office:smarttags" w:element="metricconverter">
        <w:smartTagPr>
          <w:attr w:name="ProductID" w:val="834604 m2"/>
        </w:smartTagPr>
        <w:r>
          <w:rPr>
            <w:rFonts w:ascii="Calibri" w:hAnsi="Calibri"/>
            <w:color w:val="000000"/>
            <w:sz w:val="22"/>
            <w:szCs w:val="22"/>
          </w:rPr>
          <w:t>834604</w:t>
        </w:r>
        <w:r w:rsidRPr="00787851">
          <w:rPr>
            <w:rFonts w:ascii="Calibri" w:hAnsi="Calibri"/>
            <w:color w:val="000000"/>
            <w:sz w:val="22"/>
            <w:szCs w:val="22"/>
          </w:rPr>
          <w:t xml:space="preserve"> m</w:t>
        </w:r>
        <w:r w:rsidRPr="00787851">
          <w:rPr>
            <w:rFonts w:ascii="Calibri" w:hAnsi="Calibri"/>
            <w:color w:val="000000"/>
            <w:sz w:val="22"/>
            <w:szCs w:val="22"/>
            <w:vertAlign w:val="superscript"/>
          </w:rPr>
          <w:t>2</w:t>
        </w:r>
      </w:smartTag>
      <w:r w:rsidRPr="00787851">
        <w:rPr>
          <w:rFonts w:ascii="Calibri" w:hAnsi="Calibri"/>
          <w:color w:val="000000"/>
          <w:sz w:val="22"/>
          <w:szCs w:val="22"/>
        </w:rPr>
        <w:t xml:space="preserve">), </w:t>
      </w:r>
    </w:p>
    <w:p w:rsidR="00001340" w:rsidRPr="002A1D6D" w:rsidRDefault="00001340" w:rsidP="00521736">
      <w:pPr>
        <w:pStyle w:val="Akapitzlist"/>
        <w:numPr>
          <w:ilvl w:val="0"/>
          <w:numId w:val="27"/>
        </w:numPr>
        <w:ind w:left="360"/>
        <w:contextualSpacing w:val="0"/>
        <w:jc w:val="both"/>
        <w:rPr>
          <w:sz w:val="22"/>
          <w:szCs w:val="22"/>
        </w:rPr>
      </w:pPr>
      <w:proofErr w:type="gramStart"/>
      <w:r w:rsidRPr="00787851">
        <w:rPr>
          <w:rFonts w:ascii="Calibri" w:hAnsi="Calibri"/>
          <w:color w:val="000000"/>
          <w:sz w:val="22"/>
          <w:szCs w:val="22"/>
        </w:rPr>
        <w:t>zasoby</w:t>
      </w:r>
      <w:proofErr w:type="gramEnd"/>
      <w:r w:rsidRPr="00787851">
        <w:rPr>
          <w:rFonts w:ascii="Calibri" w:hAnsi="Calibri"/>
          <w:color w:val="000000"/>
          <w:sz w:val="22"/>
          <w:szCs w:val="22"/>
        </w:rPr>
        <w:t xml:space="preserve"> mi</w:t>
      </w:r>
      <w:r>
        <w:rPr>
          <w:rFonts w:ascii="Calibri" w:hAnsi="Calibri"/>
          <w:color w:val="000000"/>
          <w:sz w:val="22"/>
          <w:szCs w:val="22"/>
        </w:rPr>
        <w:t>eszkaniowe gmin (komunalne) - 2</w:t>
      </w:r>
      <w:r w:rsidRPr="00787851">
        <w:rPr>
          <w:rFonts w:ascii="Calibri" w:hAnsi="Calibri"/>
          <w:color w:val="000000"/>
          <w:sz w:val="22"/>
          <w:szCs w:val="22"/>
        </w:rPr>
        <w:t xml:space="preserve">416 </w:t>
      </w:r>
      <w:r>
        <w:rPr>
          <w:rFonts w:ascii="Calibri" w:hAnsi="Calibri"/>
          <w:color w:val="000000"/>
          <w:sz w:val="22"/>
          <w:szCs w:val="22"/>
        </w:rPr>
        <w:t xml:space="preserve">mieszkań </w:t>
      </w:r>
      <w:r w:rsidRPr="00787851">
        <w:rPr>
          <w:rFonts w:ascii="Calibri" w:hAnsi="Calibri"/>
          <w:color w:val="000000"/>
          <w:sz w:val="22"/>
          <w:szCs w:val="22"/>
        </w:rPr>
        <w:t xml:space="preserve">(powierzchnia użytkowa </w:t>
      </w:r>
      <w:r>
        <w:rPr>
          <w:rFonts w:ascii="Calibri" w:hAnsi="Calibri"/>
          <w:color w:val="000000"/>
          <w:sz w:val="22"/>
          <w:szCs w:val="22"/>
        </w:rPr>
        <w:t>wynosiła</w:t>
      </w:r>
      <w:r w:rsidRPr="00787851">
        <w:rPr>
          <w:rFonts w:ascii="Calibri" w:hAnsi="Calibri"/>
          <w:color w:val="000000"/>
          <w:sz w:val="22"/>
          <w:szCs w:val="22"/>
        </w:rPr>
        <w:t xml:space="preserve"> </w:t>
      </w:r>
      <w:smartTag w:uri="urn:schemas-microsoft-com:office:smarttags" w:element="metricconverter">
        <w:smartTagPr>
          <w:attr w:name="ProductID" w:val="83230 m2"/>
        </w:smartTagPr>
        <w:r>
          <w:rPr>
            <w:rFonts w:ascii="Calibri" w:hAnsi="Calibri"/>
            <w:color w:val="000000"/>
            <w:sz w:val="22"/>
            <w:szCs w:val="22"/>
          </w:rPr>
          <w:t>83230</w:t>
        </w:r>
        <w:r w:rsidRPr="00787851">
          <w:rPr>
            <w:rFonts w:ascii="Calibri" w:hAnsi="Calibri"/>
            <w:color w:val="000000"/>
            <w:sz w:val="22"/>
            <w:szCs w:val="22"/>
          </w:rPr>
          <w:t xml:space="preserve"> m</w:t>
        </w:r>
        <w:r w:rsidRPr="00787851">
          <w:rPr>
            <w:rFonts w:ascii="Calibri" w:hAnsi="Calibri"/>
            <w:color w:val="000000"/>
            <w:sz w:val="22"/>
            <w:szCs w:val="22"/>
            <w:vertAlign w:val="superscript"/>
          </w:rPr>
          <w:t>2</w:t>
        </w:r>
      </w:smartTag>
      <w:r w:rsidRPr="00787851">
        <w:rPr>
          <w:rFonts w:ascii="Calibri" w:hAnsi="Calibri"/>
          <w:color w:val="000000"/>
          <w:sz w:val="22"/>
          <w:szCs w:val="22"/>
        </w:rPr>
        <w:t xml:space="preserve">), w tym mieszkania socjalne - 135 </w:t>
      </w:r>
      <w:r>
        <w:rPr>
          <w:rFonts w:ascii="Calibri" w:hAnsi="Calibri"/>
          <w:color w:val="000000"/>
          <w:sz w:val="22"/>
          <w:szCs w:val="22"/>
        </w:rPr>
        <w:t xml:space="preserve">mieszkań </w:t>
      </w:r>
      <w:r w:rsidRPr="00787851">
        <w:rPr>
          <w:rFonts w:ascii="Calibri" w:hAnsi="Calibri"/>
          <w:color w:val="000000"/>
          <w:sz w:val="22"/>
          <w:szCs w:val="22"/>
        </w:rPr>
        <w:t xml:space="preserve">(powierzchnia użytkowa </w:t>
      </w:r>
      <w:r>
        <w:rPr>
          <w:rFonts w:ascii="Calibri" w:hAnsi="Calibri"/>
          <w:color w:val="000000"/>
          <w:sz w:val="22"/>
          <w:szCs w:val="22"/>
        </w:rPr>
        <w:t>wynosiła</w:t>
      </w:r>
      <w:r w:rsidRPr="00787851">
        <w:rPr>
          <w:rFonts w:ascii="Calibri" w:hAnsi="Calibri"/>
          <w:color w:val="000000"/>
          <w:sz w:val="22"/>
          <w:szCs w:val="22"/>
        </w:rPr>
        <w:t xml:space="preserve"> </w:t>
      </w:r>
      <w:smartTag w:uri="urn:schemas-microsoft-com:office:smarttags" w:element="metricconverter">
        <w:smartTagPr>
          <w:attr w:name="ProductID" w:val="3380 m2"/>
        </w:smartTagPr>
        <w:r>
          <w:rPr>
            <w:rFonts w:ascii="Calibri" w:hAnsi="Calibri"/>
            <w:color w:val="000000"/>
            <w:sz w:val="22"/>
            <w:szCs w:val="22"/>
          </w:rPr>
          <w:t>3380</w:t>
        </w:r>
        <w:r w:rsidRPr="00787851">
          <w:rPr>
            <w:rFonts w:ascii="Calibri" w:hAnsi="Calibri"/>
            <w:color w:val="000000"/>
            <w:sz w:val="22"/>
            <w:szCs w:val="22"/>
          </w:rPr>
          <w:t xml:space="preserve"> m</w:t>
        </w:r>
        <w:r w:rsidRPr="00787851">
          <w:rPr>
            <w:rFonts w:ascii="Calibri" w:hAnsi="Calibri"/>
            <w:color w:val="000000"/>
            <w:sz w:val="22"/>
            <w:szCs w:val="22"/>
            <w:vertAlign w:val="superscript"/>
          </w:rPr>
          <w:t>2</w:t>
        </w:r>
      </w:smartTag>
      <w:r w:rsidRPr="00787851">
        <w:rPr>
          <w:rFonts w:ascii="Calibri" w:hAnsi="Calibri"/>
          <w:color w:val="000000"/>
          <w:sz w:val="22"/>
          <w:szCs w:val="22"/>
        </w:rPr>
        <w:t>)</w:t>
      </w:r>
      <w:r>
        <w:rPr>
          <w:rFonts w:ascii="Calibri" w:hAnsi="Calibri"/>
          <w:color w:val="000000"/>
          <w:sz w:val="22"/>
          <w:szCs w:val="22"/>
        </w:rPr>
        <w:t>,</w:t>
      </w:r>
    </w:p>
    <w:p w:rsidR="00001340" w:rsidRPr="00787851" w:rsidRDefault="00001340" w:rsidP="00521736">
      <w:pPr>
        <w:pStyle w:val="Akapitzlist"/>
        <w:numPr>
          <w:ilvl w:val="0"/>
          <w:numId w:val="27"/>
        </w:numPr>
        <w:ind w:left="360"/>
        <w:contextualSpacing w:val="0"/>
        <w:jc w:val="both"/>
        <w:rPr>
          <w:sz w:val="22"/>
          <w:szCs w:val="22"/>
        </w:rPr>
      </w:pPr>
      <w:proofErr w:type="gramStart"/>
      <w:r w:rsidRPr="00787851">
        <w:rPr>
          <w:rFonts w:ascii="Calibri" w:hAnsi="Calibri"/>
          <w:color w:val="000000"/>
          <w:sz w:val="22"/>
          <w:szCs w:val="22"/>
        </w:rPr>
        <w:t>zasoby</w:t>
      </w:r>
      <w:proofErr w:type="gramEnd"/>
      <w:r w:rsidRPr="00787851">
        <w:rPr>
          <w:rFonts w:ascii="Calibri" w:hAnsi="Calibri"/>
          <w:color w:val="000000"/>
          <w:sz w:val="22"/>
          <w:szCs w:val="22"/>
        </w:rPr>
        <w:t xml:space="preserve"> pozostałych podmiotów </w:t>
      </w:r>
      <w:r>
        <w:rPr>
          <w:rFonts w:ascii="Calibri" w:hAnsi="Calibri"/>
          <w:color w:val="000000"/>
          <w:sz w:val="22"/>
          <w:szCs w:val="22"/>
        </w:rPr>
        <w:t>i osób prywatnych wynosiły</w:t>
      </w:r>
      <w:r w:rsidRPr="00787851">
        <w:rPr>
          <w:rFonts w:ascii="Calibri" w:hAnsi="Calibri"/>
          <w:color w:val="000000"/>
          <w:sz w:val="22"/>
          <w:szCs w:val="22"/>
        </w:rPr>
        <w:t xml:space="preserve"> </w:t>
      </w:r>
      <w:r>
        <w:rPr>
          <w:rFonts w:ascii="Calibri" w:hAnsi="Calibri"/>
          <w:color w:val="000000"/>
          <w:sz w:val="22"/>
          <w:szCs w:val="22"/>
        </w:rPr>
        <w:t>39021</w:t>
      </w:r>
      <w:r w:rsidRPr="00787851">
        <w:rPr>
          <w:rFonts w:ascii="Calibri" w:hAnsi="Calibri"/>
          <w:color w:val="000000"/>
          <w:sz w:val="22"/>
          <w:szCs w:val="22"/>
        </w:rPr>
        <w:t xml:space="preserve"> </w:t>
      </w:r>
      <w:r>
        <w:rPr>
          <w:rFonts w:ascii="Calibri" w:hAnsi="Calibri"/>
          <w:color w:val="000000"/>
          <w:sz w:val="22"/>
          <w:szCs w:val="22"/>
        </w:rPr>
        <w:t>mieszkań (</w:t>
      </w:r>
      <w:r w:rsidRPr="00787851">
        <w:rPr>
          <w:rFonts w:ascii="Calibri" w:hAnsi="Calibri"/>
          <w:color w:val="000000"/>
          <w:sz w:val="22"/>
          <w:szCs w:val="22"/>
        </w:rPr>
        <w:t xml:space="preserve">powierzchnia użytkowa </w:t>
      </w:r>
      <w:r>
        <w:rPr>
          <w:rFonts w:ascii="Calibri" w:hAnsi="Calibri"/>
          <w:color w:val="000000"/>
          <w:sz w:val="22"/>
          <w:szCs w:val="22"/>
        </w:rPr>
        <w:t>wynosiła</w:t>
      </w:r>
      <w:r w:rsidRPr="00787851">
        <w:rPr>
          <w:rFonts w:ascii="Calibri" w:hAnsi="Calibri"/>
          <w:color w:val="000000"/>
          <w:sz w:val="22"/>
          <w:szCs w:val="22"/>
        </w:rPr>
        <w:t xml:space="preserve"> </w:t>
      </w:r>
      <w:smartTag w:uri="urn:schemas-microsoft-com:office:smarttags" w:element="metricconverter">
        <w:smartTagPr>
          <w:attr w:name="ProductID" w:val="4459031 m2"/>
        </w:smartTagPr>
        <w:r>
          <w:rPr>
            <w:rFonts w:ascii="Calibri" w:hAnsi="Calibri"/>
            <w:color w:val="000000"/>
            <w:sz w:val="22"/>
            <w:szCs w:val="22"/>
          </w:rPr>
          <w:t xml:space="preserve">4459031 </w:t>
        </w:r>
        <w:r w:rsidRPr="00787851">
          <w:rPr>
            <w:rFonts w:ascii="Calibri" w:hAnsi="Calibri"/>
            <w:color w:val="000000"/>
            <w:sz w:val="22"/>
            <w:szCs w:val="22"/>
          </w:rPr>
          <w:t>m</w:t>
        </w:r>
        <w:r w:rsidRPr="00787851">
          <w:rPr>
            <w:rFonts w:ascii="Calibri" w:hAnsi="Calibri"/>
            <w:color w:val="000000"/>
            <w:sz w:val="22"/>
            <w:szCs w:val="22"/>
            <w:vertAlign w:val="superscript"/>
          </w:rPr>
          <w:t>2</w:t>
        </w:r>
      </w:smartTag>
      <w:r w:rsidRPr="00787851">
        <w:rPr>
          <w:rFonts w:ascii="Calibri" w:hAnsi="Calibri"/>
          <w:color w:val="000000"/>
          <w:sz w:val="22"/>
          <w:szCs w:val="22"/>
        </w:rPr>
        <w:t>)</w:t>
      </w:r>
      <w:r>
        <w:rPr>
          <w:rFonts w:ascii="Calibri" w:hAnsi="Calibri"/>
          <w:color w:val="000000"/>
          <w:sz w:val="22"/>
          <w:szCs w:val="22"/>
        </w:rPr>
        <w:t>.</w:t>
      </w:r>
    </w:p>
    <w:p w:rsidR="00001340" w:rsidRPr="00263CCF" w:rsidRDefault="00001340" w:rsidP="00521736">
      <w:pPr>
        <w:jc w:val="both"/>
        <w:rPr>
          <w:rFonts w:ascii="Calibri" w:hAnsi="Calibri"/>
        </w:rPr>
      </w:pPr>
      <w:bookmarkStart w:id="77" w:name="_GoBack"/>
      <w:r w:rsidRPr="00263CCF">
        <w:rPr>
          <w:rFonts w:ascii="Calibri" w:hAnsi="Calibri"/>
          <w:color w:val="000000"/>
        </w:rPr>
        <w:t> </w:t>
      </w:r>
    </w:p>
    <w:bookmarkEnd w:id="77"/>
    <w:p w:rsidR="00001340" w:rsidRPr="00693AB8" w:rsidRDefault="00001340" w:rsidP="00521736">
      <w:pPr>
        <w:jc w:val="both"/>
        <w:rPr>
          <w:rFonts w:ascii="Calibri" w:hAnsi="Calibri"/>
          <w:sz w:val="22"/>
          <w:szCs w:val="22"/>
        </w:rPr>
      </w:pPr>
      <w:r w:rsidRPr="00693AB8">
        <w:rPr>
          <w:rFonts w:ascii="Calibri" w:hAnsi="Calibri"/>
          <w:color w:val="000000"/>
          <w:sz w:val="22"/>
          <w:szCs w:val="22"/>
        </w:rPr>
        <w:t xml:space="preserve">Na terenie powiatu </w:t>
      </w:r>
      <w:r w:rsidR="003E6785" w:rsidRPr="00693AB8">
        <w:rPr>
          <w:rFonts w:ascii="Calibri" w:hAnsi="Calibri"/>
          <w:color w:val="000000"/>
          <w:sz w:val="22"/>
          <w:szCs w:val="22"/>
        </w:rPr>
        <w:t>znajdowały</w:t>
      </w:r>
      <w:r w:rsidRPr="00693AB8">
        <w:rPr>
          <w:rFonts w:ascii="Calibri" w:hAnsi="Calibri"/>
          <w:color w:val="000000"/>
          <w:sz w:val="22"/>
          <w:szCs w:val="22"/>
        </w:rPr>
        <w:t xml:space="preserve"> się 54 pustostan</w:t>
      </w:r>
      <w:r w:rsidR="003E6785" w:rsidRPr="00693AB8">
        <w:rPr>
          <w:rFonts w:ascii="Calibri" w:hAnsi="Calibri"/>
          <w:color w:val="000000"/>
          <w:sz w:val="22"/>
          <w:szCs w:val="22"/>
        </w:rPr>
        <w:t>y</w:t>
      </w:r>
      <w:r w:rsidRPr="00693AB8">
        <w:rPr>
          <w:rFonts w:ascii="Calibri" w:hAnsi="Calibri"/>
          <w:color w:val="000000"/>
          <w:sz w:val="22"/>
          <w:szCs w:val="22"/>
        </w:rPr>
        <w:t xml:space="preserve"> (w zasobach gmin). </w:t>
      </w:r>
    </w:p>
    <w:p w:rsidR="009E4497" w:rsidRPr="00641FD6" w:rsidRDefault="009E4497" w:rsidP="00521736">
      <w:pPr>
        <w:jc w:val="both"/>
        <w:rPr>
          <w:rFonts w:asciiTheme="minorHAnsi" w:hAnsiTheme="minorHAnsi"/>
          <w:sz w:val="22"/>
          <w:szCs w:val="22"/>
        </w:rPr>
      </w:pPr>
    </w:p>
    <w:sectPr w:rsidR="009E4497" w:rsidRPr="00641FD6" w:rsidSect="00EF0D2A">
      <w:foot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903" w:rsidRDefault="00BA0903" w:rsidP="00A56CE8">
      <w:r>
        <w:separator/>
      </w:r>
    </w:p>
  </w:endnote>
  <w:endnote w:type="continuationSeparator" w:id="0">
    <w:p w:rsidR="00BA0903" w:rsidRDefault="00BA0903" w:rsidP="00A56C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Bol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G Times">
    <w:panose1 w:val="02020603050405020304"/>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20000287" w:usb1="00000000" w:usb2="00000000" w:usb3="00000000" w:csb0="0000019F" w:csb1="00000000"/>
  </w:font>
  <w:font w:name="Avangarda">
    <w:altName w:val="Courier New"/>
    <w:charset w:val="00"/>
    <w:family w:val="decorative"/>
    <w:pitch w:val="default"/>
    <w:sig w:usb0="00000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Switz_Cond_Lightpl">
    <w:altName w:val="Courier New"/>
    <w:panose1 w:val="00000000000000000000"/>
    <w:charset w:val="00"/>
    <w:family w:val="swiss"/>
    <w:notTrueType/>
    <w:pitch w:val="variable"/>
    <w:sig w:usb0="00000003" w:usb1="00000000" w:usb2="00000000" w:usb3="00000000" w:csb0="00000001" w:csb1="00000000"/>
  </w:font>
  <w:font w:name="Times">
    <w:panose1 w:val="02020603060405020304"/>
    <w:charset w:val="EE"/>
    <w:family w:val="roman"/>
    <w:pitch w:val="variable"/>
    <w:sig w:usb0="20002A87" w:usb1="00000000" w:usb2="00000000" w:usb3="00000000" w:csb0="000001FF" w:csb1="00000000"/>
  </w:font>
  <w:font w:name="TT E 17 B 5 A 88t 00">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7" w:usb1="08070000" w:usb2="00000010" w:usb3="00000000" w:csb0="00020003" w:csb1="00000000"/>
  </w:font>
  <w:font w:name="Cambria">
    <w:panose1 w:val="02040503050406030204"/>
    <w:charset w:val="EE"/>
    <w:family w:val="roman"/>
    <w:pitch w:val="variable"/>
    <w:sig w:usb0="A00002EF" w:usb1="4000004B" w:usb2="00000000" w:usb3="00000000" w:csb0="0000009F" w:csb1="00000000"/>
  </w:font>
  <w:font w:name="Helvetica-Bold">
    <w:altName w:val="Arial"/>
    <w:panose1 w:val="00000000000000000000"/>
    <w:charset w:val="00"/>
    <w:family w:val="swiss"/>
    <w:notTrueType/>
    <w:pitch w:val="default"/>
    <w:sig w:usb0="00000001" w:usb1="00000000" w:usb2="00000000" w:usb3="00000000" w:csb0="00000003" w:csb1="00000000"/>
  </w:font>
  <w:font w:name="MyriadPro-SemiCn">
    <w:altName w:val="Times New Roman"/>
    <w:charset w:val="EE"/>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83610"/>
      <w:docPartObj>
        <w:docPartGallery w:val="Page Numbers (Bottom of Page)"/>
        <w:docPartUnique/>
      </w:docPartObj>
    </w:sdtPr>
    <w:sdtContent>
      <w:p w:rsidR="00931994" w:rsidRDefault="00D64115">
        <w:pPr>
          <w:pStyle w:val="Stopka"/>
          <w:jc w:val="center"/>
        </w:pPr>
        <w:r>
          <w:fldChar w:fldCharType="begin"/>
        </w:r>
        <w:r w:rsidR="00931994">
          <w:instrText xml:space="preserve"> PAGE   \* MERGEFORMAT </w:instrText>
        </w:r>
        <w:r>
          <w:fldChar w:fldCharType="separate"/>
        </w:r>
        <w:r w:rsidR="00F422FA">
          <w:rPr>
            <w:noProof/>
          </w:rPr>
          <w:t>23</w:t>
        </w:r>
        <w:r>
          <w:rPr>
            <w:noProof/>
          </w:rPr>
          <w:fldChar w:fldCharType="end"/>
        </w:r>
      </w:p>
    </w:sdtContent>
  </w:sdt>
  <w:p w:rsidR="00931994" w:rsidRDefault="0093199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94" w:rsidRDefault="00D64115">
    <w:pPr>
      <w:pStyle w:val="Stopka"/>
      <w:jc w:val="center"/>
    </w:pPr>
    <w:r>
      <w:fldChar w:fldCharType="begin"/>
    </w:r>
    <w:r w:rsidR="00931994">
      <w:instrText xml:space="preserve"> PAGE   \* MERGEFORMAT </w:instrText>
    </w:r>
    <w:r>
      <w:fldChar w:fldCharType="separate"/>
    </w:r>
    <w:r w:rsidR="00F422FA">
      <w:rPr>
        <w:noProof/>
      </w:rPr>
      <w:t>25</w:t>
    </w:r>
    <w:r>
      <w:rPr>
        <w:noProof/>
      </w:rPr>
      <w:fldChar w:fldCharType="end"/>
    </w:r>
  </w:p>
  <w:p w:rsidR="00931994" w:rsidRDefault="0093199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903" w:rsidRDefault="00BA0903" w:rsidP="00A56CE8">
      <w:r>
        <w:separator/>
      </w:r>
    </w:p>
  </w:footnote>
  <w:footnote w:type="continuationSeparator" w:id="0">
    <w:p w:rsidR="00BA0903" w:rsidRDefault="00BA0903" w:rsidP="00A56C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4B4F"/>
    <w:multiLevelType w:val="hybridMultilevel"/>
    <w:tmpl w:val="D92035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41B33BE"/>
    <w:multiLevelType w:val="hybridMultilevel"/>
    <w:tmpl w:val="8B2CA2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58F77A8"/>
    <w:multiLevelType w:val="hybridMultilevel"/>
    <w:tmpl w:val="8C6C94A8"/>
    <w:lvl w:ilvl="0" w:tplc="04150001">
      <w:start w:val="1"/>
      <w:numFmt w:val="bullet"/>
      <w:lvlText w:val=""/>
      <w:lvlJc w:val="left"/>
      <w:pPr>
        <w:ind w:left="360" w:hanging="360"/>
      </w:pPr>
      <w:rPr>
        <w:rFonts w:ascii="Symbol" w:hAnsi="Symbol"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3">
    <w:nsid w:val="09570D78"/>
    <w:multiLevelType w:val="hybridMultilevel"/>
    <w:tmpl w:val="CAFE2B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B8515C5"/>
    <w:multiLevelType w:val="hybridMultilevel"/>
    <w:tmpl w:val="C89EC7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C1C397E"/>
    <w:multiLevelType w:val="hybridMultilevel"/>
    <w:tmpl w:val="92881778"/>
    <w:lvl w:ilvl="0" w:tplc="9036E0B4">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C56013"/>
    <w:multiLevelType w:val="multilevel"/>
    <w:tmpl w:val="1402E82A"/>
    <w:lvl w:ilvl="0">
      <w:start w:val="1"/>
      <w:numFmt w:val="decimal"/>
      <w:lvlText w:val="%1."/>
      <w:lvlJc w:val="left"/>
      <w:pPr>
        <w:tabs>
          <w:tab w:val="num" w:pos="357"/>
        </w:tabs>
        <w:ind w:left="357" w:hanging="35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E710DE7"/>
    <w:multiLevelType w:val="hybridMultilevel"/>
    <w:tmpl w:val="358EF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4CF60B2"/>
    <w:multiLevelType w:val="hybridMultilevel"/>
    <w:tmpl w:val="B6A2E142"/>
    <w:lvl w:ilvl="0" w:tplc="9036E0B4">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2CDD5565"/>
    <w:multiLevelType w:val="hybridMultilevel"/>
    <w:tmpl w:val="B30E8D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31D03E1E"/>
    <w:multiLevelType w:val="hybridMultilevel"/>
    <w:tmpl w:val="7C38DC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3495795F"/>
    <w:multiLevelType w:val="hybridMultilevel"/>
    <w:tmpl w:val="FCD8AB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352F7A31"/>
    <w:multiLevelType w:val="hybridMultilevel"/>
    <w:tmpl w:val="E7D8C5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3E9C29E5"/>
    <w:multiLevelType w:val="hybridMultilevel"/>
    <w:tmpl w:val="D8F26E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407B707F"/>
    <w:multiLevelType w:val="hybridMultilevel"/>
    <w:tmpl w:val="0D6AED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41006CB5"/>
    <w:multiLevelType w:val="hybridMultilevel"/>
    <w:tmpl w:val="02248BA2"/>
    <w:lvl w:ilvl="0" w:tplc="4E441878">
      <w:numFmt w:val="bullet"/>
      <w:lvlText w:val=""/>
      <w:lvlJc w:val="left"/>
      <w:pPr>
        <w:ind w:left="720" w:hanging="360"/>
      </w:pPr>
      <w:rPr>
        <w:rFonts w:ascii="Symbol" w:eastAsia="Times New Roman" w:hAnsi="Symbol" w:cs="Times New Roman" w:hint="default"/>
        <w:color w:val="00000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40772DC"/>
    <w:multiLevelType w:val="hybridMultilevel"/>
    <w:tmpl w:val="8182F0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4D03252C"/>
    <w:multiLevelType w:val="hybridMultilevel"/>
    <w:tmpl w:val="A788A6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52E15300"/>
    <w:multiLevelType w:val="hybridMultilevel"/>
    <w:tmpl w:val="BC6ACC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570F173E"/>
    <w:multiLevelType w:val="hybridMultilevel"/>
    <w:tmpl w:val="C2D877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5AB33F02"/>
    <w:multiLevelType w:val="hybridMultilevel"/>
    <w:tmpl w:val="FB3CB1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60EB55FB"/>
    <w:multiLevelType w:val="hybridMultilevel"/>
    <w:tmpl w:val="8844F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63045F3F"/>
    <w:multiLevelType w:val="hybridMultilevel"/>
    <w:tmpl w:val="A2AAE7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633C3F02"/>
    <w:multiLevelType w:val="hybridMultilevel"/>
    <w:tmpl w:val="BD2CEC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6832100E"/>
    <w:multiLevelType w:val="hybridMultilevel"/>
    <w:tmpl w:val="12A48A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690F1FA7"/>
    <w:multiLevelType w:val="hybridMultilevel"/>
    <w:tmpl w:val="1444C8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731D7747"/>
    <w:multiLevelType w:val="hybridMultilevel"/>
    <w:tmpl w:val="875671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7FCD3E7E"/>
    <w:multiLevelType w:val="hybridMultilevel"/>
    <w:tmpl w:val="63C270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6"/>
  </w:num>
  <w:num w:numId="2">
    <w:abstractNumId w:val="19"/>
  </w:num>
  <w:num w:numId="3">
    <w:abstractNumId w:val="27"/>
  </w:num>
  <w:num w:numId="4">
    <w:abstractNumId w:val="18"/>
  </w:num>
  <w:num w:numId="5">
    <w:abstractNumId w:val="10"/>
  </w:num>
  <w:num w:numId="6">
    <w:abstractNumId w:val="11"/>
  </w:num>
  <w:num w:numId="7">
    <w:abstractNumId w:val="20"/>
  </w:num>
  <w:num w:numId="8">
    <w:abstractNumId w:val="4"/>
  </w:num>
  <w:num w:numId="9">
    <w:abstractNumId w:val="14"/>
  </w:num>
  <w:num w:numId="10">
    <w:abstractNumId w:val="26"/>
  </w:num>
  <w:num w:numId="11">
    <w:abstractNumId w:val="13"/>
  </w:num>
  <w:num w:numId="12">
    <w:abstractNumId w:val="22"/>
  </w:num>
  <w:num w:numId="13">
    <w:abstractNumId w:val="17"/>
  </w:num>
  <w:num w:numId="14">
    <w:abstractNumId w:val="24"/>
  </w:num>
  <w:num w:numId="15">
    <w:abstractNumId w:val="1"/>
  </w:num>
  <w:num w:numId="16">
    <w:abstractNumId w:val="16"/>
  </w:num>
  <w:num w:numId="17">
    <w:abstractNumId w:val="0"/>
  </w:num>
  <w:num w:numId="18">
    <w:abstractNumId w:val="3"/>
  </w:num>
  <w:num w:numId="19">
    <w:abstractNumId w:val="25"/>
  </w:num>
  <w:num w:numId="20">
    <w:abstractNumId w:val="2"/>
  </w:num>
  <w:num w:numId="21">
    <w:abstractNumId w:val="5"/>
  </w:num>
  <w:num w:numId="22">
    <w:abstractNumId w:val="23"/>
  </w:num>
  <w:num w:numId="23">
    <w:abstractNumId w:val="9"/>
  </w:num>
  <w:num w:numId="24">
    <w:abstractNumId w:val="12"/>
  </w:num>
  <w:num w:numId="25">
    <w:abstractNumId w:val="21"/>
  </w:num>
  <w:num w:numId="26">
    <w:abstractNumId w:val="8"/>
  </w:num>
  <w:num w:numId="27">
    <w:abstractNumId w:val="7"/>
  </w:num>
  <w:num w:numId="28">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3314"/>
  </w:hdrShapeDefaults>
  <w:footnotePr>
    <w:footnote w:id="-1"/>
    <w:footnote w:id="0"/>
  </w:footnotePr>
  <w:endnotePr>
    <w:endnote w:id="-1"/>
    <w:endnote w:id="0"/>
  </w:endnotePr>
  <w:compat/>
  <w:rsids>
    <w:rsidRoot w:val="00971056"/>
    <w:rsid w:val="00001340"/>
    <w:rsid w:val="00006366"/>
    <w:rsid w:val="00011F15"/>
    <w:rsid w:val="000522B6"/>
    <w:rsid w:val="0005293C"/>
    <w:rsid w:val="00055ADA"/>
    <w:rsid w:val="0006705C"/>
    <w:rsid w:val="00087C67"/>
    <w:rsid w:val="000A4EAB"/>
    <w:rsid w:val="000C1FE9"/>
    <w:rsid w:val="000C2A86"/>
    <w:rsid w:val="000D6287"/>
    <w:rsid w:val="000E4087"/>
    <w:rsid w:val="00101AE1"/>
    <w:rsid w:val="001457C6"/>
    <w:rsid w:val="00173597"/>
    <w:rsid w:val="001845C8"/>
    <w:rsid w:val="001917CC"/>
    <w:rsid w:val="001B1EBE"/>
    <w:rsid w:val="001F1969"/>
    <w:rsid w:val="001F2F8D"/>
    <w:rsid w:val="001F5DCB"/>
    <w:rsid w:val="001F6ACE"/>
    <w:rsid w:val="00222CD9"/>
    <w:rsid w:val="00226BB0"/>
    <w:rsid w:val="0024121A"/>
    <w:rsid w:val="00243D0D"/>
    <w:rsid w:val="002864E2"/>
    <w:rsid w:val="002A1E64"/>
    <w:rsid w:val="002A324B"/>
    <w:rsid w:val="002B4A9B"/>
    <w:rsid w:val="002B4D60"/>
    <w:rsid w:val="002F3E8A"/>
    <w:rsid w:val="00301814"/>
    <w:rsid w:val="00310D93"/>
    <w:rsid w:val="0031167E"/>
    <w:rsid w:val="00317FAF"/>
    <w:rsid w:val="00327819"/>
    <w:rsid w:val="003279AC"/>
    <w:rsid w:val="003361CD"/>
    <w:rsid w:val="00341C05"/>
    <w:rsid w:val="003612DD"/>
    <w:rsid w:val="00394F0A"/>
    <w:rsid w:val="003A2BAF"/>
    <w:rsid w:val="003B36A5"/>
    <w:rsid w:val="003B7DAB"/>
    <w:rsid w:val="003C75AE"/>
    <w:rsid w:val="003D1500"/>
    <w:rsid w:val="003D501C"/>
    <w:rsid w:val="003E2632"/>
    <w:rsid w:val="003E6785"/>
    <w:rsid w:val="00403F22"/>
    <w:rsid w:val="00421CFD"/>
    <w:rsid w:val="004B73C2"/>
    <w:rsid w:val="004D4AA5"/>
    <w:rsid w:val="00500984"/>
    <w:rsid w:val="005022C4"/>
    <w:rsid w:val="00503ED4"/>
    <w:rsid w:val="00521736"/>
    <w:rsid w:val="00523570"/>
    <w:rsid w:val="0054161A"/>
    <w:rsid w:val="00562B00"/>
    <w:rsid w:val="005909F1"/>
    <w:rsid w:val="00593CE7"/>
    <w:rsid w:val="00596AAF"/>
    <w:rsid w:val="005C2B9E"/>
    <w:rsid w:val="005D7849"/>
    <w:rsid w:val="005E3C71"/>
    <w:rsid w:val="005F45EA"/>
    <w:rsid w:val="006128C6"/>
    <w:rsid w:val="00631683"/>
    <w:rsid w:val="00641FD6"/>
    <w:rsid w:val="00650CDE"/>
    <w:rsid w:val="006853FD"/>
    <w:rsid w:val="00691AA6"/>
    <w:rsid w:val="00693AB8"/>
    <w:rsid w:val="006A6AF1"/>
    <w:rsid w:val="006B6AB8"/>
    <w:rsid w:val="006C4F0C"/>
    <w:rsid w:val="00741D3C"/>
    <w:rsid w:val="00781DFE"/>
    <w:rsid w:val="007A3608"/>
    <w:rsid w:val="007B4B5B"/>
    <w:rsid w:val="007E3395"/>
    <w:rsid w:val="007F7256"/>
    <w:rsid w:val="00802698"/>
    <w:rsid w:val="00810077"/>
    <w:rsid w:val="0083004E"/>
    <w:rsid w:val="008366ED"/>
    <w:rsid w:val="00874CED"/>
    <w:rsid w:val="008B410E"/>
    <w:rsid w:val="008C2292"/>
    <w:rsid w:val="008D45D0"/>
    <w:rsid w:val="008D58EE"/>
    <w:rsid w:val="008E03C4"/>
    <w:rsid w:val="009304D7"/>
    <w:rsid w:val="00931994"/>
    <w:rsid w:val="00971056"/>
    <w:rsid w:val="00972359"/>
    <w:rsid w:val="009811D1"/>
    <w:rsid w:val="00995BE2"/>
    <w:rsid w:val="009A63DC"/>
    <w:rsid w:val="009B3DF5"/>
    <w:rsid w:val="009D5598"/>
    <w:rsid w:val="009E4497"/>
    <w:rsid w:val="00A2784F"/>
    <w:rsid w:val="00A56CE8"/>
    <w:rsid w:val="00AA732C"/>
    <w:rsid w:val="00AD2237"/>
    <w:rsid w:val="00AE5246"/>
    <w:rsid w:val="00AF2B2C"/>
    <w:rsid w:val="00AF498D"/>
    <w:rsid w:val="00B02FAD"/>
    <w:rsid w:val="00B07C7D"/>
    <w:rsid w:val="00B17367"/>
    <w:rsid w:val="00B3628F"/>
    <w:rsid w:val="00B430F0"/>
    <w:rsid w:val="00B575B4"/>
    <w:rsid w:val="00B62E20"/>
    <w:rsid w:val="00BA0903"/>
    <w:rsid w:val="00BB0F64"/>
    <w:rsid w:val="00BD2802"/>
    <w:rsid w:val="00BE0688"/>
    <w:rsid w:val="00BE3927"/>
    <w:rsid w:val="00C1152E"/>
    <w:rsid w:val="00C25BAB"/>
    <w:rsid w:val="00C30056"/>
    <w:rsid w:val="00C658C4"/>
    <w:rsid w:val="00C66D3C"/>
    <w:rsid w:val="00CB43D4"/>
    <w:rsid w:val="00CC06CA"/>
    <w:rsid w:val="00CE4F7A"/>
    <w:rsid w:val="00CF1B7A"/>
    <w:rsid w:val="00D20929"/>
    <w:rsid w:val="00D64115"/>
    <w:rsid w:val="00D725EA"/>
    <w:rsid w:val="00DB3F70"/>
    <w:rsid w:val="00DB778A"/>
    <w:rsid w:val="00DD17D5"/>
    <w:rsid w:val="00DD4D40"/>
    <w:rsid w:val="00DE17D7"/>
    <w:rsid w:val="00DE4C64"/>
    <w:rsid w:val="00E0709D"/>
    <w:rsid w:val="00E16437"/>
    <w:rsid w:val="00E169B6"/>
    <w:rsid w:val="00E34776"/>
    <w:rsid w:val="00E70FE1"/>
    <w:rsid w:val="00E867CB"/>
    <w:rsid w:val="00E92B1B"/>
    <w:rsid w:val="00EB79B6"/>
    <w:rsid w:val="00EC0D3B"/>
    <w:rsid w:val="00ED3CCD"/>
    <w:rsid w:val="00EE03AB"/>
    <w:rsid w:val="00EE0C20"/>
    <w:rsid w:val="00EE70B1"/>
    <w:rsid w:val="00EF0D2A"/>
    <w:rsid w:val="00F422FA"/>
    <w:rsid w:val="00F60C99"/>
    <w:rsid w:val="00FA060D"/>
    <w:rsid w:val="00FA248F"/>
    <w:rsid w:val="00FC7AC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date"/>
  <w:smartTagType w:namespaceuri="urn:schemas-microsoft-com:office:smarttags" w:name="time"/>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lassic 1" w:uiPriority="0"/>
    <w:lsdException w:name="Table Grid 1" w:uiPriority="0"/>
    <w:lsdException w:name="Table List 3" w:uiPriority="0"/>
    <w:lsdException w:name="Table Contemporary" w:uiPriority="0"/>
    <w:lsdException w:name="Table Elegant"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4EAB"/>
    <w:rPr>
      <w:sz w:val="24"/>
    </w:rPr>
  </w:style>
  <w:style w:type="paragraph" w:styleId="Nagwek1">
    <w:name w:val="heading 1"/>
    <w:aliases w:val="tabulator,Hoofdstuk,Nagłówek 1a,socotec 1"/>
    <w:basedOn w:val="Normalny"/>
    <w:next w:val="Normalny"/>
    <w:link w:val="Nagwek1Znak"/>
    <w:qFormat/>
    <w:rsid w:val="00A2784F"/>
    <w:pPr>
      <w:keepNext/>
      <w:spacing w:line="360" w:lineRule="auto"/>
      <w:outlineLvl w:val="0"/>
    </w:pPr>
    <w:rPr>
      <w:b/>
    </w:rPr>
  </w:style>
  <w:style w:type="paragraph" w:styleId="Nagwek2">
    <w:name w:val="heading 2"/>
    <w:aliases w:val="Anita2,Paragraaf,Heading 2 Char"/>
    <w:basedOn w:val="Normalny"/>
    <w:next w:val="Normalny"/>
    <w:link w:val="Nagwek2Znak"/>
    <w:qFormat/>
    <w:rsid w:val="00A2784F"/>
    <w:pPr>
      <w:keepNext/>
      <w:outlineLvl w:val="1"/>
    </w:pPr>
    <w:rPr>
      <w:b/>
      <w:sz w:val="22"/>
    </w:rPr>
  </w:style>
  <w:style w:type="paragraph" w:styleId="Nagwek3">
    <w:name w:val="heading 3"/>
    <w:aliases w:val="Subparagraaf,zwykły tekst,zwyk³y tekst,/   1.1"/>
    <w:basedOn w:val="Normalny"/>
    <w:next w:val="Normalny"/>
    <w:link w:val="Nagwek3Znak"/>
    <w:qFormat/>
    <w:rsid w:val="00A2784F"/>
    <w:pPr>
      <w:keepNext/>
      <w:spacing w:after="60"/>
      <w:jc w:val="both"/>
      <w:outlineLvl w:val="2"/>
    </w:pPr>
    <w:rPr>
      <w:b/>
      <w:snapToGrid w:val="0"/>
      <w:sz w:val="22"/>
    </w:rPr>
  </w:style>
  <w:style w:type="paragraph" w:styleId="Nagwek4">
    <w:name w:val="heading 4"/>
    <w:aliases w:val="Bijlage,Bijlage Znak"/>
    <w:basedOn w:val="Normalny"/>
    <w:next w:val="Normalny"/>
    <w:link w:val="Nagwek4Znak"/>
    <w:qFormat/>
    <w:rsid w:val="00A2784F"/>
    <w:pPr>
      <w:keepNext/>
      <w:spacing w:before="60" w:after="60"/>
      <w:jc w:val="both"/>
      <w:outlineLvl w:val="3"/>
    </w:pPr>
    <w:rPr>
      <w:i/>
      <w:snapToGrid w:val="0"/>
      <w:sz w:val="22"/>
    </w:rPr>
  </w:style>
  <w:style w:type="paragraph" w:styleId="Nagwek5">
    <w:name w:val="heading 5"/>
    <w:basedOn w:val="Normalny"/>
    <w:next w:val="Normalny"/>
    <w:link w:val="Nagwek5Znak"/>
    <w:qFormat/>
    <w:rsid w:val="00A2784F"/>
    <w:pPr>
      <w:keepNext/>
      <w:jc w:val="center"/>
      <w:outlineLvl w:val="4"/>
    </w:pPr>
    <w:rPr>
      <w:b/>
      <w:sz w:val="20"/>
      <w:lang w:val="en-US"/>
    </w:rPr>
  </w:style>
  <w:style w:type="paragraph" w:styleId="Nagwek6">
    <w:name w:val="heading 6"/>
    <w:aliases w:val="Styl opisu rysunku,Nagłówek 6 Styl opisu rysunku"/>
    <w:basedOn w:val="Normalny"/>
    <w:next w:val="Normalny"/>
    <w:link w:val="Nagwek6Znak"/>
    <w:qFormat/>
    <w:rsid w:val="00A2784F"/>
    <w:pPr>
      <w:keepNext/>
      <w:jc w:val="both"/>
      <w:outlineLvl w:val="5"/>
    </w:pPr>
    <w:rPr>
      <w:b/>
      <w:sz w:val="22"/>
    </w:rPr>
  </w:style>
  <w:style w:type="paragraph" w:styleId="Nagwek7">
    <w:name w:val="heading 7"/>
    <w:aliases w:val="Styl opisu tabeli Nagłówek 7"/>
    <w:basedOn w:val="Normalny"/>
    <w:next w:val="Normalny"/>
    <w:link w:val="Nagwek7Znak"/>
    <w:qFormat/>
    <w:rsid w:val="00A2784F"/>
    <w:pPr>
      <w:keepNext/>
      <w:overflowPunct w:val="0"/>
      <w:autoSpaceDE w:val="0"/>
      <w:autoSpaceDN w:val="0"/>
      <w:adjustRightInd w:val="0"/>
      <w:jc w:val="both"/>
      <w:textAlignment w:val="baseline"/>
      <w:outlineLvl w:val="6"/>
    </w:pPr>
    <w:rPr>
      <w:sz w:val="20"/>
      <w:u w:val="single"/>
    </w:rPr>
  </w:style>
  <w:style w:type="paragraph" w:styleId="Nagwek8">
    <w:name w:val="heading 8"/>
    <w:basedOn w:val="Normalny"/>
    <w:next w:val="Normalny"/>
    <w:link w:val="Nagwek8Znak"/>
    <w:qFormat/>
    <w:rsid w:val="00A2784F"/>
    <w:pPr>
      <w:keepNext/>
      <w:autoSpaceDE w:val="0"/>
      <w:autoSpaceDN w:val="0"/>
      <w:outlineLvl w:val="7"/>
    </w:pPr>
    <w:rPr>
      <w:i/>
      <w:iCs/>
    </w:rPr>
  </w:style>
  <w:style w:type="paragraph" w:styleId="Nagwek9">
    <w:name w:val="heading 9"/>
    <w:basedOn w:val="Normalny"/>
    <w:next w:val="Normalny"/>
    <w:link w:val="Nagwek9Znak"/>
    <w:qFormat/>
    <w:rsid w:val="00A2784F"/>
    <w:pPr>
      <w:keepNext/>
      <w:jc w:val="center"/>
      <w:outlineLvl w:val="8"/>
    </w:pPr>
    <w:rPr>
      <w:sz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abulator Znak,Hoofdstuk Znak,Nagłówek 1a Znak,socotec 1 Znak"/>
    <w:basedOn w:val="Domylnaczcionkaakapitu"/>
    <w:link w:val="Nagwek1"/>
    <w:rsid w:val="00A2784F"/>
    <w:rPr>
      <w:b/>
      <w:sz w:val="24"/>
      <w:szCs w:val="24"/>
    </w:rPr>
  </w:style>
  <w:style w:type="character" w:customStyle="1" w:styleId="Nagwek2Znak">
    <w:name w:val="Nagłówek 2 Znak"/>
    <w:aliases w:val="Anita2 Znak,Paragraaf Znak,Heading 2 Char Znak"/>
    <w:basedOn w:val="Domylnaczcionkaakapitu"/>
    <w:link w:val="Nagwek2"/>
    <w:rsid w:val="00A2784F"/>
    <w:rPr>
      <w:b/>
      <w:sz w:val="22"/>
      <w:szCs w:val="24"/>
    </w:rPr>
  </w:style>
  <w:style w:type="character" w:customStyle="1" w:styleId="Nagwek3Znak">
    <w:name w:val="Nagłówek 3 Znak"/>
    <w:aliases w:val="Subparagraaf Znak,zwykły tekst Znak,zwyk³y tekst Znak,/   1.1 Znak"/>
    <w:basedOn w:val="Domylnaczcionkaakapitu"/>
    <w:link w:val="Nagwek3"/>
    <w:rsid w:val="00A2784F"/>
    <w:rPr>
      <w:b/>
      <w:snapToGrid w:val="0"/>
      <w:sz w:val="22"/>
      <w:szCs w:val="24"/>
    </w:rPr>
  </w:style>
  <w:style w:type="character" w:customStyle="1" w:styleId="Nagwek4Znak">
    <w:name w:val="Nagłówek 4 Znak"/>
    <w:aliases w:val="Bijlage Znak1,Bijlage Znak Znak"/>
    <w:basedOn w:val="Domylnaczcionkaakapitu"/>
    <w:link w:val="Nagwek4"/>
    <w:rsid w:val="00A2784F"/>
    <w:rPr>
      <w:i/>
      <w:snapToGrid w:val="0"/>
      <w:sz w:val="22"/>
      <w:szCs w:val="24"/>
    </w:rPr>
  </w:style>
  <w:style w:type="character" w:customStyle="1" w:styleId="Nagwek5Znak">
    <w:name w:val="Nagłówek 5 Znak"/>
    <w:basedOn w:val="Domylnaczcionkaakapitu"/>
    <w:link w:val="Nagwek5"/>
    <w:rsid w:val="00A2784F"/>
    <w:rPr>
      <w:b/>
      <w:szCs w:val="24"/>
      <w:lang w:val="en-US"/>
    </w:rPr>
  </w:style>
  <w:style w:type="character" w:customStyle="1" w:styleId="Nagwek6Znak">
    <w:name w:val="Nagłówek 6 Znak"/>
    <w:aliases w:val="Styl opisu rysunku Znak,Nagłówek 6 Styl opisu rysunku Znak"/>
    <w:basedOn w:val="Domylnaczcionkaakapitu"/>
    <w:link w:val="Nagwek6"/>
    <w:rsid w:val="00A2784F"/>
    <w:rPr>
      <w:b/>
      <w:sz w:val="22"/>
      <w:szCs w:val="24"/>
    </w:rPr>
  </w:style>
  <w:style w:type="character" w:customStyle="1" w:styleId="Nagwek7Znak">
    <w:name w:val="Nagłówek 7 Znak"/>
    <w:aliases w:val="Styl opisu tabeli Nagłówek 7 Znak"/>
    <w:basedOn w:val="Domylnaczcionkaakapitu"/>
    <w:link w:val="Nagwek7"/>
    <w:rsid w:val="00A2784F"/>
    <w:rPr>
      <w:szCs w:val="24"/>
      <w:u w:val="single"/>
    </w:rPr>
  </w:style>
  <w:style w:type="character" w:customStyle="1" w:styleId="Nagwek8Znak">
    <w:name w:val="Nagłówek 8 Znak"/>
    <w:basedOn w:val="Domylnaczcionkaakapitu"/>
    <w:link w:val="Nagwek8"/>
    <w:rsid w:val="00A2784F"/>
    <w:rPr>
      <w:i/>
      <w:iCs/>
      <w:sz w:val="24"/>
      <w:szCs w:val="24"/>
    </w:rPr>
  </w:style>
  <w:style w:type="character" w:customStyle="1" w:styleId="Nagwek9Znak">
    <w:name w:val="Nagłówek 9 Znak"/>
    <w:basedOn w:val="Domylnaczcionkaakapitu"/>
    <w:link w:val="Nagwek9"/>
    <w:rsid w:val="00A2784F"/>
    <w:rPr>
      <w:szCs w:val="24"/>
      <w:u w:val="single"/>
    </w:rPr>
  </w:style>
  <w:style w:type="paragraph" w:styleId="Legenda">
    <w:name w:val="caption"/>
    <w:aliases w:val="Podpis nad obiektem,Legenda Znak Znak Znak,Legenda Znak Znak,Legenda Znak Znak Znak Znak,Legenda Znak Znak Znak Znak Znak Znak,Legenda Znak Znak Znak Znak Znak Znak Znak,Legenda Znak, Znak Znak, Znak,Podpis pod rysunkiem,Nagłówek Tabeli,Tabela n"/>
    <w:basedOn w:val="Normalny"/>
    <w:next w:val="Normalny"/>
    <w:link w:val="LegendaZnak1"/>
    <w:qFormat/>
    <w:rsid w:val="00A2784F"/>
    <w:pPr>
      <w:autoSpaceDE w:val="0"/>
      <w:autoSpaceDN w:val="0"/>
      <w:spacing w:before="120" w:after="120"/>
      <w:jc w:val="center"/>
    </w:pPr>
    <w:rPr>
      <w:b/>
      <w:sz w:val="22"/>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Znak Znak Znak"/>
    <w:basedOn w:val="Domylnaczcionkaakapitu"/>
    <w:link w:val="Legenda"/>
    <w:rsid w:val="00A2784F"/>
    <w:rPr>
      <w:b/>
      <w:sz w:val="22"/>
      <w:szCs w:val="24"/>
    </w:rPr>
  </w:style>
  <w:style w:type="paragraph" w:styleId="Tytu">
    <w:name w:val="Title"/>
    <w:basedOn w:val="Normalny"/>
    <w:link w:val="TytuZnak"/>
    <w:qFormat/>
    <w:rsid w:val="00A2784F"/>
    <w:pPr>
      <w:autoSpaceDE w:val="0"/>
      <w:autoSpaceDN w:val="0"/>
      <w:jc w:val="center"/>
    </w:pPr>
    <w:rPr>
      <w:b/>
      <w:bCs/>
      <w:u w:val="single"/>
    </w:rPr>
  </w:style>
  <w:style w:type="character" w:customStyle="1" w:styleId="TytuZnak">
    <w:name w:val="Tytuł Znak"/>
    <w:basedOn w:val="Domylnaczcionkaakapitu"/>
    <w:link w:val="Tytu"/>
    <w:rsid w:val="00A2784F"/>
    <w:rPr>
      <w:b/>
      <w:bCs/>
      <w:sz w:val="24"/>
      <w:szCs w:val="24"/>
      <w:u w:val="single"/>
      <w:lang w:val="pl-PL" w:eastAsia="pl-PL" w:bidi="ar-SA"/>
    </w:rPr>
  </w:style>
  <w:style w:type="paragraph" w:styleId="Podtytu">
    <w:name w:val="Subtitle"/>
    <w:basedOn w:val="Normalny"/>
    <w:link w:val="PodtytuZnak"/>
    <w:qFormat/>
    <w:rsid w:val="00A2784F"/>
    <w:pPr>
      <w:jc w:val="center"/>
    </w:pPr>
    <w:rPr>
      <w:b/>
      <w:sz w:val="48"/>
    </w:rPr>
  </w:style>
  <w:style w:type="character" w:customStyle="1" w:styleId="PodtytuZnak">
    <w:name w:val="Podtytuł Znak"/>
    <w:basedOn w:val="Domylnaczcionkaakapitu"/>
    <w:link w:val="Podtytu"/>
    <w:rsid w:val="00A2784F"/>
    <w:rPr>
      <w:b/>
      <w:sz w:val="48"/>
      <w:szCs w:val="24"/>
    </w:rPr>
  </w:style>
  <w:style w:type="paragraph" w:styleId="Akapitzlist">
    <w:name w:val="List Paragraph"/>
    <w:basedOn w:val="Normalny"/>
    <w:link w:val="AkapitzlistZnak"/>
    <w:uiPriority w:val="34"/>
    <w:qFormat/>
    <w:rsid w:val="00A2784F"/>
    <w:pPr>
      <w:ind w:left="720"/>
      <w:contextualSpacing/>
    </w:pPr>
    <w:rPr>
      <w:sz w:val="20"/>
    </w:rPr>
  </w:style>
  <w:style w:type="character" w:customStyle="1" w:styleId="AkapitzlistZnak">
    <w:name w:val="Akapit z listą Znak"/>
    <w:link w:val="Akapitzlist"/>
    <w:uiPriority w:val="34"/>
    <w:rsid w:val="000A4EAB"/>
  </w:style>
  <w:style w:type="paragraph" w:customStyle="1" w:styleId="aaaaanita">
    <w:name w:val="aaaaanita"/>
    <w:basedOn w:val="Normalny"/>
    <w:link w:val="aaaaanitaZnak"/>
    <w:uiPriority w:val="99"/>
    <w:qFormat/>
    <w:rsid w:val="00A2784F"/>
    <w:pPr>
      <w:suppressAutoHyphens/>
      <w:spacing w:after="200" w:line="276" w:lineRule="auto"/>
      <w:jc w:val="both"/>
    </w:pPr>
    <w:rPr>
      <w:sz w:val="22"/>
      <w:szCs w:val="22"/>
      <w:lang w:eastAsia="ar-SA"/>
    </w:rPr>
  </w:style>
  <w:style w:type="character" w:customStyle="1" w:styleId="aaaaanitaZnak">
    <w:name w:val="aaaaanita Znak"/>
    <w:basedOn w:val="Domylnaczcionkaakapitu"/>
    <w:link w:val="aaaaanita"/>
    <w:uiPriority w:val="99"/>
    <w:rsid w:val="00A2784F"/>
    <w:rPr>
      <w:sz w:val="22"/>
      <w:szCs w:val="22"/>
      <w:lang w:eastAsia="ar-SA"/>
    </w:rPr>
  </w:style>
  <w:style w:type="paragraph" w:customStyle="1" w:styleId="Nagwek1POSg">
    <w:name w:val="Nagłówek 1 POSg"/>
    <w:basedOn w:val="Nagwek2"/>
    <w:link w:val="Nagwek1POSgZnak"/>
    <w:qFormat/>
    <w:rsid w:val="00A2784F"/>
    <w:pPr>
      <w:numPr>
        <w:ilvl w:val="1"/>
      </w:numPr>
      <w:jc w:val="center"/>
    </w:pPr>
    <w:rPr>
      <w:rFonts w:asciiTheme="minorHAnsi" w:hAnsiTheme="minorHAnsi"/>
      <w:sz w:val="28"/>
      <w:szCs w:val="28"/>
    </w:rPr>
  </w:style>
  <w:style w:type="character" w:customStyle="1" w:styleId="Nagwek1POSgZnak">
    <w:name w:val="Nagłówek 1 POSg Znak"/>
    <w:basedOn w:val="Nagwek2Znak"/>
    <w:link w:val="Nagwek1POSg"/>
    <w:rsid w:val="00A2784F"/>
    <w:rPr>
      <w:rFonts w:asciiTheme="minorHAnsi" w:hAnsiTheme="minorHAnsi"/>
      <w:b/>
      <w:sz w:val="28"/>
      <w:szCs w:val="28"/>
    </w:rPr>
  </w:style>
  <w:style w:type="paragraph" w:customStyle="1" w:styleId="ukw">
    <w:name w:val="Łuków"/>
    <w:basedOn w:val="Normalny"/>
    <w:link w:val="ukwZnak"/>
    <w:qFormat/>
    <w:rsid w:val="00A2784F"/>
    <w:pPr>
      <w:autoSpaceDE w:val="0"/>
      <w:autoSpaceDN w:val="0"/>
      <w:adjustRightInd w:val="0"/>
      <w:jc w:val="both"/>
    </w:pPr>
    <w:rPr>
      <w:rFonts w:asciiTheme="minorHAnsi" w:hAnsiTheme="minorHAnsi"/>
      <w:sz w:val="22"/>
      <w:szCs w:val="22"/>
    </w:rPr>
  </w:style>
  <w:style w:type="character" w:customStyle="1" w:styleId="ukwZnak">
    <w:name w:val="Łuków Znak"/>
    <w:basedOn w:val="Domylnaczcionkaakapitu"/>
    <w:link w:val="ukw"/>
    <w:rsid w:val="00A2784F"/>
    <w:rPr>
      <w:rFonts w:asciiTheme="minorHAnsi" w:hAnsiTheme="minorHAnsi"/>
      <w:sz w:val="22"/>
      <w:szCs w:val="22"/>
    </w:rPr>
  </w:style>
  <w:style w:type="paragraph" w:customStyle="1" w:styleId="ukw2">
    <w:name w:val="Łuków 2"/>
    <w:basedOn w:val="Normalny"/>
    <w:link w:val="ukw2Znak"/>
    <w:qFormat/>
    <w:rsid w:val="00A2784F"/>
    <w:pPr>
      <w:keepNext/>
      <w:numPr>
        <w:ilvl w:val="1"/>
      </w:numPr>
      <w:shd w:val="clear" w:color="auto" w:fill="B8CCE4" w:themeFill="accent1" w:themeFillTint="66"/>
      <w:outlineLvl w:val="1"/>
    </w:pPr>
    <w:rPr>
      <w:rFonts w:asciiTheme="minorHAnsi" w:hAnsiTheme="minorHAnsi" w:cstheme="minorHAnsi"/>
      <w:b/>
    </w:rPr>
  </w:style>
  <w:style w:type="character" w:customStyle="1" w:styleId="ukw2Znak">
    <w:name w:val="Łuków 2 Znak"/>
    <w:basedOn w:val="Domylnaczcionkaakapitu"/>
    <w:link w:val="ukw2"/>
    <w:rsid w:val="00A2784F"/>
    <w:rPr>
      <w:rFonts w:asciiTheme="minorHAnsi" w:hAnsiTheme="minorHAnsi" w:cstheme="minorHAnsi"/>
      <w:b/>
      <w:sz w:val="24"/>
      <w:szCs w:val="24"/>
      <w:shd w:val="clear" w:color="auto" w:fill="B8CCE4" w:themeFill="accent1" w:themeFillTint="66"/>
    </w:rPr>
  </w:style>
  <w:style w:type="paragraph" w:customStyle="1" w:styleId="NagwekGarwolin1">
    <w:name w:val="Nagłówek Garwolin 1"/>
    <w:basedOn w:val="Nagwek1POSg"/>
    <w:link w:val="NagwekGarwolin1Znak"/>
    <w:qFormat/>
    <w:rsid w:val="00A2784F"/>
    <w:pPr>
      <w:shd w:val="clear" w:color="auto" w:fill="4F6228" w:themeFill="accent3" w:themeFillShade="80"/>
    </w:pPr>
    <w:rPr>
      <w:color w:val="FFFFFF" w:themeColor="background1"/>
    </w:rPr>
  </w:style>
  <w:style w:type="character" w:customStyle="1" w:styleId="NagwekGarwolin1Znak">
    <w:name w:val="Nagłówek Garwolin 1 Znak"/>
    <w:basedOn w:val="Nagwek1POSgZnak"/>
    <w:link w:val="NagwekGarwolin1"/>
    <w:rsid w:val="00A2784F"/>
    <w:rPr>
      <w:rFonts w:asciiTheme="minorHAnsi" w:hAnsiTheme="minorHAnsi"/>
      <w:b/>
      <w:color w:val="FFFFFF" w:themeColor="background1"/>
      <w:sz w:val="28"/>
      <w:szCs w:val="28"/>
      <w:shd w:val="clear" w:color="auto" w:fill="4F6228" w:themeFill="accent3" w:themeFillShade="80"/>
    </w:rPr>
  </w:style>
  <w:style w:type="paragraph" w:customStyle="1" w:styleId="Nagwek2Garwolin">
    <w:name w:val="Nagłówek 2 Garwolin"/>
    <w:basedOn w:val="Nagwek2"/>
    <w:link w:val="Nagwek2GarwolinZnak"/>
    <w:qFormat/>
    <w:rsid w:val="00A2784F"/>
    <w:pPr>
      <w:shd w:val="clear" w:color="auto" w:fill="CCFFCC"/>
    </w:pPr>
    <w:rPr>
      <w:rFonts w:asciiTheme="minorHAnsi" w:hAnsiTheme="minorHAnsi"/>
      <w:bCs/>
      <w:smallCaps/>
      <w:szCs w:val="22"/>
    </w:rPr>
  </w:style>
  <w:style w:type="character" w:customStyle="1" w:styleId="Nagwek2GarwolinZnak">
    <w:name w:val="Nagłówek 2 Garwolin Znak"/>
    <w:basedOn w:val="Nagwek2Znak"/>
    <w:link w:val="Nagwek2Garwolin"/>
    <w:rsid w:val="00A2784F"/>
    <w:rPr>
      <w:rFonts w:asciiTheme="minorHAnsi" w:hAnsiTheme="minorHAnsi"/>
      <w:b/>
      <w:bCs/>
      <w:smallCaps/>
      <w:sz w:val="22"/>
      <w:szCs w:val="22"/>
      <w:shd w:val="clear" w:color="auto" w:fill="CCFFCC"/>
    </w:rPr>
  </w:style>
  <w:style w:type="paragraph" w:customStyle="1" w:styleId="Nagwek1Garwolin">
    <w:name w:val="Nagłówek1 Garwolin"/>
    <w:basedOn w:val="NagwekGarwolin1"/>
    <w:link w:val="Nagwek1GarwolinZnak"/>
    <w:qFormat/>
    <w:rsid w:val="00A2784F"/>
  </w:style>
  <w:style w:type="character" w:customStyle="1" w:styleId="Nagwek1GarwolinZnak">
    <w:name w:val="Nagłówek1 Garwolin Znak"/>
    <w:basedOn w:val="NagwekGarwolin1Znak"/>
    <w:link w:val="Nagwek1Garwolin"/>
    <w:rsid w:val="00A2784F"/>
    <w:rPr>
      <w:rFonts w:asciiTheme="minorHAnsi" w:hAnsiTheme="minorHAnsi"/>
      <w:b/>
      <w:color w:val="FFFFFF" w:themeColor="background1"/>
      <w:sz w:val="28"/>
      <w:szCs w:val="28"/>
      <w:shd w:val="clear" w:color="auto" w:fill="4F6228" w:themeFill="accent3" w:themeFillShade="80"/>
    </w:rPr>
  </w:style>
  <w:style w:type="paragraph" w:styleId="Nagwek">
    <w:name w:val="header"/>
    <w:basedOn w:val="Normalny"/>
    <w:link w:val="NagwekZnak"/>
    <w:uiPriority w:val="99"/>
    <w:unhideWhenUsed/>
    <w:rsid w:val="00A56CE8"/>
    <w:pPr>
      <w:tabs>
        <w:tab w:val="center" w:pos="4536"/>
        <w:tab w:val="right" w:pos="9072"/>
      </w:tabs>
    </w:pPr>
  </w:style>
  <w:style w:type="character" w:customStyle="1" w:styleId="NagwekZnak">
    <w:name w:val="Nagłówek Znak"/>
    <w:basedOn w:val="Domylnaczcionkaakapitu"/>
    <w:link w:val="Nagwek"/>
    <w:uiPriority w:val="99"/>
    <w:rsid w:val="00A56CE8"/>
    <w:rPr>
      <w:sz w:val="24"/>
      <w:szCs w:val="24"/>
    </w:rPr>
  </w:style>
  <w:style w:type="paragraph" w:styleId="Stopka">
    <w:name w:val="footer"/>
    <w:basedOn w:val="Normalny"/>
    <w:link w:val="StopkaZnak"/>
    <w:uiPriority w:val="99"/>
    <w:unhideWhenUsed/>
    <w:rsid w:val="00A56CE8"/>
    <w:pPr>
      <w:tabs>
        <w:tab w:val="center" w:pos="4536"/>
        <w:tab w:val="right" w:pos="9072"/>
      </w:tabs>
    </w:pPr>
  </w:style>
  <w:style w:type="character" w:customStyle="1" w:styleId="StopkaZnak">
    <w:name w:val="Stopka Znak"/>
    <w:basedOn w:val="Domylnaczcionkaakapitu"/>
    <w:link w:val="Stopka"/>
    <w:uiPriority w:val="99"/>
    <w:rsid w:val="00A56CE8"/>
    <w:rPr>
      <w:sz w:val="24"/>
      <w:szCs w:val="24"/>
    </w:rPr>
  </w:style>
  <w:style w:type="paragraph" w:customStyle="1" w:styleId="ZnakZnakZnakZnakZnakZnakZnak">
    <w:name w:val="Znak Znak Znak Znak Znak Znak Znak"/>
    <w:basedOn w:val="Normalny"/>
    <w:rsid w:val="000A4EAB"/>
    <w:rPr>
      <w:szCs w:val="24"/>
    </w:rPr>
  </w:style>
  <w:style w:type="paragraph" w:styleId="Listapunktowana2">
    <w:name w:val="List Bullet 2"/>
    <w:basedOn w:val="Normalny"/>
    <w:autoRedefine/>
    <w:rsid w:val="000A4EAB"/>
    <w:pPr>
      <w:tabs>
        <w:tab w:val="num" w:pos="643"/>
      </w:tabs>
      <w:ind w:left="643" w:hanging="360"/>
    </w:pPr>
  </w:style>
  <w:style w:type="paragraph" w:styleId="Listapunktowana3">
    <w:name w:val="List Bullet 3"/>
    <w:basedOn w:val="Normalny"/>
    <w:autoRedefine/>
    <w:rsid w:val="000A4EAB"/>
    <w:pPr>
      <w:tabs>
        <w:tab w:val="num" w:pos="926"/>
      </w:tabs>
      <w:ind w:left="926" w:hanging="360"/>
    </w:pPr>
  </w:style>
  <w:style w:type="character" w:styleId="Hipercze">
    <w:name w:val="Hyperlink"/>
    <w:basedOn w:val="Domylnaczcionkaakapitu"/>
    <w:uiPriority w:val="99"/>
    <w:rsid w:val="000A4EAB"/>
    <w:rPr>
      <w:color w:val="0000FF"/>
      <w:u w:val="single"/>
    </w:rPr>
  </w:style>
  <w:style w:type="paragraph" w:styleId="Tekstpodstawowy2">
    <w:name w:val="Body Text 2"/>
    <w:basedOn w:val="Normalny"/>
    <w:link w:val="Tekstpodstawowy2Znak"/>
    <w:rsid w:val="000A4EAB"/>
    <w:pPr>
      <w:spacing w:line="360" w:lineRule="auto"/>
      <w:jc w:val="both"/>
    </w:pPr>
  </w:style>
  <w:style w:type="character" w:customStyle="1" w:styleId="Tekstpodstawowy2Znak">
    <w:name w:val="Tekst podstawowy 2 Znak"/>
    <w:basedOn w:val="Domylnaczcionkaakapitu"/>
    <w:link w:val="Tekstpodstawowy2"/>
    <w:rsid w:val="000A4EAB"/>
    <w:rPr>
      <w:sz w:val="24"/>
    </w:rPr>
  </w:style>
  <w:style w:type="paragraph" w:customStyle="1" w:styleId="Tekstpodstawowy21">
    <w:name w:val="Tekst podstawowy 21"/>
    <w:basedOn w:val="Normalny"/>
    <w:rsid w:val="000A4EAB"/>
    <w:pPr>
      <w:spacing w:line="360" w:lineRule="atLeast"/>
      <w:ind w:firstLine="708"/>
      <w:jc w:val="both"/>
    </w:pPr>
  </w:style>
  <w:style w:type="paragraph" w:styleId="Tekstprzypisudolnego">
    <w:name w:val="footnote text"/>
    <w:aliases w:val="Podrozdział,Tekst przypisu"/>
    <w:basedOn w:val="Normalny"/>
    <w:link w:val="TekstprzypisudolnegoZnak"/>
    <w:semiHidden/>
    <w:rsid w:val="000A4EAB"/>
    <w:rPr>
      <w:sz w:val="20"/>
    </w:rPr>
  </w:style>
  <w:style w:type="character" w:customStyle="1" w:styleId="TekstprzypisudolnegoZnak">
    <w:name w:val="Tekst przypisu dolnego Znak"/>
    <w:aliases w:val="Podrozdział Znak,Tekst przypisu Znak"/>
    <w:basedOn w:val="Domylnaczcionkaakapitu"/>
    <w:link w:val="Tekstprzypisudolnego"/>
    <w:semiHidden/>
    <w:rsid w:val="000A4EAB"/>
  </w:style>
  <w:style w:type="paragraph" w:styleId="Tekstpodstawowy">
    <w:name w:val="Body Text"/>
    <w:aliases w:val="Brødtekst Tegn Tegn,szaro,bt,b,Tekst podstawowy Znak Znak Znak Znak Znak Znak Znak Znak,Corps de texte Car,termo,Body Text Char2 Znak,Body Text Char Char Znak,Body Text Char1 Char1 Char Znak"/>
    <w:basedOn w:val="Normalny"/>
    <w:link w:val="TekstpodstawowyZnak1"/>
    <w:rsid w:val="000A4EAB"/>
    <w:pPr>
      <w:spacing w:line="360" w:lineRule="auto"/>
    </w:pPr>
    <w:rPr>
      <w:b/>
    </w:rPr>
  </w:style>
  <w:style w:type="character" w:customStyle="1" w:styleId="TekstpodstawowyZnak1">
    <w:name w:val="Tekst podstawowy Znak1"/>
    <w:aliases w:val="Brødtekst Tegn Tegn Znak,szaro Znak,bt Znak,b Znak,Tekst podstawowy Znak Znak Znak Znak Znak Znak Znak Znak Znak,Corps de texte Car Znak,termo Znak,Body Text Char2 Znak Znak,Body Text Char Char Znak Znak"/>
    <w:basedOn w:val="Domylnaczcionkaakapitu"/>
    <w:link w:val="Tekstpodstawowy"/>
    <w:rsid w:val="000A4EAB"/>
    <w:rPr>
      <w:b/>
      <w:sz w:val="24"/>
    </w:rPr>
  </w:style>
  <w:style w:type="character" w:customStyle="1" w:styleId="TekstpodstawowyZnak">
    <w:name w:val="Tekst podstawowy Znak"/>
    <w:basedOn w:val="Domylnaczcionkaakapitu"/>
    <w:uiPriority w:val="99"/>
    <w:semiHidden/>
    <w:rsid w:val="000A4EAB"/>
    <w:rPr>
      <w:sz w:val="24"/>
    </w:rPr>
  </w:style>
  <w:style w:type="character" w:styleId="Numerstrony">
    <w:name w:val="page number"/>
    <w:aliases w:val="standardowy"/>
    <w:basedOn w:val="Domylnaczcionkaakapitu"/>
    <w:rsid w:val="000A4EAB"/>
  </w:style>
  <w:style w:type="paragraph" w:styleId="Lista">
    <w:name w:val="List"/>
    <w:basedOn w:val="Normalny"/>
    <w:rsid w:val="000A4EAB"/>
    <w:pPr>
      <w:ind w:left="283" w:hanging="283"/>
    </w:pPr>
  </w:style>
  <w:style w:type="paragraph" w:styleId="Lista2">
    <w:name w:val="List 2"/>
    <w:basedOn w:val="Normalny"/>
    <w:rsid w:val="000A4EAB"/>
    <w:pPr>
      <w:ind w:left="566" w:hanging="283"/>
    </w:pPr>
  </w:style>
  <w:style w:type="paragraph" w:styleId="Lista3">
    <w:name w:val="List 3"/>
    <w:basedOn w:val="Normalny"/>
    <w:rsid w:val="000A4EAB"/>
    <w:pPr>
      <w:ind w:left="849" w:hanging="283"/>
    </w:pPr>
  </w:style>
  <w:style w:type="paragraph" w:styleId="Lista4">
    <w:name w:val="List 4"/>
    <w:basedOn w:val="Normalny"/>
    <w:rsid w:val="000A4EAB"/>
    <w:pPr>
      <w:ind w:left="1132" w:hanging="283"/>
    </w:pPr>
  </w:style>
  <w:style w:type="paragraph" w:styleId="Lista5">
    <w:name w:val="List 5"/>
    <w:basedOn w:val="Normalny"/>
    <w:rsid w:val="000A4EAB"/>
    <w:pPr>
      <w:ind w:left="1415" w:hanging="283"/>
    </w:pPr>
  </w:style>
  <w:style w:type="paragraph" w:styleId="Lista-kontynuacja">
    <w:name w:val="List Continue"/>
    <w:basedOn w:val="Normalny"/>
    <w:rsid w:val="000A4EAB"/>
    <w:pPr>
      <w:spacing w:after="120"/>
      <w:ind w:left="283"/>
    </w:pPr>
  </w:style>
  <w:style w:type="paragraph" w:styleId="Lista-kontynuacja2">
    <w:name w:val="List Continue 2"/>
    <w:basedOn w:val="Normalny"/>
    <w:rsid w:val="000A4EAB"/>
    <w:pPr>
      <w:spacing w:after="120"/>
      <w:ind w:left="566"/>
    </w:pPr>
  </w:style>
  <w:style w:type="paragraph" w:styleId="Lista-kontynuacja3">
    <w:name w:val="List Continue 3"/>
    <w:basedOn w:val="Normalny"/>
    <w:rsid w:val="000A4EAB"/>
    <w:pPr>
      <w:spacing w:after="120"/>
      <w:ind w:left="849"/>
    </w:pPr>
  </w:style>
  <w:style w:type="paragraph" w:styleId="Lista-kontynuacja5">
    <w:name w:val="List Continue 5"/>
    <w:basedOn w:val="Normalny"/>
    <w:rsid w:val="000A4EAB"/>
    <w:pPr>
      <w:spacing w:after="120"/>
      <w:ind w:left="1415"/>
    </w:pPr>
  </w:style>
  <w:style w:type="paragraph" w:styleId="Tekstpodstawowywcity">
    <w:name w:val="Body Text Indent"/>
    <w:basedOn w:val="Normalny"/>
    <w:link w:val="TekstpodstawowywcityZnak"/>
    <w:rsid w:val="000A4EAB"/>
    <w:pPr>
      <w:spacing w:after="120"/>
      <w:ind w:left="283"/>
    </w:pPr>
  </w:style>
  <w:style w:type="character" w:customStyle="1" w:styleId="TekstpodstawowywcityZnak">
    <w:name w:val="Tekst podstawowy wcięty Znak"/>
    <w:basedOn w:val="Domylnaczcionkaakapitu"/>
    <w:link w:val="Tekstpodstawowywcity"/>
    <w:rsid w:val="000A4EAB"/>
    <w:rPr>
      <w:sz w:val="24"/>
    </w:rPr>
  </w:style>
  <w:style w:type="paragraph" w:styleId="Spistreci3">
    <w:name w:val="toc 3"/>
    <w:basedOn w:val="Normalny"/>
    <w:next w:val="Normalny"/>
    <w:autoRedefine/>
    <w:uiPriority w:val="39"/>
    <w:qFormat/>
    <w:rsid w:val="000A4EAB"/>
    <w:pPr>
      <w:ind w:left="480"/>
    </w:pPr>
    <w:rPr>
      <w:rFonts w:asciiTheme="minorHAnsi" w:hAnsiTheme="minorHAnsi"/>
      <w:i/>
      <w:iCs/>
      <w:sz w:val="20"/>
    </w:rPr>
  </w:style>
  <w:style w:type="paragraph" w:customStyle="1" w:styleId="Aaanita">
    <w:name w:val="Aaanita"/>
    <w:basedOn w:val="Zwykytekst"/>
    <w:rsid w:val="000A4EAB"/>
    <w:pPr>
      <w:jc w:val="center"/>
    </w:pPr>
    <w:rPr>
      <w:rFonts w:ascii="Times New Roman" w:hAnsi="Times New Roman"/>
      <w:sz w:val="22"/>
      <w:szCs w:val="22"/>
    </w:rPr>
  </w:style>
  <w:style w:type="paragraph" w:styleId="Zwykytekst">
    <w:name w:val="Plain Text"/>
    <w:basedOn w:val="Normalny"/>
    <w:link w:val="ZwykytekstZnak"/>
    <w:rsid w:val="000A4EAB"/>
    <w:rPr>
      <w:rFonts w:ascii="Courier New" w:hAnsi="Courier New" w:cs="Courier New"/>
      <w:sz w:val="20"/>
    </w:rPr>
  </w:style>
  <w:style w:type="character" w:customStyle="1" w:styleId="ZwykytekstZnak">
    <w:name w:val="Zwykły tekst Znak"/>
    <w:basedOn w:val="Domylnaczcionkaakapitu"/>
    <w:link w:val="Zwykytekst"/>
    <w:rsid w:val="000A4EAB"/>
    <w:rPr>
      <w:rFonts w:ascii="Courier New" w:hAnsi="Courier New" w:cs="Courier New"/>
    </w:rPr>
  </w:style>
  <w:style w:type="paragraph" w:customStyle="1" w:styleId="Nagwek1tabulatorHoofdstuk">
    <w:name w:val="Nagłówek 1.tabulator.Hoofdstuk"/>
    <w:basedOn w:val="Normalny"/>
    <w:next w:val="Normalny"/>
    <w:rsid w:val="000A4EAB"/>
    <w:pPr>
      <w:keepNext/>
      <w:autoSpaceDE w:val="0"/>
      <w:autoSpaceDN w:val="0"/>
      <w:spacing w:before="120" w:after="120"/>
      <w:ind w:left="340" w:hanging="340"/>
      <w:jc w:val="both"/>
    </w:pPr>
    <w:rPr>
      <w:b/>
      <w:bCs/>
      <w:szCs w:val="24"/>
    </w:rPr>
  </w:style>
  <w:style w:type="table" w:styleId="Tabela-Siatka">
    <w:name w:val="Table Grid"/>
    <w:basedOn w:val="Standardowy"/>
    <w:uiPriority w:val="59"/>
    <w:rsid w:val="000A4E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Tekstpodstawowy3">
    <w:name w:val="WW-Tekst podstawowy 3"/>
    <w:basedOn w:val="Normalny"/>
    <w:rsid w:val="000A4EAB"/>
    <w:pPr>
      <w:widowControl w:val="0"/>
      <w:suppressAutoHyphens/>
      <w:autoSpaceDE w:val="0"/>
      <w:autoSpaceDN w:val="0"/>
      <w:spacing w:after="120"/>
      <w:jc w:val="both"/>
    </w:pPr>
    <w:rPr>
      <w:sz w:val="22"/>
      <w:szCs w:val="22"/>
    </w:rPr>
  </w:style>
  <w:style w:type="paragraph" w:customStyle="1" w:styleId="Kobylka">
    <w:name w:val="Kobylka"/>
    <w:basedOn w:val="Normalny"/>
    <w:uiPriority w:val="99"/>
    <w:rsid w:val="000A4EAB"/>
    <w:pPr>
      <w:jc w:val="both"/>
    </w:pPr>
    <w:rPr>
      <w:sz w:val="22"/>
    </w:rPr>
  </w:style>
  <w:style w:type="paragraph" w:customStyle="1" w:styleId="aaanita0">
    <w:name w:val="aaanita"/>
    <w:basedOn w:val="Normalny"/>
    <w:link w:val="aaanitaZnak"/>
    <w:rsid w:val="000A4EAB"/>
    <w:pPr>
      <w:tabs>
        <w:tab w:val="left" w:pos="0"/>
      </w:tabs>
      <w:jc w:val="both"/>
    </w:pPr>
    <w:rPr>
      <w:sz w:val="22"/>
      <w:szCs w:val="22"/>
    </w:rPr>
  </w:style>
  <w:style w:type="character" w:customStyle="1" w:styleId="aaanitaZnak">
    <w:name w:val="aaanita Znak"/>
    <w:basedOn w:val="Domylnaczcionkaakapitu"/>
    <w:link w:val="aaanita0"/>
    <w:rsid w:val="000A4EAB"/>
    <w:rPr>
      <w:sz w:val="22"/>
      <w:szCs w:val="22"/>
    </w:rPr>
  </w:style>
  <w:style w:type="paragraph" w:customStyle="1" w:styleId="ZnakZnakZnakZnakZnakZnakZnakZnakZnakZnakZnakZnakZnak">
    <w:name w:val="Znak Znak Znak Znak Znak Znak Znak Znak Znak Znak Znak Znak Znak"/>
    <w:basedOn w:val="Normalny"/>
    <w:rsid w:val="000A4EAB"/>
    <w:rPr>
      <w:szCs w:val="24"/>
    </w:rPr>
  </w:style>
  <w:style w:type="paragraph" w:customStyle="1" w:styleId="gorzow">
    <w:name w:val="gorzow"/>
    <w:basedOn w:val="Normalny"/>
    <w:rsid w:val="000A4EAB"/>
    <w:pPr>
      <w:jc w:val="both"/>
    </w:pPr>
    <w:rPr>
      <w:rFonts w:cs="Arial"/>
      <w:sz w:val="22"/>
    </w:rPr>
  </w:style>
  <w:style w:type="paragraph" w:customStyle="1" w:styleId="aanita">
    <w:name w:val="aanita"/>
    <w:basedOn w:val="Tekstpodstawowywcity3"/>
    <w:link w:val="aanitaZnak"/>
    <w:uiPriority w:val="99"/>
    <w:rsid w:val="000A4EAB"/>
    <w:pPr>
      <w:spacing w:after="0"/>
      <w:ind w:left="0"/>
      <w:jc w:val="both"/>
    </w:pPr>
    <w:rPr>
      <w:sz w:val="22"/>
      <w:szCs w:val="22"/>
    </w:rPr>
  </w:style>
  <w:style w:type="paragraph" w:styleId="Tekstpodstawowywcity3">
    <w:name w:val="Body Text Indent 3"/>
    <w:basedOn w:val="Normalny"/>
    <w:link w:val="Tekstpodstawowywcity3Znak"/>
    <w:uiPriority w:val="99"/>
    <w:rsid w:val="000A4EA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0A4EAB"/>
    <w:rPr>
      <w:sz w:val="16"/>
      <w:szCs w:val="16"/>
    </w:rPr>
  </w:style>
  <w:style w:type="character" w:customStyle="1" w:styleId="aanitaZnak">
    <w:name w:val="aanita Znak"/>
    <w:basedOn w:val="Domylnaczcionkaakapitu"/>
    <w:link w:val="aanita"/>
    <w:uiPriority w:val="99"/>
    <w:rsid w:val="000A4EAB"/>
    <w:rPr>
      <w:sz w:val="22"/>
      <w:szCs w:val="22"/>
    </w:rPr>
  </w:style>
  <w:style w:type="paragraph" w:customStyle="1" w:styleId="jablonna">
    <w:name w:val="jablonna"/>
    <w:basedOn w:val="Normalny"/>
    <w:link w:val="jablonnaZnak1"/>
    <w:uiPriority w:val="99"/>
    <w:rsid w:val="000A4EAB"/>
    <w:pPr>
      <w:jc w:val="both"/>
    </w:pPr>
    <w:rPr>
      <w:sz w:val="22"/>
    </w:rPr>
  </w:style>
  <w:style w:type="character" w:customStyle="1" w:styleId="jablonnaZnak1">
    <w:name w:val="jablonna Znak1"/>
    <w:basedOn w:val="Domylnaczcionkaakapitu"/>
    <w:link w:val="jablonna"/>
    <w:uiPriority w:val="99"/>
    <w:rsid w:val="000A4EAB"/>
    <w:rPr>
      <w:sz w:val="22"/>
    </w:rPr>
  </w:style>
  <w:style w:type="paragraph" w:customStyle="1" w:styleId="piaseczno">
    <w:name w:val="piaseczno"/>
    <w:basedOn w:val="Normalny"/>
    <w:uiPriority w:val="99"/>
    <w:rsid w:val="000A4EAB"/>
    <w:pPr>
      <w:autoSpaceDE w:val="0"/>
      <w:autoSpaceDN w:val="0"/>
      <w:jc w:val="both"/>
    </w:pPr>
    <w:rPr>
      <w:szCs w:val="24"/>
    </w:rPr>
  </w:style>
  <w:style w:type="paragraph" w:styleId="NormalnyWeb">
    <w:name w:val="Normal (Web)"/>
    <w:basedOn w:val="Normalny"/>
    <w:rsid w:val="000A4EAB"/>
    <w:pPr>
      <w:spacing w:before="100" w:beforeAutospacing="1" w:after="100" w:afterAutospacing="1"/>
    </w:pPr>
    <w:rPr>
      <w:szCs w:val="24"/>
    </w:rPr>
  </w:style>
  <w:style w:type="character" w:styleId="Pogrubienie">
    <w:name w:val="Strong"/>
    <w:basedOn w:val="Domylnaczcionkaakapitu"/>
    <w:uiPriority w:val="22"/>
    <w:qFormat/>
    <w:rsid w:val="000A4EAB"/>
    <w:rPr>
      <w:b/>
      <w:bCs/>
    </w:rPr>
  </w:style>
  <w:style w:type="character" w:styleId="Uwydatnienie">
    <w:name w:val="Emphasis"/>
    <w:basedOn w:val="Domylnaczcionkaakapitu"/>
    <w:uiPriority w:val="20"/>
    <w:qFormat/>
    <w:rsid w:val="000A4EAB"/>
    <w:rPr>
      <w:i/>
      <w:iCs/>
    </w:rPr>
  </w:style>
  <w:style w:type="paragraph" w:styleId="Tekstpodstawowy3">
    <w:name w:val="Body Text 3"/>
    <w:basedOn w:val="Normalny"/>
    <w:link w:val="Tekstpodstawowy3Znak"/>
    <w:rsid w:val="000A4EAB"/>
    <w:pPr>
      <w:spacing w:after="120"/>
    </w:pPr>
    <w:rPr>
      <w:sz w:val="16"/>
      <w:szCs w:val="16"/>
    </w:rPr>
  </w:style>
  <w:style w:type="character" w:customStyle="1" w:styleId="Tekstpodstawowy3Znak">
    <w:name w:val="Tekst podstawowy 3 Znak"/>
    <w:basedOn w:val="Domylnaczcionkaakapitu"/>
    <w:link w:val="Tekstpodstawowy3"/>
    <w:rsid w:val="000A4EAB"/>
    <w:rPr>
      <w:sz w:val="16"/>
      <w:szCs w:val="16"/>
    </w:rPr>
  </w:style>
  <w:style w:type="paragraph" w:styleId="Spistreci2">
    <w:name w:val="toc 2"/>
    <w:basedOn w:val="Normalny"/>
    <w:next w:val="Normalny"/>
    <w:autoRedefine/>
    <w:uiPriority w:val="39"/>
    <w:qFormat/>
    <w:rsid w:val="000A4EAB"/>
    <w:pPr>
      <w:ind w:left="240"/>
    </w:pPr>
    <w:rPr>
      <w:rFonts w:asciiTheme="minorHAnsi" w:hAnsiTheme="minorHAnsi"/>
      <w:smallCaps/>
      <w:sz w:val="20"/>
    </w:rPr>
  </w:style>
  <w:style w:type="paragraph" w:customStyle="1" w:styleId="tekst">
    <w:name w:val="tekst"/>
    <w:basedOn w:val="Normalny"/>
    <w:link w:val="tekstZnak"/>
    <w:rsid w:val="000A4EAB"/>
    <w:pPr>
      <w:spacing w:before="100" w:beforeAutospacing="1" w:after="100" w:afterAutospacing="1"/>
      <w:jc w:val="both"/>
    </w:pPr>
    <w:rPr>
      <w:rFonts w:ascii="Arial" w:hAnsi="Arial" w:cs="Arial"/>
      <w:color w:val="000000"/>
      <w:sz w:val="18"/>
      <w:szCs w:val="18"/>
    </w:rPr>
  </w:style>
  <w:style w:type="character" w:customStyle="1" w:styleId="tekstZnak">
    <w:name w:val="tekst Znak"/>
    <w:basedOn w:val="Domylnaczcionkaakapitu"/>
    <w:link w:val="tekst"/>
    <w:rsid w:val="000A4EAB"/>
    <w:rPr>
      <w:rFonts w:ascii="Arial" w:hAnsi="Arial" w:cs="Arial"/>
      <w:color w:val="000000"/>
      <w:sz w:val="18"/>
      <w:szCs w:val="18"/>
    </w:rPr>
  </w:style>
  <w:style w:type="paragraph" w:customStyle="1" w:styleId="xl30">
    <w:name w:val="xl30"/>
    <w:basedOn w:val="Normalny"/>
    <w:rsid w:val="000A4EAB"/>
    <w:pPr>
      <w:pBdr>
        <w:bottom w:val="single" w:sz="4" w:space="0" w:color="auto"/>
        <w:right w:val="single" w:sz="4" w:space="0" w:color="auto"/>
      </w:pBdr>
      <w:spacing w:before="100" w:beforeAutospacing="1" w:after="100" w:afterAutospacing="1"/>
      <w:jc w:val="center"/>
      <w:textAlignment w:val="top"/>
    </w:pPr>
    <w:rPr>
      <w:szCs w:val="24"/>
    </w:rPr>
  </w:style>
  <w:style w:type="paragraph" w:styleId="Tekstpodstawowywcity2">
    <w:name w:val="Body Text Indent 2"/>
    <w:basedOn w:val="Normalny"/>
    <w:link w:val="Tekstpodstawowywcity2Znak"/>
    <w:rsid w:val="000A4EAB"/>
    <w:pPr>
      <w:spacing w:after="120" w:line="480" w:lineRule="auto"/>
      <w:ind w:left="283"/>
    </w:pPr>
  </w:style>
  <w:style w:type="character" w:customStyle="1" w:styleId="Tekstpodstawowywcity2Znak">
    <w:name w:val="Tekst podstawowy wcięty 2 Znak"/>
    <w:basedOn w:val="Domylnaczcionkaakapitu"/>
    <w:link w:val="Tekstpodstawowywcity2"/>
    <w:rsid w:val="000A4EAB"/>
    <w:rPr>
      <w:sz w:val="24"/>
    </w:rPr>
  </w:style>
  <w:style w:type="paragraph" w:customStyle="1" w:styleId="StylSpistreci212ptNieKapitaliki">
    <w:name w:val="Styl Spis treści 2 + 12 pt Nie Kapitaliki"/>
    <w:basedOn w:val="Spistreci2"/>
    <w:rsid w:val="000A4EAB"/>
    <w:pPr>
      <w:ind w:left="238"/>
    </w:pPr>
  </w:style>
  <w:style w:type="paragraph" w:customStyle="1" w:styleId="AAAnita1">
    <w:name w:val="AAAnita"/>
    <w:basedOn w:val="Normalny"/>
    <w:rsid w:val="000A4EAB"/>
    <w:pPr>
      <w:jc w:val="both"/>
    </w:pPr>
    <w:rPr>
      <w:sz w:val="22"/>
      <w:szCs w:val="22"/>
    </w:rPr>
  </w:style>
  <w:style w:type="paragraph" w:customStyle="1" w:styleId="darek">
    <w:name w:val="darek"/>
    <w:basedOn w:val="Normalny"/>
    <w:rsid w:val="000A4EAB"/>
    <w:pPr>
      <w:jc w:val="both"/>
    </w:pPr>
    <w:rPr>
      <w:sz w:val="22"/>
      <w:szCs w:val="22"/>
    </w:rPr>
  </w:style>
  <w:style w:type="paragraph" w:customStyle="1" w:styleId="gorzowZnak">
    <w:name w:val="gorzow Znak"/>
    <w:basedOn w:val="Normalny"/>
    <w:rsid w:val="000A4EAB"/>
    <w:pPr>
      <w:suppressAutoHyphens/>
      <w:jc w:val="both"/>
    </w:pPr>
    <w:rPr>
      <w:sz w:val="22"/>
      <w:szCs w:val="22"/>
      <w:lang w:eastAsia="ar-SA"/>
    </w:rPr>
  </w:style>
  <w:style w:type="paragraph" w:customStyle="1" w:styleId="tresc">
    <w:name w:val="tresc"/>
    <w:basedOn w:val="Normalny"/>
    <w:rsid w:val="000A4EAB"/>
    <w:pPr>
      <w:spacing w:before="100" w:beforeAutospacing="1" w:after="100" w:afterAutospacing="1"/>
    </w:pPr>
    <w:rPr>
      <w:szCs w:val="24"/>
    </w:rPr>
  </w:style>
  <w:style w:type="paragraph" w:customStyle="1" w:styleId="praca">
    <w:name w:val="praca"/>
    <w:basedOn w:val="Normalny"/>
    <w:link w:val="pracaZnak"/>
    <w:rsid w:val="000A4EAB"/>
    <w:pPr>
      <w:widowControl w:val="0"/>
      <w:numPr>
        <w:ilvl w:val="12"/>
      </w:numPr>
      <w:suppressAutoHyphens/>
      <w:overflowPunct w:val="0"/>
      <w:autoSpaceDE w:val="0"/>
      <w:autoSpaceDN w:val="0"/>
      <w:adjustRightInd w:val="0"/>
      <w:jc w:val="both"/>
      <w:textAlignment w:val="baseline"/>
    </w:pPr>
    <w:rPr>
      <w:sz w:val="22"/>
      <w:szCs w:val="22"/>
    </w:rPr>
  </w:style>
  <w:style w:type="character" w:customStyle="1" w:styleId="pracaZnak">
    <w:name w:val="praca Znak"/>
    <w:basedOn w:val="Domylnaczcionkaakapitu"/>
    <w:link w:val="praca"/>
    <w:rsid w:val="000A4EAB"/>
    <w:rPr>
      <w:sz w:val="22"/>
      <w:szCs w:val="22"/>
    </w:rPr>
  </w:style>
  <w:style w:type="character" w:styleId="Odwoaniedokomentarza">
    <w:name w:val="annotation reference"/>
    <w:basedOn w:val="Domylnaczcionkaakapitu"/>
    <w:semiHidden/>
    <w:rsid w:val="000A4EAB"/>
    <w:rPr>
      <w:sz w:val="16"/>
      <w:szCs w:val="16"/>
    </w:rPr>
  </w:style>
  <w:style w:type="paragraph" w:styleId="Tekstkomentarza">
    <w:name w:val="annotation text"/>
    <w:basedOn w:val="Normalny"/>
    <w:link w:val="TekstkomentarzaZnak"/>
    <w:semiHidden/>
    <w:rsid w:val="000A4EAB"/>
    <w:rPr>
      <w:sz w:val="20"/>
    </w:rPr>
  </w:style>
  <w:style w:type="character" w:customStyle="1" w:styleId="TekstkomentarzaZnak">
    <w:name w:val="Tekst komentarza Znak"/>
    <w:basedOn w:val="Domylnaczcionkaakapitu"/>
    <w:link w:val="Tekstkomentarza"/>
    <w:semiHidden/>
    <w:rsid w:val="000A4EAB"/>
  </w:style>
  <w:style w:type="paragraph" w:styleId="Tematkomentarza">
    <w:name w:val="annotation subject"/>
    <w:basedOn w:val="Tekstkomentarza"/>
    <w:next w:val="Tekstkomentarza"/>
    <w:link w:val="TematkomentarzaZnak"/>
    <w:semiHidden/>
    <w:rsid w:val="000A4EAB"/>
    <w:rPr>
      <w:b/>
      <w:bCs/>
    </w:rPr>
  </w:style>
  <w:style w:type="character" w:customStyle="1" w:styleId="TematkomentarzaZnak">
    <w:name w:val="Temat komentarza Znak"/>
    <w:basedOn w:val="TekstkomentarzaZnak"/>
    <w:link w:val="Tematkomentarza"/>
    <w:semiHidden/>
    <w:rsid w:val="000A4EAB"/>
    <w:rPr>
      <w:b/>
      <w:bCs/>
    </w:rPr>
  </w:style>
  <w:style w:type="paragraph" w:styleId="Tekstdymka">
    <w:name w:val="Balloon Text"/>
    <w:basedOn w:val="Normalny"/>
    <w:link w:val="TekstdymkaZnak"/>
    <w:uiPriority w:val="99"/>
    <w:semiHidden/>
    <w:rsid w:val="000A4EAB"/>
    <w:rPr>
      <w:rFonts w:ascii="Tahoma" w:hAnsi="Tahoma" w:cs="Tahoma"/>
      <w:sz w:val="16"/>
      <w:szCs w:val="16"/>
    </w:rPr>
  </w:style>
  <w:style w:type="character" w:customStyle="1" w:styleId="TekstdymkaZnak">
    <w:name w:val="Tekst dymka Znak"/>
    <w:basedOn w:val="Domylnaczcionkaakapitu"/>
    <w:link w:val="Tekstdymka"/>
    <w:uiPriority w:val="99"/>
    <w:semiHidden/>
    <w:rsid w:val="000A4EAB"/>
    <w:rPr>
      <w:rFonts w:ascii="Tahoma" w:hAnsi="Tahoma" w:cs="Tahoma"/>
      <w:sz w:val="16"/>
      <w:szCs w:val="16"/>
    </w:rPr>
  </w:style>
  <w:style w:type="paragraph" w:customStyle="1" w:styleId="WW-Default">
    <w:name w:val="WW-Default"/>
    <w:rsid w:val="000A4EAB"/>
    <w:pPr>
      <w:suppressAutoHyphens/>
    </w:pPr>
    <w:rPr>
      <w:rFonts w:ascii="Verdana-Bold" w:hAnsi="Verdana-Bold"/>
    </w:rPr>
  </w:style>
  <w:style w:type="paragraph" w:customStyle="1" w:styleId="program">
    <w:name w:val="program"/>
    <w:basedOn w:val="Normalny"/>
    <w:rsid w:val="000A4EAB"/>
    <w:pPr>
      <w:jc w:val="both"/>
    </w:pPr>
    <w:rPr>
      <w:sz w:val="22"/>
      <w:szCs w:val="24"/>
    </w:rPr>
  </w:style>
  <w:style w:type="paragraph" w:customStyle="1" w:styleId="POWARSZAWAAKAPIT">
    <w:name w:val="POŚ WARSZAWA AKAPIT"/>
    <w:basedOn w:val="Normalny"/>
    <w:rsid w:val="000A4EAB"/>
    <w:pPr>
      <w:shd w:val="clear" w:color="auto" w:fill="E0E0E0"/>
      <w:jc w:val="both"/>
    </w:pPr>
    <w:rPr>
      <w:b/>
      <w:bCs/>
      <w:sz w:val="22"/>
    </w:rPr>
  </w:style>
  <w:style w:type="character" w:customStyle="1" w:styleId="tw4winTerm">
    <w:name w:val="tw4winTerm"/>
    <w:rsid w:val="000A4EAB"/>
    <w:rPr>
      <w:color w:val="0000FF"/>
    </w:rPr>
  </w:style>
  <w:style w:type="paragraph" w:customStyle="1" w:styleId="wynos">
    <w:name w:val="wynos"/>
    <w:basedOn w:val="Normalny"/>
    <w:rsid w:val="000A4EAB"/>
    <w:pPr>
      <w:spacing w:line="312" w:lineRule="auto"/>
      <w:jc w:val="both"/>
    </w:pPr>
    <w:rPr>
      <w:sz w:val="22"/>
    </w:rPr>
  </w:style>
  <w:style w:type="character" w:styleId="Odwoanieprzypisudolnego">
    <w:name w:val="footnote reference"/>
    <w:basedOn w:val="Domylnaczcionkaakapitu"/>
    <w:semiHidden/>
    <w:rsid w:val="000A4EAB"/>
    <w:rPr>
      <w:vertAlign w:val="superscript"/>
    </w:rPr>
  </w:style>
  <w:style w:type="paragraph" w:customStyle="1" w:styleId="ZnakZnakZnakZnakZnakZnakZnakZnakZnakZnakZnakZnak1Znak">
    <w:name w:val="Znak Znak Znak Znak Znak Znak Znak Znak Znak Znak Znak Znak1 Znak"/>
    <w:basedOn w:val="Normalny"/>
    <w:rsid w:val="000A4EAB"/>
    <w:rPr>
      <w:szCs w:val="24"/>
    </w:rPr>
  </w:style>
  <w:style w:type="character" w:customStyle="1" w:styleId="WW8Num8z0">
    <w:name w:val="WW8Num8z0"/>
    <w:rsid w:val="000A4EAB"/>
    <w:rPr>
      <w:rFonts w:ascii="Symbol" w:hAnsi="Symbol"/>
    </w:rPr>
  </w:style>
  <w:style w:type="character" w:customStyle="1" w:styleId="WW8Num23z2">
    <w:name w:val="WW8Num23z2"/>
    <w:rsid w:val="000A4EAB"/>
    <w:rPr>
      <w:rFonts w:ascii="Wingdings" w:hAnsi="Wingdings"/>
    </w:rPr>
  </w:style>
  <w:style w:type="character" w:customStyle="1" w:styleId="WW8Num65z0">
    <w:name w:val="WW8Num65z0"/>
    <w:rsid w:val="000A4EAB"/>
    <w:rPr>
      <w:rFonts w:ascii="Symbol" w:hAnsi="Symbol"/>
      <w:color w:val="auto"/>
    </w:rPr>
  </w:style>
  <w:style w:type="character" w:customStyle="1" w:styleId="WW8Num114z1">
    <w:name w:val="WW8Num114z1"/>
    <w:rsid w:val="000A4EAB"/>
    <w:rPr>
      <w:rFonts w:ascii="Courier New" w:hAnsi="Courier New" w:cs="Courier New"/>
    </w:rPr>
  </w:style>
  <w:style w:type="character" w:customStyle="1" w:styleId="WW8Num145z2">
    <w:name w:val="WW8Num145z2"/>
    <w:rsid w:val="000A4EAB"/>
    <w:rPr>
      <w:rFonts w:ascii="Wingdings" w:hAnsi="Wingdings"/>
    </w:rPr>
  </w:style>
  <w:style w:type="character" w:customStyle="1" w:styleId="WW-Domylnaczcionkaakapitu">
    <w:name w:val="WW-Domyślna czcionka akapitu"/>
    <w:rsid w:val="000A4EAB"/>
  </w:style>
  <w:style w:type="paragraph" w:customStyle="1" w:styleId="Nagwek50">
    <w:name w:val="Nagłówek5"/>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0A4EAB"/>
    <w:pPr>
      <w:suppressLineNumbers/>
      <w:suppressAutoHyphens/>
      <w:spacing w:before="120" w:after="120"/>
    </w:pPr>
    <w:rPr>
      <w:rFonts w:cs="Tahoma"/>
      <w:i/>
      <w:iCs/>
      <w:szCs w:val="24"/>
      <w:lang w:eastAsia="ar-SA"/>
    </w:rPr>
  </w:style>
  <w:style w:type="paragraph" w:customStyle="1" w:styleId="Indeks">
    <w:name w:val="Indeks"/>
    <w:basedOn w:val="Normalny"/>
    <w:rsid w:val="000A4EAB"/>
    <w:pPr>
      <w:suppressLineNumbers/>
      <w:suppressAutoHyphens/>
    </w:pPr>
    <w:rPr>
      <w:rFonts w:cs="Tahoma"/>
      <w:szCs w:val="24"/>
      <w:lang w:eastAsia="ar-SA"/>
    </w:rPr>
  </w:style>
  <w:style w:type="paragraph" w:customStyle="1" w:styleId="Nagwek40">
    <w:name w:val="Nagłówek4"/>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0A4EAB"/>
    <w:pPr>
      <w:suppressLineNumbers/>
      <w:suppressAutoHyphens/>
      <w:spacing w:before="120" w:after="120"/>
    </w:pPr>
    <w:rPr>
      <w:rFonts w:cs="Tahoma"/>
      <w:i/>
      <w:iCs/>
      <w:szCs w:val="24"/>
      <w:lang w:eastAsia="ar-SA"/>
    </w:rPr>
  </w:style>
  <w:style w:type="paragraph" w:customStyle="1" w:styleId="Nagwek30">
    <w:name w:val="Nagłówek3"/>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0A4EAB"/>
    <w:pPr>
      <w:suppressLineNumbers/>
      <w:suppressAutoHyphens/>
      <w:spacing w:before="120" w:after="120"/>
    </w:pPr>
    <w:rPr>
      <w:rFonts w:cs="Tahoma"/>
      <w:i/>
      <w:iCs/>
      <w:szCs w:val="24"/>
      <w:lang w:eastAsia="ar-SA"/>
    </w:rPr>
  </w:style>
  <w:style w:type="paragraph" w:customStyle="1" w:styleId="Nagwek20">
    <w:name w:val="Nagłówek2"/>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Podpis2">
    <w:name w:val="Podpis2"/>
    <w:basedOn w:val="Normalny"/>
    <w:rsid w:val="000A4EAB"/>
    <w:pPr>
      <w:suppressLineNumbers/>
      <w:suppressAutoHyphens/>
      <w:spacing w:before="120" w:after="120"/>
    </w:pPr>
    <w:rPr>
      <w:rFonts w:cs="Tahoma"/>
      <w:i/>
      <w:iCs/>
      <w:szCs w:val="24"/>
      <w:lang w:eastAsia="ar-SA"/>
    </w:rPr>
  </w:style>
  <w:style w:type="paragraph" w:customStyle="1" w:styleId="ZnakZnakZnakZnakZnakZnakZnakZnakZnakZnakZnakZnakZnakZnakZnakZnak">
    <w:name w:val="Znak Znak Znak Znak Znak Znak Znak Znak Znak Znak Znak Znak Znak Znak Znak Znak"/>
    <w:basedOn w:val="Normalny"/>
    <w:rsid w:val="000A4EAB"/>
    <w:pPr>
      <w:suppressAutoHyphens/>
    </w:pPr>
    <w:rPr>
      <w:szCs w:val="24"/>
      <w:lang w:eastAsia="ar-SA"/>
    </w:rPr>
  </w:style>
  <w:style w:type="paragraph" w:customStyle="1" w:styleId="sprawozdanie">
    <w:name w:val="sprawozdanie"/>
    <w:basedOn w:val="Normalny"/>
    <w:rsid w:val="000A4EAB"/>
    <w:pPr>
      <w:suppressAutoHyphens/>
      <w:spacing w:line="288" w:lineRule="auto"/>
      <w:ind w:firstLine="709"/>
      <w:jc w:val="both"/>
    </w:pPr>
    <w:rPr>
      <w:sz w:val="20"/>
      <w:lang w:eastAsia="ar-SA"/>
    </w:rPr>
  </w:style>
  <w:style w:type="paragraph" w:customStyle="1" w:styleId="domowy">
    <w:name w:val="domowy"/>
    <w:basedOn w:val="Normalny"/>
    <w:rsid w:val="000A4EAB"/>
    <w:pPr>
      <w:suppressAutoHyphens/>
      <w:spacing w:line="360" w:lineRule="auto"/>
      <w:ind w:firstLine="709"/>
      <w:jc w:val="both"/>
    </w:pPr>
    <w:rPr>
      <w:lang w:eastAsia="ar-SA"/>
    </w:rPr>
  </w:style>
  <w:style w:type="paragraph" w:customStyle="1" w:styleId="Styl1">
    <w:name w:val="Styl1"/>
    <w:basedOn w:val="Tekstpodstawowy"/>
    <w:link w:val="Styl1Znak"/>
    <w:qFormat/>
    <w:rsid w:val="000A4EAB"/>
    <w:pPr>
      <w:tabs>
        <w:tab w:val="left" w:pos="-720"/>
      </w:tabs>
      <w:suppressAutoHyphens/>
      <w:ind w:firstLine="709"/>
      <w:jc w:val="both"/>
    </w:pPr>
    <w:rPr>
      <w:b w:val="0"/>
      <w:spacing w:val="-3"/>
      <w:lang w:val="en-US" w:eastAsia="ar-SA"/>
    </w:rPr>
  </w:style>
  <w:style w:type="character" w:customStyle="1" w:styleId="Styl1Znak">
    <w:name w:val="Styl1 Znak"/>
    <w:link w:val="Styl1"/>
    <w:rsid w:val="000A4EAB"/>
    <w:rPr>
      <w:spacing w:val="-3"/>
      <w:sz w:val="24"/>
      <w:lang w:val="en-US" w:eastAsia="ar-SA"/>
    </w:rPr>
  </w:style>
  <w:style w:type="paragraph" w:customStyle="1" w:styleId="Darek0">
    <w:name w:val="Darek"/>
    <w:basedOn w:val="Normalny"/>
    <w:rsid w:val="000A4EAB"/>
    <w:pPr>
      <w:suppressAutoHyphens/>
      <w:spacing w:line="360" w:lineRule="auto"/>
      <w:ind w:firstLine="709"/>
      <w:jc w:val="both"/>
    </w:pPr>
    <w:rPr>
      <w:lang w:eastAsia="ar-SA"/>
    </w:rPr>
  </w:style>
  <w:style w:type="paragraph" w:customStyle="1" w:styleId="Tomek">
    <w:name w:val="Tomek"/>
    <w:basedOn w:val="Normalny"/>
    <w:rsid w:val="000A4EAB"/>
    <w:pPr>
      <w:suppressAutoHyphens/>
      <w:spacing w:line="360" w:lineRule="auto"/>
      <w:jc w:val="both"/>
    </w:pPr>
    <w:rPr>
      <w:lang w:eastAsia="ar-SA"/>
    </w:rPr>
  </w:style>
  <w:style w:type="paragraph" w:customStyle="1" w:styleId="Tekstpodstawowywcity21">
    <w:name w:val="Tekst podstawowy wcięty 21"/>
    <w:basedOn w:val="Normalny"/>
    <w:rsid w:val="000A4EAB"/>
    <w:pPr>
      <w:suppressAutoHyphens/>
      <w:spacing w:line="360" w:lineRule="auto"/>
      <w:ind w:firstLine="360"/>
    </w:pPr>
    <w:rPr>
      <w:lang w:eastAsia="ar-SA"/>
    </w:rPr>
  </w:style>
  <w:style w:type="paragraph" w:customStyle="1" w:styleId="Tekstpodstawowy22">
    <w:name w:val="Tekst podstawowy 22"/>
    <w:basedOn w:val="Normalny"/>
    <w:rsid w:val="000A4EAB"/>
    <w:pPr>
      <w:suppressAutoHyphens/>
      <w:spacing w:line="360" w:lineRule="auto"/>
      <w:jc w:val="both"/>
    </w:pPr>
    <w:rPr>
      <w:b/>
      <w:spacing w:val="-3"/>
      <w:lang w:eastAsia="ar-SA"/>
    </w:rPr>
  </w:style>
  <w:style w:type="paragraph" w:customStyle="1" w:styleId="AnitaZnakZnak">
    <w:name w:val="Anita Znak Znak"/>
    <w:basedOn w:val="Normalny"/>
    <w:rsid w:val="000A4EAB"/>
    <w:pPr>
      <w:suppressAutoHyphens/>
      <w:spacing w:line="360" w:lineRule="auto"/>
      <w:ind w:firstLine="709"/>
      <w:jc w:val="both"/>
    </w:pPr>
    <w:rPr>
      <w:lang w:eastAsia="ar-SA"/>
    </w:rPr>
  </w:style>
  <w:style w:type="paragraph" w:customStyle="1" w:styleId="Tekstpodstawowy31">
    <w:name w:val="Tekst podstawowy 31"/>
    <w:basedOn w:val="Normalny"/>
    <w:rsid w:val="000A4EAB"/>
    <w:pPr>
      <w:suppressAutoHyphens/>
    </w:pPr>
    <w:rPr>
      <w:lang w:eastAsia="ar-SA"/>
    </w:rPr>
  </w:style>
  <w:style w:type="paragraph" w:customStyle="1" w:styleId="anita">
    <w:name w:val="anita"/>
    <w:basedOn w:val="Normalny"/>
    <w:rsid w:val="000A4EAB"/>
    <w:pPr>
      <w:tabs>
        <w:tab w:val="right" w:pos="2268"/>
        <w:tab w:val="right" w:leader="dot" w:pos="9072"/>
        <w:tab w:val="right" w:leader="dot" w:pos="10206"/>
      </w:tabs>
      <w:suppressAutoHyphens/>
      <w:spacing w:line="360" w:lineRule="auto"/>
      <w:ind w:firstLine="709"/>
      <w:jc w:val="both"/>
    </w:pPr>
    <w:rPr>
      <w:lang w:eastAsia="ar-SA"/>
    </w:rPr>
  </w:style>
  <w:style w:type="paragraph" w:customStyle="1" w:styleId="Nagwek6wypunktowanie">
    <w:name w:val="Nagłówek 6.wypunktowanie"/>
    <w:basedOn w:val="Normalny"/>
    <w:next w:val="Normalny"/>
    <w:rsid w:val="000A4EAB"/>
    <w:pPr>
      <w:keepNext/>
      <w:suppressAutoHyphens/>
      <w:spacing w:line="360" w:lineRule="auto"/>
      <w:jc w:val="both"/>
    </w:pPr>
    <w:rPr>
      <w:b/>
      <w:lang w:eastAsia="ar-SA"/>
    </w:rPr>
  </w:style>
  <w:style w:type="paragraph" w:customStyle="1" w:styleId="nexttutyl">
    <w:name w:val="next tutyl"/>
    <w:basedOn w:val="Normalny"/>
    <w:rsid w:val="000A4EAB"/>
    <w:pPr>
      <w:suppressAutoHyphens/>
      <w:spacing w:before="240" w:after="120"/>
      <w:ind w:left="709" w:right="57" w:hanging="709"/>
    </w:pPr>
    <w:rPr>
      <w:b/>
      <w:lang w:eastAsia="ar-SA"/>
    </w:rPr>
  </w:style>
  <w:style w:type="paragraph" w:customStyle="1" w:styleId="NA">
    <w:name w:val="N/A"/>
    <w:basedOn w:val="Normalny"/>
    <w:rsid w:val="000A4EAB"/>
    <w:pPr>
      <w:tabs>
        <w:tab w:val="left" w:pos="9000"/>
        <w:tab w:val="right" w:pos="9360"/>
      </w:tabs>
      <w:suppressAutoHyphens/>
    </w:pPr>
    <w:rPr>
      <w:rFonts w:ascii="CG Times" w:hAnsi="CG Times"/>
      <w:lang w:val="en-US" w:eastAsia="ar-SA"/>
    </w:rPr>
  </w:style>
  <w:style w:type="paragraph" w:customStyle="1" w:styleId="Tab">
    <w:name w:val="Tab"/>
    <w:basedOn w:val="Normalny"/>
    <w:rsid w:val="000A4EAB"/>
    <w:pPr>
      <w:suppressAutoHyphens/>
      <w:spacing w:after="40"/>
      <w:ind w:right="113"/>
      <w:jc w:val="right"/>
    </w:pPr>
    <w:rPr>
      <w:sz w:val="22"/>
      <w:lang w:eastAsia="ar-SA"/>
    </w:rPr>
  </w:style>
  <w:style w:type="paragraph" w:customStyle="1" w:styleId="Tekstpodstawowywcity31">
    <w:name w:val="Tekst podstawowy wcięty 31"/>
    <w:basedOn w:val="Normalny"/>
    <w:rsid w:val="000A4EAB"/>
    <w:pPr>
      <w:suppressAutoHyphens/>
      <w:spacing w:line="360" w:lineRule="auto"/>
      <w:ind w:firstLine="360"/>
      <w:jc w:val="both"/>
    </w:pPr>
    <w:rPr>
      <w:lang w:eastAsia="ar-SA"/>
    </w:rPr>
  </w:style>
  <w:style w:type="paragraph" w:styleId="Spistreci1">
    <w:name w:val="toc 1"/>
    <w:basedOn w:val="Normalny"/>
    <w:next w:val="Normalny"/>
    <w:uiPriority w:val="39"/>
    <w:qFormat/>
    <w:rsid w:val="000A4EAB"/>
    <w:pPr>
      <w:spacing w:before="120" w:after="120"/>
    </w:pPr>
    <w:rPr>
      <w:rFonts w:asciiTheme="minorHAnsi" w:hAnsiTheme="minorHAnsi"/>
      <w:b/>
      <w:bCs/>
      <w:caps/>
      <w:sz w:val="20"/>
    </w:rPr>
  </w:style>
  <w:style w:type="paragraph" w:customStyle="1" w:styleId="Nagwek5tekst">
    <w:name w:val="Nagłówek 5.tekst"/>
    <w:basedOn w:val="Normalny"/>
    <w:next w:val="Normalny"/>
    <w:rsid w:val="000A4EAB"/>
    <w:pPr>
      <w:keepNext/>
      <w:suppressAutoHyphens/>
    </w:pPr>
    <w:rPr>
      <w:lang w:eastAsia="ar-SA"/>
    </w:rPr>
  </w:style>
  <w:style w:type="paragraph" w:customStyle="1" w:styleId="Blockquote">
    <w:name w:val="Blockquote"/>
    <w:basedOn w:val="Normalny"/>
    <w:rsid w:val="000A4EAB"/>
    <w:pPr>
      <w:suppressAutoHyphens/>
      <w:spacing w:before="100" w:after="100"/>
      <w:ind w:left="360" w:right="360"/>
    </w:pPr>
    <w:rPr>
      <w:lang w:eastAsia="ar-SA"/>
    </w:rPr>
  </w:style>
  <w:style w:type="paragraph" w:customStyle="1" w:styleId="anita1">
    <w:name w:val="anita1"/>
    <w:basedOn w:val="Normalny"/>
    <w:rsid w:val="000A4EAB"/>
    <w:pPr>
      <w:suppressAutoHyphens/>
      <w:spacing w:line="360" w:lineRule="auto"/>
      <w:ind w:firstLine="709"/>
      <w:jc w:val="both"/>
    </w:pPr>
    <w:rPr>
      <w:rFonts w:ascii="Arial" w:hAnsi="Arial"/>
      <w:lang w:eastAsia="ar-SA"/>
    </w:rPr>
  </w:style>
  <w:style w:type="paragraph" w:customStyle="1" w:styleId="Zwykytekst1">
    <w:name w:val="Zwykły tekst1"/>
    <w:basedOn w:val="Normalny"/>
    <w:rsid w:val="000A4EAB"/>
    <w:pPr>
      <w:suppressAutoHyphens/>
    </w:pPr>
    <w:rPr>
      <w:rFonts w:ascii="Courier New" w:hAnsi="Courier New"/>
      <w:sz w:val="20"/>
      <w:lang w:eastAsia="ar-SA"/>
    </w:rPr>
  </w:style>
  <w:style w:type="paragraph" w:customStyle="1" w:styleId="Tekstpodstawowy4">
    <w:name w:val="Tekst podstawowy 4"/>
    <w:basedOn w:val="Nagwek3"/>
    <w:rsid w:val="000A4EAB"/>
    <w:pPr>
      <w:suppressAutoHyphens/>
      <w:spacing w:after="0" w:line="360" w:lineRule="auto"/>
      <w:jc w:val="left"/>
    </w:pPr>
    <w:rPr>
      <w:rFonts w:ascii="Arial" w:hAnsi="Arial"/>
      <w:snapToGrid/>
      <w:lang w:eastAsia="ar-SA"/>
    </w:rPr>
  </w:style>
  <w:style w:type="paragraph" w:customStyle="1" w:styleId="podpis">
    <w:name w:val="podpis"/>
    <w:basedOn w:val="Normalny"/>
    <w:rsid w:val="000A4EAB"/>
    <w:pPr>
      <w:widowControl w:val="0"/>
      <w:suppressAutoHyphens/>
    </w:pPr>
    <w:rPr>
      <w:rFonts w:ascii="Courier New" w:hAnsi="Courier New"/>
      <w:lang w:eastAsia="ar-SA"/>
    </w:rPr>
  </w:style>
  <w:style w:type="paragraph" w:customStyle="1" w:styleId="anita2">
    <w:name w:val="anita2"/>
    <w:basedOn w:val="Normalny"/>
    <w:rsid w:val="000A4EAB"/>
    <w:pPr>
      <w:suppressAutoHyphens/>
      <w:spacing w:line="360" w:lineRule="auto"/>
      <w:ind w:firstLine="709"/>
      <w:jc w:val="both"/>
    </w:pPr>
    <w:rPr>
      <w:rFonts w:ascii="Arial" w:hAnsi="Arial"/>
      <w:lang w:eastAsia="ar-SA"/>
    </w:rPr>
  </w:style>
  <w:style w:type="paragraph" w:customStyle="1" w:styleId="Legenda2">
    <w:name w:val="Legenda2"/>
    <w:basedOn w:val="Normalny"/>
    <w:next w:val="Normalny"/>
    <w:rsid w:val="000A4EAB"/>
    <w:pPr>
      <w:suppressAutoHyphens/>
      <w:spacing w:before="120" w:after="120"/>
    </w:pPr>
    <w:rPr>
      <w:b/>
      <w:bCs/>
      <w:sz w:val="20"/>
      <w:lang w:eastAsia="ar-SA"/>
    </w:rPr>
  </w:style>
  <w:style w:type="paragraph" w:customStyle="1" w:styleId="Standard">
    <w:name w:val="Standard"/>
    <w:basedOn w:val="Normalny"/>
    <w:rsid w:val="000A4EAB"/>
    <w:pPr>
      <w:suppressAutoHyphens/>
      <w:spacing w:line="336" w:lineRule="auto"/>
      <w:ind w:firstLine="851"/>
      <w:jc w:val="both"/>
    </w:pPr>
    <w:rPr>
      <w:lang w:eastAsia="ar-SA"/>
    </w:rPr>
  </w:style>
  <w:style w:type="paragraph" w:customStyle="1" w:styleId="TABELA1">
    <w:name w:val="TABELA1"/>
    <w:basedOn w:val="Normalny"/>
    <w:rsid w:val="000A4EAB"/>
    <w:pPr>
      <w:keepNext/>
      <w:tabs>
        <w:tab w:val="left" w:pos="-720"/>
        <w:tab w:val="left" w:pos="1814"/>
      </w:tabs>
      <w:suppressAutoHyphens/>
      <w:overflowPunct w:val="0"/>
      <w:autoSpaceDE w:val="0"/>
      <w:spacing w:before="120"/>
      <w:ind w:left="1021" w:hanging="1021"/>
      <w:textAlignment w:val="baseline"/>
    </w:pPr>
    <w:rPr>
      <w:spacing w:val="-3"/>
      <w:sz w:val="22"/>
      <w:lang w:eastAsia="ar-SA"/>
    </w:rPr>
  </w:style>
  <w:style w:type="paragraph" w:customStyle="1" w:styleId="pi">
    <w:name w:val="pięć"/>
    <w:basedOn w:val="Normalny"/>
    <w:rsid w:val="000A4EAB"/>
    <w:pPr>
      <w:suppressAutoHyphens/>
      <w:jc w:val="both"/>
    </w:pPr>
    <w:rPr>
      <w:sz w:val="22"/>
      <w:lang w:eastAsia="ar-SA"/>
    </w:rPr>
  </w:style>
  <w:style w:type="paragraph" w:customStyle="1" w:styleId="WW-Podpispodobiektem">
    <w:name w:val="WW-Podpis pod obiektem"/>
    <w:basedOn w:val="Normalny"/>
    <w:next w:val="Normalny"/>
    <w:rsid w:val="000A4EAB"/>
    <w:pPr>
      <w:suppressAutoHyphens/>
      <w:spacing w:before="120" w:after="120"/>
      <w:jc w:val="both"/>
    </w:pPr>
    <w:rPr>
      <w:b/>
      <w:sz w:val="22"/>
      <w:lang w:eastAsia="ar-SA"/>
    </w:rPr>
  </w:style>
  <w:style w:type="paragraph" w:customStyle="1" w:styleId="WW-Tekstpodstawowywcity2">
    <w:name w:val="WW-Tekst podstawowy wcięty 2"/>
    <w:basedOn w:val="Normalny"/>
    <w:rsid w:val="000A4EAB"/>
    <w:pPr>
      <w:suppressAutoHyphens/>
      <w:ind w:left="1416"/>
      <w:jc w:val="both"/>
    </w:pPr>
    <w:rPr>
      <w:sz w:val="22"/>
      <w:lang w:eastAsia="ar-SA"/>
    </w:rPr>
  </w:style>
  <w:style w:type="paragraph" w:customStyle="1" w:styleId="WW-Tekstpodstawowywcity3">
    <w:name w:val="WW-Tekst podstawowy wcięty 3"/>
    <w:basedOn w:val="Normalny"/>
    <w:rsid w:val="000A4EAB"/>
    <w:pPr>
      <w:suppressAutoHyphens/>
      <w:ind w:left="993" w:hanging="285"/>
      <w:jc w:val="both"/>
    </w:pPr>
    <w:rPr>
      <w:sz w:val="22"/>
      <w:lang w:eastAsia="ar-SA"/>
    </w:rPr>
  </w:style>
  <w:style w:type="paragraph" w:customStyle="1" w:styleId="tabela">
    <w:name w:val="tabela"/>
    <w:aliases w:val="11,poj"/>
    <w:basedOn w:val="Tekstpodstawowy"/>
    <w:rsid w:val="000A4EAB"/>
    <w:pPr>
      <w:suppressAutoHyphens/>
      <w:jc w:val="center"/>
    </w:pPr>
    <w:rPr>
      <w:b w:val="0"/>
      <w:sz w:val="22"/>
      <w:lang w:eastAsia="ar-SA"/>
    </w:rPr>
  </w:style>
  <w:style w:type="paragraph" w:customStyle="1" w:styleId="Mapa">
    <w:name w:val="Mapa"/>
    <w:basedOn w:val="Normalny"/>
    <w:rsid w:val="000A4EAB"/>
    <w:pPr>
      <w:suppressAutoHyphens/>
      <w:jc w:val="both"/>
    </w:pPr>
    <w:rPr>
      <w:sz w:val="22"/>
      <w:lang w:eastAsia="ar-SA"/>
    </w:rPr>
  </w:style>
  <w:style w:type="paragraph" w:customStyle="1" w:styleId="Podrozdzia1">
    <w:name w:val="Podrozdział1"/>
    <w:basedOn w:val="Normalny"/>
    <w:rsid w:val="000A4EAB"/>
    <w:pPr>
      <w:keepNext/>
      <w:keepLines/>
      <w:suppressAutoHyphens/>
      <w:spacing w:before="240" w:after="120"/>
    </w:pPr>
    <w:rPr>
      <w:b/>
      <w:sz w:val="22"/>
      <w:lang w:eastAsia="ar-SA"/>
    </w:rPr>
  </w:style>
  <w:style w:type="paragraph" w:customStyle="1" w:styleId="Default">
    <w:name w:val="Default"/>
    <w:rsid w:val="000A4EAB"/>
    <w:pPr>
      <w:widowControl w:val="0"/>
      <w:suppressAutoHyphens/>
      <w:autoSpaceDE w:val="0"/>
    </w:pPr>
    <w:rPr>
      <w:rFonts w:eastAsia="Arial"/>
      <w:color w:val="000000"/>
      <w:sz w:val="24"/>
      <w:lang w:eastAsia="ar-SA"/>
    </w:rPr>
  </w:style>
  <w:style w:type="paragraph" w:customStyle="1" w:styleId="Podstawowy">
    <w:name w:val="Podstawowy"/>
    <w:basedOn w:val="Normalny"/>
    <w:rsid w:val="000A4EAB"/>
    <w:pPr>
      <w:suppressAutoHyphens/>
      <w:ind w:firstLine="397"/>
      <w:jc w:val="both"/>
    </w:pPr>
    <w:rPr>
      <w:lang w:eastAsia="ar-SA"/>
    </w:rPr>
  </w:style>
  <w:style w:type="paragraph" w:customStyle="1" w:styleId="Podstawowy6">
    <w:name w:val="Podstawowy+6"/>
    <w:basedOn w:val="Podstawowy"/>
    <w:next w:val="Podstawowy"/>
    <w:rsid w:val="000A4EAB"/>
    <w:pPr>
      <w:spacing w:before="180"/>
    </w:pPr>
  </w:style>
  <w:style w:type="paragraph" w:customStyle="1" w:styleId="kreskowanie">
    <w:name w:val="kreskowanie"/>
    <w:basedOn w:val="Podstawowy"/>
    <w:rsid w:val="000A4EAB"/>
    <w:pPr>
      <w:tabs>
        <w:tab w:val="left" w:pos="360"/>
      </w:tabs>
      <w:ind w:left="697" w:hanging="357"/>
    </w:pPr>
    <w:rPr>
      <w:color w:val="000000"/>
    </w:rPr>
  </w:style>
  <w:style w:type="paragraph" w:customStyle="1" w:styleId="Dzie">
    <w:name w:val="Dzień"/>
    <w:basedOn w:val="Normalny"/>
    <w:rsid w:val="000A4EAB"/>
    <w:pPr>
      <w:tabs>
        <w:tab w:val="left" w:pos="1247"/>
      </w:tabs>
      <w:suppressAutoHyphens/>
      <w:spacing w:line="360" w:lineRule="auto"/>
      <w:ind w:left="283" w:hanging="283"/>
      <w:jc w:val="both"/>
    </w:pPr>
    <w:rPr>
      <w:lang w:eastAsia="ar-SA"/>
    </w:rPr>
  </w:style>
  <w:style w:type="paragraph" w:customStyle="1" w:styleId="WW-Domylnie">
    <w:name w:val="WW-Domyślnie"/>
    <w:rsid w:val="000A4EAB"/>
    <w:pPr>
      <w:widowControl w:val="0"/>
      <w:suppressAutoHyphens/>
    </w:pPr>
    <w:rPr>
      <w:rFonts w:eastAsia="Arial"/>
      <w:sz w:val="24"/>
      <w:lang w:eastAsia="ar-SA"/>
    </w:rPr>
  </w:style>
  <w:style w:type="paragraph" w:customStyle="1" w:styleId="xl25">
    <w:name w:val="xl25"/>
    <w:basedOn w:val="Normalny"/>
    <w:rsid w:val="000A4EAB"/>
    <w:pPr>
      <w:pBdr>
        <w:left w:val="single" w:sz="4" w:space="0" w:color="000000"/>
      </w:pBdr>
      <w:suppressAutoHyphens/>
      <w:spacing w:before="100" w:after="100"/>
    </w:pPr>
    <w:rPr>
      <w:rFonts w:ascii="Arial Unicode MS" w:eastAsia="Arial Unicode MS" w:hAnsi="Arial Unicode MS"/>
      <w:lang w:eastAsia="ar-SA"/>
    </w:rPr>
  </w:style>
  <w:style w:type="paragraph" w:customStyle="1" w:styleId="Wyszczeglnienie">
    <w:name w:val="Wyszczególnienie"/>
    <w:basedOn w:val="Normalny"/>
    <w:next w:val="Normalny"/>
    <w:rsid w:val="000A4EAB"/>
    <w:pPr>
      <w:keepNext/>
      <w:tabs>
        <w:tab w:val="right" w:leader="dot" w:pos="7938"/>
      </w:tabs>
      <w:suppressAutoHyphens/>
      <w:spacing w:line="360" w:lineRule="auto"/>
      <w:jc w:val="both"/>
    </w:pPr>
    <w:rPr>
      <w:lang w:eastAsia="ar-SA"/>
    </w:rPr>
  </w:style>
  <w:style w:type="paragraph" w:customStyle="1" w:styleId="zrodlo">
    <w:name w:val="zrodlo"/>
    <w:rsid w:val="000A4EAB"/>
    <w:pPr>
      <w:suppressAutoHyphens/>
    </w:pPr>
    <w:rPr>
      <w:rFonts w:eastAsia="Arial"/>
      <w:sz w:val="22"/>
      <w:lang w:eastAsia="ar-SA"/>
    </w:rPr>
  </w:style>
  <w:style w:type="paragraph" w:customStyle="1" w:styleId="BodyText31">
    <w:name w:val="Body Text 31"/>
    <w:basedOn w:val="Normalny"/>
    <w:rsid w:val="000A4EAB"/>
    <w:pPr>
      <w:tabs>
        <w:tab w:val="left" w:pos="-720"/>
      </w:tabs>
      <w:suppressAutoHyphens/>
      <w:overflowPunct w:val="0"/>
      <w:autoSpaceDE w:val="0"/>
      <w:spacing w:before="120"/>
      <w:jc w:val="both"/>
      <w:textAlignment w:val="baseline"/>
    </w:pPr>
    <w:rPr>
      <w:b/>
      <w:spacing w:val="-3"/>
      <w:lang w:eastAsia="ar-SA"/>
    </w:rPr>
  </w:style>
  <w:style w:type="paragraph" w:customStyle="1" w:styleId="Rysunek1">
    <w:name w:val="Rysunek 1"/>
    <w:basedOn w:val="Normalny"/>
    <w:rsid w:val="000A4EAB"/>
    <w:pPr>
      <w:suppressAutoHyphens/>
      <w:spacing w:before="120"/>
      <w:ind w:left="1191" w:hanging="1191"/>
    </w:pPr>
    <w:rPr>
      <w:sz w:val="22"/>
      <w:lang w:eastAsia="ar-SA"/>
    </w:rPr>
  </w:style>
  <w:style w:type="paragraph" w:customStyle="1" w:styleId="standard0">
    <w:name w:val="standard"/>
    <w:basedOn w:val="Normalny"/>
    <w:rsid w:val="000A4EAB"/>
    <w:pPr>
      <w:suppressAutoHyphens/>
      <w:spacing w:line="312" w:lineRule="auto"/>
      <w:ind w:firstLine="851"/>
      <w:jc w:val="both"/>
    </w:pPr>
    <w:rPr>
      <w:lang w:eastAsia="ar-SA"/>
    </w:rPr>
  </w:style>
  <w:style w:type="paragraph" w:customStyle="1" w:styleId="Styl2">
    <w:name w:val="Styl2"/>
    <w:basedOn w:val="Spistreci1"/>
    <w:rsid w:val="000A4EAB"/>
    <w:pPr>
      <w:tabs>
        <w:tab w:val="left" w:pos="480"/>
        <w:tab w:val="right" w:leader="dot" w:pos="9062"/>
      </w:tabs>
      <w:spacing w:after="0" w:line="360" w:lineRule="auto"/>
      <w:jc w:val="both"/>
    </w:pPr>
    <w:rPr>
      <w:b w:val="0"/>
      <w:caps w:val="0"/>
      <w:sz w:val="24"/>
    </w:rPr>
  </w:style>
  <w:style w:type="paragraph" w:customStyle="1" w:styleId="StandardowyStandardowy1">
    <w:name w:val="Standardowy.Standardowy1"/>
    <w:rsid w:val="000A4EAB"/>
    <w:pPr>
      <w:suppressAutoHyphens/>
    </w:pPr>
    <w:rPr>
      <w:rFonts w:eastAsia="Arial"/>
      <w:sz w:val="24"/>
      <w:lang w:eastAsia="ar-SA"/>
    </w:rPr>
  </w:style>
  <w:style w:type="paragraph" w:customStyle="1" w:styleId="Tekstpodstawowyanita1">
    <w:name w:val="Tekst podstawowy.anita1"/>
    <w:basedOn w:val="StandardowyStandardowy1"/>
    <w:rsid w:val="000A4EAB"/>
    <w:pPr>
      <w:jc w:val="center"/>
    </w:pPr>
    <w:rPr>
      <w:b/>
      <w:sz w:val="28"/>
    </w:rPr>
  </w:style>
  <w:style w:type="paragraph" w:customStyle="1" w:styleId="tabele">
    <w:name w:val="tabele"/>
    <w:basedOn w:val="Nagwek5"/>
    <w:rsid w:val="000A4EAB"/>
    <w:pPr>
      <w:keepNext w:val="0"/>
      <w:suppressAutoHyphens/>
    </w:pPr>
    <w:rPr>
      <w:b w:val="0"/>
      <w:bCs/>
      <w:sz w:val="22"/>
      <w:lang w:val="pl-PL" w:eastAsia="ar-SA"/>
    </w:rPr>
  </w:style>
  <w:style w:type="paragraph" w:customStyle="1" w:styleId="NagwekstronyNag3wekstrony">
    <w:name w:val="Nagłówek strony.Nag3ówek strony"/>
    <w:basedOn w:val="StandardowyStandardowy1"/>
    <w:rsid w:val="000A4EAB"/>
    <w:pPr>
      <w:tabs>
        <w:tab w:val="center" w:pos="4536"/>
        <w:tab w:val="right" w:pos="9072"/>
      </w:tabs>
    </w:pPr>
  </w:style>
  <w:style w:type="paragraph" w:customStyle="1" w:styleId="Gosia">
    <w:name w:val="Gosia"/>
    <w:basedOn w:val="Normalny"/>
    <w:rsid w:val="000A4EAB"/>
    <w:pPr>
      <w:suppressAutoHyphens/>
      <w:spacing w:line="360" w:lineRule="auto"/>
      <w:jc w:val="both"/>
    </w:pPr>
    <w:rPr>
      <w:sz w:val="28"/>
      <w:szCs w:val="24"/>
      <w:lang w:eastAsia="ar-SA"/>
    </w:rPr>
  </w:style>
  <w:style w:type="paragraph" w:customStyle="1" w:styleId="Gosia12">
    <w:name w:val="Gosia12"/>
    <w:basedOn w:val="Normalny"/>
    <w:rsid w:val="000A4EAB"/>
    <w:pPr>
      <w:widowControl w:val="0"/>
      <w:suppressAutoHyphens/>
      <w:overflowPunct w:val="0"/>
      <w:autoSpaceDE w:val="0"/>
      <w:spacing w:line="360" w:lineRule="auto"/>
      <w:textAlignment w:val="baseline"/>
    </w:pPr>
    <w:rPr>
      <w:szCs w:val="24"/>
      <w:lang w:eastAsia="ar-SA"/>
    </w:rPr>
  </w:style>
  <w:style w:type="paragraph" w:customStyle="1" w:styleId="Gosiaa">
    <w:name w:val="Gosia a"/>
    <w:basedOn w:val="Tekstpodstawowywcity21"/>
    <w:rsid w:val="000A4EAB"/>
    <w:pPr>
      <w:ind w:firstLine="851"/>
      <w:jc w:val="both"/>
    </w:pPr>
    <w:rPr>
      <w:sz w:val="28"/>
      <w:szCs w:val="24"/>
    </w:rPr>
  </w:style>
  <w:style w:type="paragraph" w:customStyle="1" w:styleId="Tekstblokowy1">
    <w:name w:val="Tekst blokowy1"/>
    <w:basedOn w:val="Normalny"/>
    <w:rsid w:val="000A4EAB"/>
    <w:pPr>
      <w:suppressAutoHyphens/>
      <w:spacing w:before="120"/>
      <w:ind w:left="40" w:right="40" w:firstLine="323"/>
      <w:jc w:val="both"/>
    </w:pPr>
    <w:rPr>
      <w:szCs w:val="24"/>
      <w:lang w:eastAsia="ar-SA"/>
    </w:rPr>
  </w:style>
  <w:style w:type="paragraph" w:customStyle="1" w:styleId="ust">
    <w:name w:val="ust"/>
    <w:rsid w:val="000A4EAB"/>
    <w:pPr>
      <w:suppressAutoHyphens/>
      <w:spacing w:before="60" w:after="60"/>
      <w:ind w:left="426" w:hanging="284"/>
      <w:jc w:val="both"/>
    </w:pPr>
    <w:rPr>
      <w:rFonts w:eastAsia="Arial"/>
      <w:sz w:val="24"/>
      <w:lang w:eastAsia="ar-SA"/>
    </w:rPr>
  </w:style>
  <w:style w:type="paragraph" w:customStyle="1" w:styleId="Punkty11">
    <w:name w:val="Punkty 1.1"/>
    <w:basedOn w:val="Normalny"/>
    <w:rsid w:val="000A4EAB"/>
    <w:pPr>
      <w:suppressAutoHyphens/>
      <w:spacing w:before="60" w:after="60"/>
      <w:jc w:val="both"/>
    </w:pPr>
    <w:rPr>
      <w:b/>
      <w:i/>
      <w:sz w:val="22"/>
      <w:lang w:eastAsia="ar-SA"/>
    </w:rPr>
  </w:style>
  <w:style w:type="paragraph" w:customStyle="1" w:styleId="Nag3wek4">
    <w:name w:val="Nag3ówek 4"/>
    <w:basedOn w:val="WW-Default"/>
    <w:next w:val="WW-Default"/>
    <w:rsid w:val="000A4EAB"/>
    <w:rPr>
      <w:rFonts w:eastAsia="Arial"/>
      <w:sz w:val="24"/>
      <w:lang w:eastAsia="ar-SA"/>
    </w:rPr>
  </w:style>
  <w:style w:type="paragraph" w:customStyle="1" w:styleId="Nag3wek1">
    <w:name w:val="Nag3ówek 1"/>
    <w:basedOn w:val="WW-Default"/>
    <w:next w:val="WW-Default"/>
    <w:rsid w:val="000A4EAB"/>
    <w:rPr>
      <w:rFonts w:eastAsia="Arial"/>
      <w:sz w:val="24"/>
      <w:lang w:eastAsia="ar-SA"/>
    </w:rPr>
  </w:style>
  <w:style w:type="paragraph" w:customStyle="1" w:styleId="krajow">
    <w:name w:val="krajow"/>
    <w:basedOn w:val="Normalny"/>
    <w:link w:val="krajowZnak"/>
    <w:uiPriority w:val="99"/>
    <w:rsid w:val="000A4EAB"/>
    <w:pPr>
      <w:suppressAutoHyphens/>
      <w:jc w:val="both"/>
    </w:pPr>
    <w:rPr>
      <w:sz w:val="22"/>
      <w:lang w:eastAsia="ar-SA"/>
    </w:rPr>
  </w:style>
  <w:style w:type="character" w:customStyle="1" w:styleId="krajowZnak">
    <w:name w:val="krajow Znak"/>
    <w:basedOn w:val="Domylnaczcionkaakapitu"/>
    <w:link w:val="krajow"/>
    <w:uiPriority w:val="99"/>
    <w:rsid w:val="000A4EAB"/>
    <w:rPr>
      <w:sz w:val="22"/>
      <w:lang w:eastAsia="ar-SA"/>
    </w:rPr>
  </w:style>
  <w:style w:type="paragraph" w:customStyle="1" w:styleId="Listapunktowana1">
    <w:name w:val="Lista punktowana1"/>
    <w:basedOn w:val="Normalny"/>
    <w:rsid w:val="000A4EAB"/>
    <w:pPr>
      <w:suppressAutoHyphens/>
    </w:pPr>
    <w:rPr>
      <w:sz w:val="28"/>
      <w:szCs w:val="24"/>
      <w:lang w:eastAsia="ar-SA"/>
    </w:rPr>
  </w:style>
  <w:style w:type="paragraph" w:customStyle="1" w:styleId="Listapunktowana21">
    <w:name w:val="Lista punktowana 21"/>
    <w:basedOn w:val="Normalny"/>
    <w:rsid w:val="000A4EAB"/>
    <w:pPr>
      <w:suppressAutoHyphens/>
      <w:spacing w:line="360" w:lineRule="auto"/>
      <w:ind w:right="-19"/>
      <w:jc w:val="both"/>
    </w:pPr>
    <w:rPr>
      <w:sz w:val="28"/>
      <w:szCs w:val="24"/>
      <w:lang w:eastAsia="ar-SA"/>
    </w:rPr>
  </w:style>
  <w:style w:type="paragraph" w:customStyle="1" w:styleId="ciaglyopis">
    <w:name w:val="ciagly_opis"/>
    <w:basedOn w:val="WW-Domylnie"/>
    <w:rsid w:val="000A4EAB"/>
    <w:pPr>
      <w:spacing w:before="40" w:after="40"/>
      <w:jc w:val="both"/>
    </w:pPr>
    <w:rPr>
      <w:sz w:val="20"/>
    </w:rPr>
  </w:style>
  <w:style w:type="paragraph" w:customStyle="1" w:styleId="newparagraf">
    <w:name w:val="newparagraf"/>
    <w:basedOn w:val="Normalny"/>
    <w:rsid w:val="000A4EAB"/>
    <w:pPr>
      <w:suppressAutoHyphens/>
      <w:spacing w:before="280" w:after="280"/>
    </w:pPr>
    <w:rPr>
      <w:szCs w:val="24"/>
      <w:lang w:eastAsia="ar-SA"/>
    </w:rPr>
  </w:style>
  <w:style w:type="paragraph" w:customStyle="1" w:styleId="NAgwek41">
    <w:name w:val="NAgłówek 4"/>
    <w:basedOn w:val="Nagwek4"/>
    <w:next w:val="Nagwek4"/>
    <w:link w:val="NAgwek4Znak0"/>
    <w:rsid w:val="000A4EAB"/>
    <w:pPr>
      <w:suppressAutoHyphens/>
      <w:spacing w:before="240"/>
      <w:jc w:val="left"/>
    </w:pPr>
    <w:rPr>
      <w:snapToGrid/>
      <w:lang w:eastAsia="ar-SA"/>
    </w:rPr>
  </w:style>
  <w:style w:type="character" w:customStyle="1" w:styleId="NAgwek4Znak0">
    <w:name w:val="NAgłówek 4 Znak"/>
    <w:basedOn w:val="Nagwek4Znak"/>
    <w:link w:val="NAgwek41"/>
    <w:rsid w:val="000A4EAB"/>
    <w:rPr>
      <w:i/>
      <w:snapToGrid w:val="0"/>
      <w:sz w:val="22"/>
      <w:szCs w:val="24"/>
      <w:lang w:eastAsia="ar-SA"/>
    </w:rPr>
  </w:style>
  <w:style w:type="paragraph" w:customStyle="1" w:styleId="Standardowy1">
    <w:name w:val="Standardowy1"/>
    <w:rsid w:val="000A4EAB"/>
    <w:pPr>
      <w:suppressAutoHyphens/>
    </w:pPr>
    <w:rPr>
      <w:rFonts w:eastAsia="Arial"/>
      <w:sz w:val="24"/>
      <w:lang w:eastAsia="ar-SA"/>
    </w:rPr>
  </w:style>
  <w:style w:type="paragraph" w:customStyle="1" w:styleId="TekstprzypisudolnegoTekstprzypisu">
    <w:name w:val="Tekst przypisu dolnego.Tekst przypisu"/>
    <w:basedOn w:val="Normalny"/>
    <w:rsid w:val="000A4EAB"/>
    <w:pPr>
      <w:suppressAutoHyphens/>
    </w:pPr>
    <w:rPr>
      <w:sz w:val="20"/>
      <w:lang w:eastAsia="ar-SA"/>
    </w:rPr>
  </w:style>
  <w:style w:type="paragraph" w:customStyle="1" w:styleId="Tekstpodstawowyanita11">
    <w:name w:val="Tekst podstawowy.anita11"/>
    <w:basedOn w:val="Normalny"/>
    <w:rsid w:val="000A4EAB"/>
    <w:pPr>
      <w:suppressAutoHyphens/>
      <w:jc w:val="center"/>
    </w:pPr>
    <w:rPr>
      <w:b/>
      <w:lang w:eastAsia="ar-SA"/>
    </w:rPr>
  </w:style>
  <w:style w:type="paragraph" w:customStyle="1" w:styleId="xl22">
    <w:name w:val="xl22"/>
    <w:basedOn w:val="Normalny"/>
    <w:rsid w:val="000A4EAB"/>
    <w:pPr>
      <w:suppressAutoHyphens/>
      <w:spacing w:before="280" w:after="280"/>
      <w:jc w:val="center"/>
      <w:textAlignment w:val="top"/>
    </w:pPr>
    <w:rPr>
      <w:rFonts w:ascii="Arial Unicode MS" w:eastAsia="Arial Unicode MS" w:hAnsi="Arial Unicode MS" w:cs="Arial Unicode MS"/>
      <w:szCs w:val="24"/>
      <w:lang w:eastAsia="ar-SA"/>
    </w:rPr>
  </w:style>
  <w:style w:type="paragraph" w:customStyle="1" w:styleId="Tabela0">
    <w:name w:val="Tabela"/>
    <w:basedOn w:val="Normalny"/>
    <w:next w:val="Normalny"/>
    <w:rsid w:val="000A4EAB"/>
    <w:pPr>
      <w:keepNext/>
      <w:tabs>
        <w:tab w:val="num" w:pos="2160"/>
      </w:tabs>
      <w:suppressAutoHyphens/>
      <w:autoSpaceDE w:val="0"/>
      <w:ind w:left="720" w:hanging="360"/>
      <w:jc w:val="center"/>
      <w:outlineLvl w:val="4"/>
    </w:pPr>
    <w:rPr>
      <w:rFonts w:ascii="Arial" w:hAnsi="Arial"/>
      <w:bCs/>
      <w:sz w:val="22"/>
      <w:szCs w:val="24"/>
      <w:lang w:eastAsia="ar-SA"/>
    </w:rPr>
  </w:style>
  <w:style w:type="paragraph" w:customStyle="1" w:styleId="txtli">
    <w:name w:val="txtli"/>
    <w:basedOn w:val="Normalny"/>
    <w:rsid w:val="000A4EAB"/>
    <w:pPr>
      <w:suppressAutoHyphens/>
      <w:spacing w:before="280" w:after="280"/>
      <w:ind w:left="-360"/>
    </w:pPr>
    <w:rPr>
      <w:rFonts w:ascii="Arial" w:hAnsi="Arial" w:cs="Arial"/>
      <w:i/>
      <w:iCs/>
      <w:color w:val="00007F"/>
      <w:szCs w:val="24"/>
      <w:lang w:eastAsia="ar-SA"/>
    </w:rPr>
  </w:style>
  <w:style w:type="paragraph" w:customStyle="1" w:styleId="rysunek">
    <w:name w:val="rysunek"/>
    <w:basedOn w:val="Tekstpodstawowy"/>
    <w:next w:val="Tekstpodstawowy"/>
    <w:rsid w:val="000A4EAB"/>
    <w:pPr>
      <w:tabs>
        <w:tab w:val="left" w:pos="-2160"/>
        <w:tab w:val="left" w:pos="1260"/>
      </w:tabs>
      <w:suppressAutoHyphens/>
      <w:spacing w:before="480" w:line="240" w:lineRule="auto"/>
      <w:jc w:val="center"/>
    </w:pPr>
    <w:rPr>
      <w:rFonts w:ascii="Arial" w:hAnsi="Arial"/>
      <w:b w:val="0"/>
      <w:bCs/>
      <w:sz w:val="22"/>
      <w:lang w:eastAsia="ar-SA"/>
    </w:rPr>
  </w:style>
  <w:style w:type="paragraph" w:customStyle="1" w:styleId="Wypunktowanie">
    <w:name w:val="Wypunktowanie"/>
    <w:basedOn w:val="Normalny"/>
    <w:rsid w:val="000A4EAB"/>
    <w:pPr>
      <w:tabs>
        <w:tab w:val="num" w:pos="357"/>
      </w:tabs>
      <w:suppressAutoHyphens/>
      <w:autoSpaceDE w:val="0"/>
      <w:jc w:val="both"/>
    </w:pPr>
    <w:rPr>
      <w:sz w:val="22"/>
      <w:lang w:eastAsia="ar-SA"/>
    </w:rPr>
  </w:style>
  <w:style w:type="paragraph" w:customStyle="1" w:styleId="BodyText21">
    <w:name w:val="Body Text 21"/>
    <w:basedOn w:val="Normalny"/>
    <w:rsid w:val="000A4EAB"/>
    <w:pPr>
      <w:tabs>
        <w:tab w:val="num" w:pos="357"/>
      </w:tabs>
      <w:suppressAutoHyphens/>
      <w:jc w:val="both"/>
    </w:pPr>
    <w:rPr>
      <w:rFonts w:ascii="Arial" w:hAnsi="Arial"/>
      <w:lang w:eastAsia="ar-SA"/>
    </w:rPr>
  </w:style>
  <w:style w:type="paragraph" w:customStyle="1" w:styleId="Wypunktowywanie">
    <w:name w:val="Wypunktowywanie"/>
    <w:basedOn w:val="Normalny"/>
    <w:rsid w:val="000A4EAB"/>
    <w:pPr>
      <w:tabs>
        <w:tab w:val="left" w:pos="1134"/>
      </w:tabs>
      <w:suppressAutoHyphens/>
      <w:jc w:val="both"/>
    </w:pPr>
    <w:rPr>
      <w:sz w:val="22"/>
      <w:lang w:eastAsia="ar-SA"/>
    </w:rPr>
  </w:style>
  <w:style w:type="paragraph" w:customStyle="1" w:styleId="tekstplanu">
    <w:name w:val="tekst planu"/>
    <w:basedOn w:val="Normalny"/>
    <w:rsid w:val="000A4EAB"/>
    <w:pPr>
      <w:suppressAutoHyphens/>
      <w:spacing w:before="120"/>
      <w:jc w:val="both"/>
    </w:pPr>
    <w:rPr>
      <w:rFonts w:ascii="Arial" w:hAnsi="Arial"/>
      <w:sz w:val="22"/>
      <w:lang w:eastAsia="ar-SA"/>
    </w:rPr>
  </w:style>
  <w:style w:type="paragraph" w:customStyle="1" w:styleId="podpistabeli">
    <w:name w:val="podpis tabeli"/>
    <w:basedOn w:val="Legenda2"/>
    <w:next w:val="Normalny"/>
    <w:rsid w:val="000A4EAB"/>
    <w:pPr>
      <w:keepNext/>
      <w:tabs>
        <w:tab w:val="left" w:pos="1440"/>
      </w:tabs>
      <w:spacing w:before="360"/>
      <w:ind w:left="1440" w:hanging="1440"/>
      <w:jc w:val="both"/>
    </w:pPr>
    <w:rPr>
      <w:rFonts w:ascii="Arial" w:hAnsi="Arial"/>
      <w:b w:val="0"/>
      <w:i/>
      <w:sz w:val="22"/>
    </w:rPr>
  </w:style>
  <w:style w:type="paragraph" w:customStyle="1" w:styleId="krajowy">
    <w:name w:val="krajowy"/>
    <w:basedOn w:val="StandardowyStandardowy1"/>
    <w:rsid w:val="000A4EAB"/>
    <w:pPr>
      <w:spacing w:line="360" w:lineRule="auto"/>
      <w:ind w:firstLine="709"/>
      <w:jc w:val="both"/>
    </w:pPr>
  </w:style>
  <w:style w:type="paragraph" w:customStyle="1" w:styleId="karpacz">
    <w:name w:val="karpacz"/>
    <w:basedOn w:val="Normalny"/>
    <w:rsid w:val="000A4EAB"/>
    <w:pPr>
      <w:suppressAutoHyphens/>
      <w:jc w:val="both"/>
    </w:pPr>
    <w:rPr>
      <w:sz w:val="22"/>
      <w:lang w:eastAsia="ar-SA"/>
    </w:rPr>
  </w:style>
  <w:style w:type="paragraph" w:customStyle="1" w:styleId="tekstplanupotabeli">
    <w:name w:val="tekst planu po tabeli"/>
    <w:basedOn w:val="tekstplanu"/>
    <w:next w:val="tekstplanu"/>
    <w:rsid w:val="000A4EAB"/>
    <w:pPr>
      <w:spacing w:before="240"/>
    </w:pPr>
  </w:style>
  <w:style w:type="paragraph" w:customStyle="1" w:styleId="podpisrysunku">
    <w:name w:val="podpis rysunku"/>
    <w:basedOn w:val="Legenda2"/>
    <w:next w:val="tekstplanu"/>
    <w:rsid w:val="000A4EAB"/>
    <w:pPr>
      <w:tabs>
        <w:tab w:val="left" w:pos="1080"/>
      </w:tabs>
      <w:spacing w:before="0" w:after="360"/>
      <w:ind w:left="1080" w:hanging="1080"/>
      <w:jc w:val="both"/>
    </w:pPr>
    <w:rPr>
      <w:rFonts w:ascii="Arial" w:hAnsi="Arial"/>
      <w:b w:val="0"/>
      <w:bCs w:val="0"/>
      <w:i/>
      <w:sz w:val="22"/>
    </w:rPr>
  </w:style>
  <w:style w:type="paragraph" w:customStyle="1" w:styleId="NormalWeb1">
    <w:name w:val="Normal (Web)1"/>
    <w:basedOn w:val="Standardowy1"/>
    <w:rsid w:val="000A4EAB"/>
    <w:pPr>
      <w:spacing w:before="100" w:after="100"/>
    </w:pPr>
  </w:style>
  <w:style w:type="paragraph" w:customStyle="1" w:styleId="Styl">
    <w:name w:val="Styl"/>
    <w:next w:val="Normalny"/>
    <w:rsid w:val="000A4EAB"/>
    <w:pPr>
      <w:suppressAutoHyphens/>
    </w:pPr>
    <w:rPr>
      <w:rFonts w:eastAsia="Arial"/>
      <w:lang w:eastAsia="ar-SA"/>
    </w:rPr>
  </w:style>
  <w:style w:type="paragraph" w:customStyle="1" w:styleId="Franz">
    <w:name w:val="Franz"/>
    <w:basedOn w:val="Normalny"/>
    <w:rsid w:val="000A4EAB"/>
    <w:pPr>
      <w:suppressAutoHyphens/>
      <w:spacing w:before="120" w:after="120" w:line="360" w:lineRule="auto"/>
      <w:jc w:val="both"/>
    </w:pPr>
    <w:rPr>
      <w:rFonts w:ascii="Arial" w:hAnsi="Arial"/>
      <w:sz w:val="22"/>
      <w:lang w:eastAsia="ar-SA"/>
    </w:rPr>
  </w:style>
  <w:style w:type="paragraph" w:customStyle="1" w:styleId="Listawtabeli">
    <w:name w:val="Lista w tabeli"/>
    <w:basedOn w:val="Lista"/>
    <w:rsid w:val="000A4EAB"/>
    <w:pPr>
      <w:tabs>
        <w:tab w:val="left" w:pos="252"/>
        <w:tab w:val="left" w:pos="540"/>
      </w:tabs>
      <w:suppressAutoHyphens/>
      <w:ind w:left="0" w:right="406" w:firstLine="0"/>
      <w:jc w:val="both"/>
    </w:pPr>
    <w:rPr>
      <w:rFonts w:ascii="Arial" w:hAnsi="Arial"/>
      <w:sz w:val="22"/>
      <w:lang w:eastAsia="ar-SA"/>
    </w:rPr>
  </w:style>
  <w:style w:type="paragraph" w:customStyle="1" w:styleId="karpacz1">
    <w:name w:val="karpacz1"/>
    <w:basedOn w:val="Normalny"/>
    <w:rsid w:val="000A4EAB"/>
    <w:pPr>
      <w:suppressAutoHyphens/>
      <w:jc w:val="both"/>
    </w:pPr>
    <w:rPr>
      <w:sz w:val="22"/>
      <w:lang w:eastAsia="ar-SA"/>
    </w:rPr>
  </w:style>
  <w:style w:type="paragraph" w:customStyle="1" w:styleId="beginning">
    <w:name w:val="beginning"/>
    <w:basedOn w:val="Normalny"/>
    <w:rsid w:val="000A4EAB"/>
    <w:pPr>
      <w:tabs>
        <w:tab w:val="left" w:pos="1276"/>
      </w:tabs>
      <w:suppressAutoHyphens/>
      <w:spacing w:line="360" w:lineRule="auto"/>
      <w:jc w:val="both"/>
    </w:pPr>
    <w:rPr>
      <w:lang w:eastAsia="ar-SA"/>
    </w:rPr>
  </w:style>
  <w:style w:type="paragraph" w:customStyle="1" w:styleId="Nagwek2Paragraaf">
    <w:name w:val="Nagłówek 2.Paragraaf"/>
    <w:basedOn w:val="Normalny"/>
    <w:next w:val="Normalny"/>
    <w:rsid w:val="000A4EAB"/>
    <w:pPr>
      <w:keepNext/>
      <w:suppressAutoHyphens/>
      <w:jc w:val="both"/>
    </w:pPr>
    <w:rPr>
      <w:lang w:eastAsia="ar-SA"/>
    </w:rPr>
  </w:style>
  <w:style w:type="paragraph" w:customStyle="1" w:styleId="pisz">
    <w:name w:val="pisz"/>
    <w:basedOn w:val="Normalny"/>
    <w:rsid w:val="000A4EAB"/>
    <w:pPr>
      <w:suppressAutoHyphens/>
      <w:spacing w:before="100" w:after="100"/>
    </w:pPr>
    <w:rPr>
      <w:color w:val="000000"/>
      <w:lang w:eastAsia="ar-SA"/>
    </w:rPr>
  </w:style>
  <w:style w:type="paragraph" w:customStyle="1" w:styleId="WW-Tekstpodstawowy2">
    <w:name w:val="WW-Tekst podstawowy 2"/>
    <w:basedOn w:val="Normalny"/>
    <w:rsid w:val="000A4EAB"/>
    <w:pPr>
      <w:widowControl w:val="0"/>
      <w:suppressAutoHyphens/>
    </w:pPr>
    <w:rPr>
      <w:rFonts w:eastAsia="Lucida Sans Unicode"/>
      <w:b/>
      <w:lang w:val="en-AU" w:eastAsia="ar-SA"/>
    </w:rPr>
  </w:style>
  <w:style w:type="paragraph" w:customStyle="1" w:styleId="wypunktowanie2">
    <w:name w:val="wypunktowanie2"/>
    <w:basedOn w:val="Normalny"/>
    <w:rsid w:val="000A4EAB"/>
    <w:pPr>
      <w:suppressAutoHyphens/>
      <w:spacing w:after="120"/>
      <w:jc w:val="both"/>
    </w:pPr>
    <w:rPr>
      <w:lang w:eastAsia="ar-SA"/>
    </w:rPr>
  </w:style>
  <w:style w:type="paragraph" w:customStyle="1" w:styleId="Anita0">
    <w:name w:val="Anita"/>
    <w:basedOn w:val="Normalny"/>
    <w:link w:val="AnitaZnak1"/>
    <w:rsid w:val="000A4EAB"/>
    <w:pPr>
      <w:suppressAutoHyphens/>
      <w:jc w:val="both"/>
    </w:pPr>
    <w:rPr>
      <w:sz w:val="22"/>
      <w:lang w:eastAsia="ar-SA"/>
    </w:rPr>
  </w:style>
  <w:style w:type="character" w:customStyle="1" w:styleId="AnitaZnak1">
    <w:name w:val="Anita Znak1"/>
    <w:basedOn w:val="Domylnaczcionkaakapitu"/>
    <w:link w:val="Anita0"/>
    <w:rsid w:val="000A4EAB"/>
    <w:rPr>
      <w:sz w:val="22"/>
      <w:lang w:eastAsia="ar-SA"/>
    </w:rPr>
  </w:style>
  <w:style w:type="paragraph" w:customStyle="1" w:styleId="Spisilustracji1">
    <w:name w:val="Spis ilustracji1"/>
    <w:basedOn w:val="Normalny"/>
    <w:next w:val="Normalny"/>
    <w:rsid w:val="000A4EAB"/>
    <w:pPr>
      <w:suppressAutoHyphens/>
      <w:jc w:val="both"/>
    </w:pPr>
    <w:rPr>
      <w:sz w:val="22"/>
      <w:szCs w:val="24"/>
      <w:lang w:eastAsia="ar-SA"/>
    </w:rPr>
  </w:style>
  <w:style w:type="paragraph" w:styleId="Tekstprzypisukocowego">
    <w:name w:val="endnote text"/>
    <w:basedOn w:val="Normalny"/>
    <w:link w:val="TekstprzypisukocowegoZnak"/>
    <w:semiHidden/>
    <w:rsid w:val="000A4EAB"/>
    <w:pPr>
      <w:suppressAutoHyphens/>
    </w:pPr>
    <w:rPr>
      <w:sz w:val="20"/>
      <w:lang w:eastAsia="ar-SA"/>
    </w:rPr>
  </w:style>
  <w:style w:type="character" w:customStyle="1" w:styleId="TekstprzypisukocowegoZnak">
    <w:name w:val="Tekst przypisu końcowego Znak"/>
    <w:basedOn w:val="Domylnaczcionkaakapitu"/>
    <w:link w:val="Tekstprzypisukocowego"/>
    <w:semiHidden/>
    <w:rsid w:val="000A4EAB"/>
    <w:rPr>
      <w:lang w:eastAsia="ar-SA"/>
    </w:rPr>
  </w:style>
  <w:style w:type="paragraph" w:customStyle="1" w:styleId="piaseczno2">
    <w:name w:val="piaseczno2"/>
    <w:basedOn w:val="Normalny"/>
    <w:rsid w:val="000A4EAB"/>
    <w:pPr>
      <w:suppressAutoHyphens/>
      <w:jc w:val="both"/>
    </w:pPr>
    <w:rPr>
      <w:sz w:val="22"/>
      <w:lang w:eastAsia="ar-SA"/>
    </w:rPr>
  </w:style>
  <w:style w:type="paragraph" w:customStyle="1" w:styleId="piaseczno1Znak">
    <w:name w:val="piaseczno1 Znak"/>
    <w:basedOn w:val="Normalny"/>
    <w:rsid w:val="000A4EAB"/>
    <w:pPr>
      <w:suppressAutoHyphens/>
      <w:jc w:val="both"/>
    </w:pPr>
    <w:rPr>
      <w:sz w:val="22"/>
      <w:lang w:eastAsia="ar-SA"/>
    </w:rPr>
  </w:style>
  <w:style w:type="paragraph" w:customStyle="1" w:styleId="StylpiasecznoKursywa">
    <w:name w:val="Styl piaseczno + Kursywa"/>
    <w:basedOn w:val="piaseczno1Znak"/>
    <w:rsid w:val="000A4EAB"/>
    <w:rPr>
      <w:i/>
      <w:iCs/>
    </w:rPr>
  </w:style>
  <w:style w:type="paragraph" w:styleId="Spistreci4">
    <w:name w:val="toc 4"/>
    <w:basedOn w:val="Normalny"/>
    <w:next w:val="Normalny"/>
    <w:uiPriority w:val="39"/>
    <w:rsid w:val="000A4EAB"/>
    <w:pPr>
      <w:ind w:left="720"/>
    </w:pPr>
    <w:rPr>
      <w:rFonts w:asciiTheme="minorHAnsi" w:hAnsiTheme="minorHAnsi"/>
      <w:sz w:val="18"/>
      <w:szCs w:val="18"/>
    </w:rPr>
  </w:style>
  <w:style w:type="paragraph" w:styleId="Spistreci5">
    <w:name w:val="toc 5"/>
    <w:basedOn w:val="Normalny"/>
    <w:next w:val="Normalny"/>
    <w:semiHidden/>
    <w:rsid w:val="000A4EAB"/>
    <w:pPr>
      <w:ind w:left="960"/>
    </w:pPr>
    <w:rPr>
      <w:rFonts w:asciiTheme="minorHAnsi" w:hAnsiTheme="minorHAnsi"/>
      <w:sz w:val="18"/>
      <w:szCs w:val="18"/>
    </w:rPr>
  </w:style>
  <w:style w:type="paragraph" w:styleId="Spistreci6">
    <w:name w:val="toc 6"/>
    <w:basedOn w:val="Normalny"/>
    <w:next w:val="Normalny"/>
    <w:semiHidden/>
    <w:rsid w:val="000A4EAB"/>
    <w:pPr>
      <w:ind w:left="1200"/>
    </w:pPr>
    <w:rPr>
      <w:rFonts w:asciiTheme="minorHAnsi" w:hAnsiTheme="minorHAnsi"/>
      <w:sz w:val="18"/>
      <w:szCs w:val="18"/>
    </w:rPr>
  </w:style>
  <w:style w:type="paragraph" w:styleId="Spistreci7">
    <w:name w:val="toc 7"/>
    <w:basedOn w:val="Normalny"/>
    <w:next w:val="Normalny"/>
    <w:semiHidden/>
    <w:rsid w:val="000A4EAB"/>
    <w:pPr>
      <w:ind w:left="1440"/>
    </w:pPr>
    <w:rPr>
      <w:rFonts w:asciiTheme="minorHAnsi" w:hAnsiTheme="minorHAnsi"/>
      <w:sz w:val="18"/>
      <w:szCs w:val="18"/>
    </w:rPr>
  </w:style>
  <w:style w:type="paragraph" w:styleId="Spistreci8">
    <w:name w:val="toc 8"/>
    <w:basedOn w:val="Normalny"/>
    <w:next w:val="Normalny"/>
    <w:semiHidden/>
    <w:rsid w:val="000A4EAB"/>
    <w:pPr>
      <w:ind w:left="1680"/>
    </w:pPr>
    <w:rPr>
      <w:rFonts w:asciiTheme="minorHAnsi" w:hAnsiTheme="minorHAnsi"/>
      <w:sz w:val="18"/>
      <w:szCs w:val="18"/>
    </w:rPr>
  </w:style>
  <w:style w:type="paragraph" w:styleId="Spistreci9">
    <w:name w:val="toc 9"/>
    <w:basedOn w:val="Normalny"/>
    <w:next w:val="Normalny"/>
    <w:semiHidden/>
    <w:rsid w:val="000A4EAB"/>
    <w:pPr>
      <w:ind w:left="1920"/>
    </w:pPr>
    <w:rPr>
      <w:rFonts w:asciiTheme="minorHAnsi" w:hAnsiTheme="minorHAnsi"/>
      <w:sz w:val="18"/>
      <w:szCs w:val="18"/>
    </w:rPr>
  </w:style>
  <w:style w:type="paragraph" w:customStyle="1" w:styleId="Tekstkomentarza1">
    <w:name w:val="Tekst komentarza1"/>
    <w:basedOn w:val="Normalny"/>
    <w:rsid w:val="000A4EAB"/>
    <w:pPr>
      <w:suppressAutoHyphens/>
    </w:pPr>
    <w:rPr>
      <w:sz w:val="20"/>
      <w:lang w:eastAsia="ar-SA"/>
    </w:rPr>
  </w:style>
  <w:style w:type="paragraph" w:customStyle="1" w:styleId="pracaZnakZnak">
    <w:name w:val="praca Znak Znak"/>
    <w:basedOn w:val="Normalny"/>
    <w:link w:val="pracaZnakZnakZnak"/>
    <w:rsid w:val="000A4EAB"/>
    <w:pPr>
      <w:widowControl w:val="0"/>
      <w:suppressAutoHyphens/>
      <w:overflowPunct w:val="0"/>
      <w:autoSpaceDE w:val="0"/>
      <w:jc w:val="both"/>
      <w:textAlignment w:val="baseline"/>
    </w:pPr>
    <w:rPr>
      <w:sz w:val="22"/>
      <w:szCs w:val="22"/>
      <w:lang w:eastAsia="ar-SA"/>
    </w:rPr>
  </w:style>
  <w:style w:type="character" w:customStyle="1" w:styleId="pracaZnakZnakZnak">
    <w:name w:val="praca Znak Znak Znak"/>
    <w:basedOn w:val="Domylnaczcionkaakapitu"/>
    <w:link w:val="pracaZnakZnak"/>
    <w:rsid w:val="000A4EAB"/>
    <w:rPr>
      <w:sz w:val="22"/>
      <w:szCs w:val="22"/>
      <w:lang w:eastAsia="ar-SA"/>
    </w:rPr>
  </w:style>
  <w:style w:type="paragraph" w:customStyle="1" w:styleId="AnitaZnak">
    <w:name w:val="Anita Znak"/>
    <w:basedOn w:val="Normalny"/>
    <w:rsid w:val="000A4EAB"/>
    <w:pPr>
      <w:suppressAutoHyphens/>
      <w:jc w:val="both"/>
    </w:pPr>
    <w:rPr>
      <w:sz w:val="22"/>
      <w:lang w:eastAsia="ar-SA"/>
    </w:rPr>
  </w:style>
  <w:style w:type="paragraph" w:customStyle="1" w:styleId="Sc">
    <w:name w:val="Sc"/>
    <w:basedOn w:val="Normalny"/>
    <w:rsid w:val="000A4EAB"/>
    <w:pPr>
      <w:suppressAutoHyphens/>
      <w:jc w:val="both"/>
    </w:pPr>
    <w:rPr>
      <w:b/>
      <w:szCs w:val="24"/>
      <w:lang w:eastAsia="ar-SA"/>
    </w:rPr>
  </w:style>
  <w:style w:type="paragraph" w:customStyle="1" w:styleId="Radom">
    <w:name w:val="Radom"/>
    <w:basedOn w:val="Normalny"/>
    <w:rsid w:val="000A4EAB"/>
    <w:pPr>
      <w:suppressAutoHyphens/>
      <w:jc w:val="both"/>
    </w:pPr>
    <w:rPr>
      <w:rFonts w:cs="Arial"/>
      <w:bCs/>
      <w:sz w:val="22"/>
      <w:szCs w:val="22"/>
      <w:lang w:eastAsia="ar-SA"/>
    </w:rPr>
  </w:style>
  <w:style w:type="paragraph" w:customStyle="1" w:styleId="tatry">
    <w:name w:val="tatry"/>
    <w:link w:val="tatryZnak"/>
    <w:uiPriority w:val="99"/>
    <w:rsid w:val="000A4EAB"/>
    <w:pPr>
      <w:suppressAutoHyphens/>
      <w:jc w:val="both"/>
    </w:pPr>
    <w:rPr>
      <w:rFonts w:eastAsia="Arial"/>
      <w:bCs/>
      <w:sz w:val="22"/>
      <w:szCs w:val="22"/>
      <w:lang w:eastAsia="ar-SA"/>
    </w:rPr>
  </w:style>
  <w:style w:type="character" w:customStyle="1" w:styleId="tatryZnak">
    <w:name w:val="tatry Znak"/>
    <w:basedOn w:val="Domylnaczcionkaakapitu"/>
    <w:link w:val="tatry"/>
    <w:uiPriority w:val="99"/>
    <w:rsid w:val="000A4EAB"/>
    <w:rPr>
      <w:rFonts w:eastAsia="Arial"/>
      <w:bCs/>
      <w:sz w:val="22"/>
      <w:szCs w:val="22"/>
      <w:lang w:eastAsia="ar-SA"/>
    </w:rPr>
  </w:style>
  <w:style w:type="paragraph" w:customStyle="1" w:styleId="Rysunek0">
    <w:name w:val="Rysunek"/>
    <w:basedOn w:val="Tekstpodstawowy"/>
    <w:rsid w:val="000A4EAB"/>
    <w:pPr>
      <w:suppressAutoHyphens/>
      <w:spacing w:line="240" w:lineRule="auto"/>
    </w:pPr>
    <w:rPr>
      <w:rFonts w:ascii="Arial" w:hAnsi="Arial"/>
      <w:b w:val="0"/>
      <w:sz w:val="18"/>
      <w:lang w:eastAsia="ar-SA"/>
    </w:rPr>
  </w:style>
  <w:style w:type="paragraph" w:customStyle="1" w:styleId="kropki">
    <w:name w:val="kropki"/>
    <w:basedOn w:val="Normalny"/>
    <w:rsid w:val="000A4EAB"/>
    <w:pPr>
      <w:suppressAutoHyphens/>
    </w:pPr>
    <w:rPr>
      <w:rFonts w:ascii="Arial" w:hAnsi="Arial"/>
      <w:sz w:val="22"/>
      <w:lang w:val="en-GB" w:eastAsia="ar-SA"/>
    </w:rPr>
  </w:style>
  <w:style w:type="paragraph" w:customStyle="1" w:styleId="WW-NormalnyWeb">
    <w:name w:val="WW-Normalny (Web)"/>
    <w:basedOn w:val="Normalny"/>
    <w:rsid w:val="000A4EAB"/>
    <w:pPr>
      <w:suppressAutoHyphens/>
      <w:spacing w:before="280" w:after="280"/>
    </w:pPr>
    <w:rPr>
      <w:color w:val="000000"/>
      <w:szCs w:val="24"/>
      <w:lang w:eastAsia="ar-SA"/>
    </w:rPr>
  </w:style>
  <w:style w:type="paragraph" w:customStyle="1" w:styleId="cyferkiwtabeli">
    <w:name w:val="cyferki w tabeli"/>
    <w:next w:val="WW-Domylnie"/>
    <w:rsid w:val="000A4EAB"/>
    <w:pPr>
      <w:widowControl w:val="0"/>
      <w:suppressAutoHyphens/>
      <w:autoSpaceDE w:val="0"/>
      <w:spacing w:before="60" w:line="360" w:lineRule="auto"/>
      <w:jc w:val="center"/>
    </w:pPr>
    <w:rPr>
      <w:rFonts w:eastAsia="Arial"/>
      <w:lang w:eastAsia="ar-SA"/>
    </w:rPr>
  </w:style>
  <w:style w:type="paragraph" w:customStyle="1" w:styleId="PodpispodobiektemPodpisnadobiektem">
    <w:name w:val="Podpis pod obiektem.Podpis nad obiektem"/>
    <w:basedOn w:val="Normalny"/>
    <w:next w:val="Normalny"/>
    <w:rsid w:val="000A4EAB"/>
    <w:pPr>
      <w:widowControl w:val="0"/>
      <w:suppressAutoHyphens/>
      <w:autoSpaceDE w:val="0"/>
      <w:spacing w:before="120" w:after="120"/>
    </w:pPr>
    <w:rPr>
      <w:b/>
      <w:bCs/>
      <w:sz w:val="20"/>
      <w:lang w:eastAsia="ar-SA"/>
    </w:rPr>
  </w:style>
  <w:style w:type="paragraph" w:customStyle="1" w:styleId="Zawartotabeli">
    <w:name w:val="Zawartość tabeli"/>
    <w:basedOn w:val="Normalny"/>
    <w:rsid w:val="000A4EAB"/>
    <w:pPr>
      <w:widowControl w:val="0"/>
      <w:suppressAutoHyphens/>
      <w:autoSpaceDE w:val="0"/>
    </w:pPr>
    <w:rPr>
      <w:szCs w:val="24"/>
      <w:lang w:eastAsia="ar-SA"/>
    </w:rPr>
  </w:style>
  <w:style w:type="paragraph" w:customStyle="1" w:styleId="Nagwek4BijlageBijlageZnak">
    <w:name w:val="Nagłówek 4.Bijlage.Bijlage Znak"/>
    <w:basedOn w:val="Normalny"/>
    <w:next w:val="Normalny"/>
    <w:rsid w:val="000A4EAB"/>
    <w:pPr>
      <w:keepNext/>
      <w:suppressAutoHyphens/>
      <w:autoSpaceDE w:val="0"/>
      <w:spacing w:before="120" w:after="120"/>
      <w:jc w:val="both"/>
    </w:pPr>
    <w:rPr>
      <w:b/>
      <w:color w:val="000000"/>
      <w:lang w:eastAsia="ar-SA"/>
    </w:rPr>
  </w:style>
  <w:style w:type="paragraph" w:customStyle="1" w:styleId="progra">
    <w:name w:val="progra"/>
    <w:basedOn w:val="Normalny"/>
    <w:rsid w:val="000A4EAB"/>
    <w:pPr>
      <w:suppressAutoHyphens/>
      <w:autoSpaceDE w:val="0"/>
      <w:jc w:val="both"/>
    </w:pPr>
    <w:rPr>
      <w:color w:val="000000"/>
      <w:lang w:eastAsia="ar-SA"/>
    </w:rPr>
  </w:style>
  <w:style w:type="paragraph" w:customStyle="1" w:styleId="Nagwek10">
    <w:name w:val="Nagłówek1"/>
    <w:basedOn w:val="Standard"/>
    <w:rsid w:val="000A4EAB"/>
    <w:pPr>
      <w:widowControl w:val="0"/>
      <w:tabs>
        <w:tab w:val="center" w:pos="4536"/>
        <w:tab w:val="right" w:pos="9072"/>
      </w:tabs>
      <w:suppressAutoHyphens w:val="0"/>
      <w:spacing w:line="240" w:lineRule="auto"/>
      <w:ind w:firstLine="0"/>
      <w:jc w:val="left"/>
    </w:pPr>
  </w:style>
  <w:style w:type="paragraph" w:customStyle="1" w:styleId="Nagwek3Subparagraaf">
    <w:name w:val="Nagłówek 3.Subparagraaf"/>
    <w:basedOn w:val="Normalny"/>
    <w:next w:val="Normalny"/>
    <w:rsid w:val="000A4EAB"/>
    <w:pPr>
      <w:keepNext/>
      <w:suppressAutoHyphens/>
      <w:spacing w:after="120"/>
      <w:jc w:val="both"/>
    </w:pPr>
    <w:rPr>
      <w:b/>
      <w:i/>
      <w:sz w:val="22"/>
      <w:lang w:eastAsia="ar-SA"/>
    </w:rPr>
  </w:style>
  <w:style w:type="paragraph" w:customStyle="1" w:styleId="achh">
    <w:name w:val="achh"/>
    <w:basedOn w:val="Normalny"/>
    <w:rsid w:val="000A4EAB"/>
    <w:pPr>
      <w:suppressAutoHyphens/>
      <w:spacing w:line="480" w:lineRule="atLeast"/>
      <w:ind w:firstLine="567"/>
      <w:jc w:val="both"/>
    </w:pPr>
    <w:rPr>
      <w:lang w:eastAsia="ar-SA"/>
    </w:rPr>
  </w:style>
  <w:style w:type="paragraph" w:customStyle="1" w:styleId="H3">
    <w:name w:val="H3"/>
    <w:basedOn w:val="Normalny"/>
    <w:next w:val="Normalny"/>
    <w:rsid w:val="000A4EAB"/>
    <w:pPr>
      <w:keepNext/>
      <w:suppressAutoHyphens/>
      <w:spacing w:before="100" w:after="100"/>
    </w:pPr>
    <w:rPr>
      <w:b/>
      <w:sz w:val="28"/>
      <w:lang w:eastAsia="ar-SA"/>
    </w:rPr>
  </w:style>
  <w:style w:type="paragraph" w:customStyle="1" w:styleId="H5">
    <w:name w:val="H5"/>
    <w:basedOn w:val="Normalny"/>
    <w:next w:val="Normalny"/>
    <w:rsid w:val="000A4EAB"/>
    <w:pPr>
      <w:keepNext/>
      <w:suppressAutoHyphens/>
      <w:spacing w:before="100" w:after="100"/>
    </w:pPr>
    <w:rPr>
      <w:b/>
      <w:sz w:val="20"/>
      <w:lang w:eastAsia="ar-SA"/>
    </w:rPr>
  </w:style>
  <w:style w:type="paragraph" w:customStyle="1" w:styleId="Legenda1">
    <w:name w:val="Legenda1"/>
    <w:basedOn w:val="Normalny"/>
    <w:next w:val="Normalny"/>
    <w:rsid w:val="000A4EAB"/>
    <w:pPr>
      <w:suppressAutoHyphens/>
      <w:spacing w:before="120" w:after="120"/>
    </w:pPr>
    <w:rPr>
      <w:b/>
      <w:sz w:val="20"/>
      <w:lang w:eastAsia="ar-SA"/>
    </w:rPr>
  </w:style>
  <w:style w:type="paragraph" w:customStyle="1" w:styleId="Nagwek2ParagraafAnita2">
    <w:name w:val="Nagłówek 2.Paragraaf.Anita2"/>
    <w:rsid w:val="000A4EAB"/>
    <w:pPr>
      <w:keepNext/>
      <w:suppressAutoHyphens/>
      <w:spacing w:before="240" w:after="60"/>
    </w:pPr>
    <w:rPr>
      <w:rFonts w:eastAsia="Arial"/>
      <w:b/>
      <w:i/>
      <w:sz w:val="22"/>
      <w:lang w:eastAsia="ar-SA"/>
    </w:rPr>
  </w:style>
  <w:style w:type="paragraph" w:customStyle="1" w:styleId="ZnakZnakZnakZnak">
    <w:name w:val="Znak Znak Znak Znak"/>
    <w:basedOn w:val="Normalny"/>
    <w:rsid w:val="000A4EAB"/>
    <w:pPr>
      <w:suppressAutoHyphens/>
    </w:pPr>
    <w:rPr>
      <w:szCs w:val="24"/>
      <w:lang w:eastAsia="ar-SA"/>
    </w:rPr>
  </w:style>
  <w:style w:type="paragraph" w:customStyle="1" w:styleId="pracaZnakZnak1Znak">
    <w:name w:val="praca Znak Znak1 Znak"/>
    <w:basedOn w:val="Normalny"/>
    <w:rsid w:val="000A4EAB"/>
    <w:pPr>
      <w:suppressAutoHyphens/>
      <w:jc w:val="both"/>
    </w:pPr>
    <w:rPr>
      <w:sz w:val="22"/>
      <w:szCs w:val="22"/>
      <w:lang w:eastAsia="ar-SA"/>
    </w:rPr>
  </w:style>
  <w:style w:type="paragraph" w:customStyle="1" w:styleId="Podpis1">
    <w:name w:val="Podpis1"/>
    <w:basedOn w:val="Normalny"/>
    <w:rsid w:val="000A4EAB"/>
    <w:pPr>
      <w:suppressLineNumbers/>
      <w:suppressAutoHyphens/>
      <w:spacing w:before="120" w:after="120"/>
    </w:pPr>
    <w:rPr>
      <w:rFonts w:cs="Tahoma"/>
      <w:i/>
      <w:iCs/>
      <w:sz w:val="20"/>
      <w:lang w:eastAsia="ar-SA"/>
    </w:rPr>
  </w:style>
  <w:style w:type="paragraph" w:customStyle="1" w:styleId="WW-Podpis">
    <w:name w:val="WW-Podpis"/>
    <w:basedOn w:val="Normalny"/>
    <w:rsid w:val="000A4EAB"/>
    <w:pPr>
      <w:suppressLineNumbers/>
      <w:suppressAutoHyphens/>
      <w:spacing w:before="120" w:after="120"/>
    </w:pPr>
    <w:rPr>
      <w:rFonts w:cs="Tahoma"/>
      <w:i/>
      <w:iCs/>
      <w:sz w:val="20"/>
      <w:lang w:eastAsia="ar-SA"/>
    </w:rPr>
  </w:style>
  <w:style w:type="paragraph" w:customStyle="1" w:styleId="WW-Indeks">
    <w:name w:val="WW-Indeks"/>
    <w:basedOn w:val="Normalny"/>
    <w:rsid w:val="000A4EAB"/>
    <w:pPr>
      <w:suppressLineNumbers/>
      <w:suppressAutoHyphens/>
    </w:pPr>
    <w:rPr>
      <w:rFonts w:cs="Tahoma"/>
      <w:szCs w:val="24"/>
      <w:lang w:eastAsia="ar-SA"/>
    </w:rPr>
  </w:style>
  <w:style w:type="paragraph" w:customStyle="1" w:styleId="WW-Nagwek">
    <w:name w:val="WW-Nagłówek"/>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WW-Podpis1">
    <w:name w:val="WW-Podpis1"/>
    <w:basedOn w:val="Normalny"/>
    <w:rsid w:val="000A4EAB"/>
    <w:pPr>
      <w:suppressLineNumbers/>
      <w:suppressAutoHyphens/>
      <w:spacing w:before="120" w:after="120"/>
    </w:pPr>
    <w:rPr>
      <w:rFonts w:cs="Tahoma"/>
      <w:i/>
      <w:iCs/>
      <w:sz w:val="20"/>
      <w:lang w:eastAsia="ar-SA"/>
    </w:rPr>
  </w:style>
  <w:style w:type="paragraph" w:customStyle="1" w:styleId="WW-Indeks1">
    <w:name w:val="WW-Indeks1"/>
    <w:basedOn w:val="Normalny"/>
    <w:rsid w:val="000A4EAB"/>
    <w:pPr>
      <w:suppressLineNumbers/>
      <w:suppressAutoHyphens/>
    </w:pPr>
    <w:rPr>
      <w:rFonts w:cs="Tahoma"/>
      <w:szCs w:val="24"/>
      <w:lang w:eastAsia="ar-SA"/>
    </w:rPr>
  </w:style>
  <w:style w:type="paragraph" w:customStyle="1" w:styleId="WW-Nagwek1">
    <w:name w:val="WW-Nagłówek1"/>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ZnakZnakZnakZnakZnakZnak">
    <w:name w:val="Znak Znak Znak Znak Znak Znak"/>
    <w:basedOn w:val="Normalny"/>
    <w:rsid w:val="000A4EAB"/>
    <w:pPr>
      <w:suppressAutoHyphens/>
    </w:pPr>
    <w:rPr>
      <w:szCs w:val="24"/>
      <w:lang w:eastAsia="ar-SA"/>
    </w:rPr>
  </w:style>
  <w:style w:type="paragraph" w:customStyle="1" w:styleId="WW-Tekstblokowy">
    <w:name w:val="WW-Tekst blokowy"/>
    <w:basedOn w:val="Normalny"/>
    <w:rsid w:val="000A4EAB"/>
    <w:pPr>
      <w:suppressAutoHyphens/>
      <w:spacing w:before="120"/>
      <w:ind w:left="40" w:right="40" w:firstLine="323"/>
      <w:jc w:val="both"/>
    </w:pPr>
    <w:rPr>
      <w:szCs w:val="24"/>
      <w:lang w:eastAsia="ar-SA"/>
    </w:rPr>
  </w:style>
  <w:style w:type="paragraph" w:customStyle="1" w:styleId="WW-Spisilustracji">
    <w:name w:val="WW-Spis ilustracji"/>
    <w:basedOn w:val="Normalny"/>
    <w:next w:val="Normalny"/>
    <w:rsid w:val="000A4EAB"/>
    <w:pPr>
      <w:suppressAutoHyphens/>
      <w:spacing w:before="60"/>
      <w:ind w:left="1134" w:right="567" w:hanging="1134"/>
    </w:pPr>
    <w:rPr>
      <w:sz w:val="22"/>
      <w:szCs w:val="24"/>
      <w:lang w:eastAsia="ar-SA"/>
    </w:rPr>
  </w:style>
  <w:style w:type="paragraph" w:customStyle="1" w:styleId="Tekstpodstawowyanita1Br1">
    <w:name w:val="Tekst podstawowy.anita1.Br1"/>
    <w:basedOn w:val="Normalny"/>
    <w:rsid w:val="000A4EAB"/>
    <w:pPr>
      <w:suppressAutoHyphens/>
      <w:spacing w:after="120"/>
    </w:pPr>
    <w:rPr>
      <w:szCs w:val="24"/>
      <w:lang w:eastAsia="ar-SA"/>
    </w:rPr>
  </w:style>
  <w:style w:type="paragraph" w:customStyle="1" w:styleId="StylStyl2Zlewej0cmPierwszywiersz0cm">
    <w:name w:val="Styl Styl2 + Z lewej:  0 cm Pierwszy wiersz:  0 cm"/>
    <w:basedOn w:val="Normalny"/>
    <w:rsid w:val="000A4EAB"/>
    <w:pPr>
      <w:keepNext/>
      <w:suppressAutoHyphens/>
      <w:spacing w:before="240" w:after="60"/>
      <w:ind w:left="705" w:hanging="705"/>
      <w:jc w:val="both"/>
    </w:pPr>
    <w:rPr>
      <w:b/>
      <w:bCs/>
      <w:lang w:eastAsia="ar-SA"/>
    </w:rPr>
  </w:style>
  <w:style w:type="paragraph" w:customStyle="1" w:styleId="WW-Tabela">
    <w:name w:val="WW-Tabela"/>
    <w:basedOn w:val="WW-Podpis"/>
    <w:rsid w:val="000A4EAB"/>
  </w:style>
  <w:style w:type="paragraph" w:customStyle="1" w:styleId="WW-Tabela1">
    <w:name w:val="WW-Tabela1"/>
    <w:basedOn w:val="WW-Podpis1"/>
    <w:rsid w:val="000A4EAB"/>
  </w:style>
  <w:style w:type="paragraph" w:customStyle="1" w:styleId="WW-Tabela11">
    <w:name w:val="WW-Tabela11"/>
    <w:basedOn w:val="Normalny"/>
    <w:rsid w:val="000A4EAB"/>
    <w:pPr>
      <w:keepNext/>
      <w:suppressAutoHyphens/>
      <w:jc w:val="both"/>
    </w:pPr>
    <w:rPr>
      <w:b/>
      <w:sz w:val="22"/>
      <w:szCs w:val="24"/>
      <w:lang w:eastAsia="ar-SA"/>
    </w:rPr>
  </w:style>
  <w:style w:type="paragraph" w:customStyle="1" w:styleId="Normalny1">
    <w:name w:val="Normalny1"/>
    <w:basedOn w:val="Normalny"/>
    <w:rsid w:val="000A4EAB"/>
    <w:pPr>
      <w:suppressAutoHyphens/>
      <w:spacing w:before="280" w:after="280"/>
    </w:pPr>
    <w:rPr>
      <w:color w:val="000000"/>
      <w:sz w:val="20"/>
      <w:lang w:eastAsia="ar-SA"/>
    </w:rPr>
  </w:style>
  <w:style w:type="paragraph" w:customStyle="1" w:styleId="WW-Legenda">
    <w:name w:val="WW-Legenda"/>
    <w:basedOn w:val="Normalny"/>
    <w:next w:val="Normalny"/>
    <w:rsid w:val="000A4EAB"/>
    <w:pPr>
      <w:suppressAutoHyphens/>
      <w:overflowPunct w:val="0"/>
      <w:autoSpaceDE w:val="0"/>
      <w:spacing w:before="120" w:after="120"/>
      <w:textAlignment w:val="baseline"/>
    </w:pPr>
    <w:rPr>
      <w:b/>
      <w:bCs/>
      <w:sz w:val="20"/>
      <w:lang w:val="en-US" w:eastAsia="ar-SA"/>
    </w:rPr>
  </w:style>
  <w:style w:type="paragraph" w:customStyle="1" w:styleId="podtytu0">
    <w:name w:val="podtytuł"/>
    <w:basedOn w:val="Normalny"/>
    <w:rsid w:val="000A4EAB"/>
    <w:pPr>
      <w:keepNext/>
      <w:suppressAutoHyphens/>
      <w:spacing w:before="120" w:after="120" w:line="312" w:lineRule="auto"/>
      <w:jc w:val="both"/>
    </w:pPr>
    <w:rPr>
      <w:b/>
      <w:sz w:val="22"/>
      <w:lang w:eastAsia="ar-SA"/>
    </w:rPr>
  </w:style>
  <w:style w:type="paragraph" w:customStyle="1" w:styleId="wyrnik">
    <w:name w:val="wyróżnik"/>
    <w:basedOn w:val="program"/>
    <w:rsid w:val="000A4EAB"/>
    <w:pPr>
      <w:keepNext/>
      <w:suppressAutoHyphens/>
      <w:spacing w:before="160" w:after="160"/>
    </w:pPr>
    <w:rPr>
      <w:i/>
      <w:szCs w:val="20"/>
      <w:lang w:eastAsia="ar-SA"/>
    </w:rPr>
  </w:style>
  <w:style w:type="paragraph" w:customStyle="1" w:styleId="wylicz">
    <w:name w:val="wylicz"/>
    <w:basedOn w:val="Normalny"/>
    <w:rsid w:val="000A4EAB"/>
    <w:pPr>
      <w:tabs>
        <w:tab w:val="left" w:pos="1134"/>
      </w:tabs>
      <w:suppressAutoHyphens/>
      <w:spacing w:after="60" w:line="264" w:lineRule="auto"/>
      <w:ind w:left="1134" w:hanging="414"/>
      <w:jc w:val="both"/>
    </w:pPr>
    <w:rPr>
      <w:sz w:val="22"/>
      <w:lang w:eastAsia="ar-SA"/>
    </w:rPr>
  </w:style>
  <w:style w:type="paragraph" w:customStyle="1" w:styleId="WW-Zwykytekst">
    <w:name w:val="WW-Zwykły tekst"/>
    <w:basedOn w:val="Normalny"/>
    <w:rsid w:val="000A4EAB"/>
    <w:pPr>
      <w:suppressAutoHyphens/>
    </w:pPr>
    <w:rPr>
      <w:rFonts w:ascii="Courier New" w:hAnsi="Courier New"/>
      <w:sz w:val="20"/>
      <w:lang w:eastAsia="ar-SA"/>
    </w:rPr>
  </w:style>
  <w:style w:type="paragraph" w:customStyle="1" w:styleId="WW-Tekstpodstawowywcity21">
    <w:name w:val="WW-Tekst podstawowy wcięty 21"/>
    <w:basedOn w:val="Normalny"/>
    <w:rsid w:val="000A4EAB"/>
    <w:pPr>
      <w:suppressAutoHyphens/>
      <w:ind w:left="1416"/>
      <w:jc w:val="both"/>
    </w:pPr>
    <w:rPr>
      <w:sz w:val="22"/>
      <w:lang w:eastAsia="ar-SA"/>
    </w:rPr>
  </w:style>
  <w:style w:type="paragraph" w:customStyle="1" w:styleId="WW-Tekstpodstawowywcity31">
    <w:name w:val="WW-Tekst podstawowy wcięty 31"/>
    <w:basedOn w:val="Normalny"/>
    <w:rsid w:val="000A4EAB"/>
    <w:pPr>
      <w:suppressAutoHyphens/>
      <w:ind w:left="993" w:hanging="285"/>
      <w:jc w:val="both"/>
    </w:pPr>
    <w:rPr>
      <w:sz w:val="22"/>
      <w:lang w:eastAsia="ar-SA"/>
    </w:rPr>
  </w:style>
  <w:style w:type="paragraph" w:customStyle="1" w:styleId="WW-Domylnie1">
    <w:name w:val="WW-Domyślnie1"/>
    <w:rsid w:val="000A4EAB"/>
    <w:pPr>
      <w:widowControl w:val="0"/>
      <w:suppressAutoHyphens/>
    </w:pPr>
    <w:rPr>
      <w:rFonts w:eastAsia="Arial"/>
      <w:sz w:val="24"/>
      <w:lang w:eastAsia="ar-SA"/>
    </w:rPr>
  </w:style>
  <w:style w:type="paragraph" w:customStyle="1" w:styleId="WW-Listawypunktowana">
    <w:name w:val="WW-Lista wypunktowana"/>
    <w:basedOn w:val="Normalny"/>
    <w:rsid w:val="000A4EAB"/>
    <w:pPr>
      <w:tabs>
        <w:tab w:val="left" w:pos="720"/>
      </w:tabs>
      <w:suppressAutoHyphens/>
      <w:ind w:left="720" w:hanging="360"/>
    </w:pPr>
    <w:rPr>
      <w:sz w:val="28"/>
      <w:szCs w:val="24"/>
      <w:lang w:eastAsia="ar-SA"/>
    </w:rPr>
  </w:style>
  <w:style w:type="paragraph" w:customStyle="1" w:styleId="WW-Listapunktowana2">
    <w:name w:val="WW-Lista punktowana 2"/>
    <w:basedOn w:val="Normalny"/>
    <w:rsid w:val="000A4EAB"/>
    <w:pPr>
      <w:suppressAutoHyphens/>
      <w:spacing w:line="360" w:lineRule="auto"/>
      <w:ind w:right="-19"/>
      <w:jc w:val="both"/>
    </w:pPr>
    <w:rPr>
      <w:sz w:val="28"/>
      <w:szCs w:val="24"/>
      <w:lang w:eastAsia="ar-SA"/>
    </w:rPr>
  </w:style>
  <w:style w:type="paragraph" w:customStyle="1" w:styleId="TabelaZnak">
    <w:name w:val="Tabela Znak"/>
    <w:basedOn w:val="Normalny"/>
    <w:next w:val="Normalny"/>
    <w:link w:val="TabelaZnakZnak"/>
    <w:rsid w:val="000A4EAB"/>
    <w:pPr>
      <w:keepNext/>
      <w:tabs>
        <w:tab w:val="left" w:pos="360"/>
        <w:tab w:val="left" w:pos="720"/>
      </w:tabs>
      <w:suppressAutoHyphens/>
      <w:autoSpaceDE w:val="0"/>
      <w:ind w:left="720" w:hanging="360"/>
      <w:jc w:val="center"/>
    </w:pPr>
    <w:rPr>
      <w:rFonts w:ascii="Arial" w:hAnsi="Arial"/>
      <w:bCs/>
      <w:sz w:val="22"/>
      <w:szCs w:val="24"/>
      <w:lang w:eastAsia="ar-SA"/>
    </w:rPr>
  </w:style>
  <w:style w:type="character" w:customStyle="1" w:styleId="TabelaZnakZnak">
    <w:name w:val="Tabela Znak Znak"/>
    <w:basedOn w:val="Domylnaczcionkaakapitu"/>
    <w:link w:val="TabelaZnak"/>
    <w:rsid w:val="000A4EAB"/>
    <w:rPr>
      <w:rFonts w:ascii="Arial" w:hAnsi="Arial"/>
      <w:bCs/>
      <w:sz w:val="22"/>
      <w:szCs w:val="24"/>
      <w:lang w:eastAsia="ar-SA"/>
    </w:rPr>
  </w:style>
  <w:style w:type="paragraph" w:customStyle="1" w:styleId="WW-Tekstpodstawowy21">
    <w:name w:val="WW-Tekst podstawowy 21"/>
    <w:basedOn w:val="Normalny"/>
    <w:rsid w:val="000A4EAB"/>
    <w:pPr>
      <w:widowControl w:val="0"/>
      <w:suppressAutoHyphens/>
    </w:pPr>
    <w:rPr>
      <w:rFonts w:eastAsia="Lucida Sans Unicode"/>
      <w:b/>
      <w:lang w:val="en-AU" w:eastAsia="ar-SA"/>
    </w:rPr>
  </w:style>
  <w:style w:type="paragraph" w:customStyle="1" w:styleId="Podpisnadtabel">
    <w:name w:val="Podpis nad tabelą"/>
    <w:basedOn w:val="Normalny"/>
    <w:next w:val="Normalny"/>
    <w:rsid w:val="000A4EAB"/>
    <w:pPr>
      <w:keepNext/>
      <w:keepLines/>
      <w:suppressAutoHyphens/>
      <w:spacing w:before="240" w:after="60"/>
      <w:ind w:left="1304" w:hanging="1304"/>
    </w:pPr>
    <w:rPr>
      <w:rFonts w:ascii="Arial Narrow" w:hAnsi="Arial Narrow"/>
      <w:sz w:val="20"/>
      <w:lang w:eastAsia="ar-SA"/>
    </w:rPr>
  </w:style>
  <w:style w:type="paragraph" w:customStyle="1" w:styleId="Podstawowybezwcicia">
    <w:name w:val="Podstawowy bez wcięcia"/>
    <w:basedOn w:val="Normalny"/>
    <w:rsid w:val="000A4EAB"/>
    <w:pPr>
      <w:suppressAutoHyphens/>
      <w:spacing w:line="340" w:lineRule="atLeast"/>
      <w:jc w:val="both"/>
    </w:pPr>
    <w:rPr>
      <w:sz w:val="22"/>
      <w:lang w:eastAsia="ar-SA"/>
    </w:rPr>
  </w:style>
  <w:style w:type="paragraph" w:customStyle="1" w:styleId="lista0">
    <w:name w:val="lista"/>
    <w:basedOn w:val="Normalny"/>
    <w:rsid w:val="000A4EAB"/>
    <w:pPr>
      <w:tabs>
        <w:tab w:val="left" w:pos="720"/>
        <w:tab w:val="left" w:pos="900"/>
      </w:tabs>
      <w:suppressAutoHyphens/>
      <w:ind w:left="900" w:hanging="360"/>
      <w:jc w:val="both"/>
    </w:pPr>
    <w:rPr>
      <w:rFonts w:ascii="Arial" w:hAnsi="Arial"/>
      <w:sz w:val="22"/>
      <w:szCs w:val="22"/>
      <w:lang w:eastAsia="ar-SA"/>
    </w:rPr>
  </w:style>
  <w:style w:type="paragraph" w:customStyle="1" w:styleId="Warszawa">
    <w:name w:val="Warszawa"/>
    <w:basedOn w:val="Normalny"/>
    <w:rsid w:val="000A4EAB"/>
    <w:pPr>
      <w:suppressAutoHyphens/>
      <w:spacing w:line="360" w:lineRule="auto"/>
    </w:pPr>
    <w:rPr>
      <w:sz w:val="22"/>
      <w:szCs w:val="24"/>
      <w:lang w:eastAsia="ar-SA"/>
    </w:rPr>
  </w:style>
  <w:style w:type="paragraph" w:customStyle="1" w:styleId="WW-Tekstpodstawowy31">
    <w:name w:val="WW-Tekst podstawowy 31"/>
    <w:basedOn w:val="Normalny"/>
    <w:rsid w:val="000A4EAB"/>
    <w:pPr>
      <w:widowControl w:val="0"/>
      <w:suppressAutoHyphens/>
      <w:autoSpaceDE w:val="0"/>
      <w:spacing w:after="120"/>
      <w:jc w:val="both"/>
    </w:pPr>
    <w:rPr>
      <w:sz w:val="22"/>
      <w:szCs w:val="22"/>
      <w:lang w:eastAsia="ar-SA"/>
    </w:rPr>
  </w:style>
  <w:style w:type="paragraph" w:customStyle="1" w:styleId="BodyTextIndent21">
    <w:name w:val="Body Text Indent 21"/>
    <w:basedOn w:val="Normalny"/>
    <w:rsid w:val="000A4EAB"/>
    <w:pPr>
      <w:widowControl w:val="0"/>
      <w:suppressAutoHyphens/>
      <w:ind w:firstLine="360"/>
      <w:jc w:val="both"/>
    </w:pPr>
    <w:rPr>
      <w:lang w:eastAsia="ar-SA"/>
    </w:rPr>
  </w:style>
  <w:style w:type="paragraph" w:customStyle="1" w:styleId="nagwekliteratura">
    <w:name w:val="nagłówek literatura"/>
    <w:basedOn w:val="Nagwek1"/>
    <w:next w:val="Normalny"/>
    <w:rsid w:val="000A4EAB"/>
    <w:pPr>
      <w:tabs>
        <w:tab w:val="left" w:pos="360"/>
      </w:tabs>
      <w:suppressAutoHyphens/>
      <w:spacing w:before="840" w:after="240" w:line="240" w:lineRule="auto"/>
      <w:ind w:left="-644"/>
      <w:jc w:val="both"/>
    </w:pPr>
    <w:rPr>
      <w:kern w:val="1"/>
      <w:lang w:eastAsia="ar-SA"/>
    </w:rPr>
  </w:style>
  <w:style w:type="paragraph" w:customStyle="1" w:styleId="wykazh">
    <w:name w:val="wykaz_h"/>
    <w:basedOn w:val="Normalny"/>
    <w:rsid w:val="000A4EAB"/>
    <w:pPr>
      <w:suppressAutoHyphens/>
      <w:spacing w:before="100" w:after="100" w:line="200" w:lineRule="atLeast"/>
      <w:jc w:val="center"/>
    </w:pPr>
    <w:rPr>
      <w:rFonts w:ascii="Arial" w:hAnsi="Arial"/>
      <w:b/>
      <w:color w:val="FFFFFF"/>
      <w:sz w:val="14"/>
      <w:lang w:eastAsia="ar-SA"/>
    </w:rPr>
  </w:style>
  <w:style w:type="paragraph" w:customStyle="1" w:styleId="wykaz">
    <w:name w:val="wykaz"/>
    <w:basedOn w:val="Normalny"/>
    <w:rsid w:val="000A4EAB"/>
    <w:pPr>
      <w:suppressAutoHyphens/>
      <w:spacing w:before="280" w:after="280"/>
    </w:pPr>
    <w:rPr>
      <w:szCs w:val="24"/>
      <w:lang w:eastAsia="ar-SA"/>
    </w:rPr>
  </w:style>
  <w:style w:type="paragraph" w:customStyle="1" w:styleId="naglowek">
    <w:name w:val="naglowek"/>
    <w:basedOn w:val="Normalny"/>
    <w:rsid w:val="000A4EAB"/>
    <w:pPr>
      <w:suppressAutoHyphens/>
      <w:spacing w:before="280" w:after="280" w:line="200" w:lineRule="atLeast"/>
    </w:pPr>
    <w:rPr>
      <w:rFonts w:ascii="Arial" w:hAnsi="Arial" w:cs="Arial"/>
      <w:b/>
      <w:bCs/>
      <w:color w:val="000000"/>
      <w:sz w:val="20"/>
      <w:lang w:eastAsia="ar-SA"/>
    </w:rPr>
  </w:style>
  <w:style w:type="paragraph" w:customStyle="1" w:styleId="Jo">
    <w:name w:val="Jo"/>
    <w:basedOn w:val="Normalny"/>
    <w:rsid w:val="000A4EAB"/>
    <w:pPr>
      <w:tabs>
        <w:tab w:val="right" w:leader="dot" w:pos="10490"/>
      </w:tabs>
      <w:suppressAutoHyphens/>
      <w:jc w:val="both"/>
    </w:pPr>
    <w:rPr>
      <w:sz w:val="20"/>
      <w:lang w:eastAsia="ar-SA"/>
    </w:rPr>
  </w:style>
  <w:style w:type="paragraph" w:customStyle="1" w:styleId="AnitaZnakZnakZnakZnakZnakZnak">
    <w:name w:val="Anita Znak Znak Znak Znak Znak Znak"/>
    <w:basedOn w:val="Normalny"/>
    <w:rsid w:val="000A4EAB"/>
    <w:pPr>
      <w:suppressAutoHyphens/>
      <w:jc w:val="both"/>
    </w:pPr>
    <w:rPr>
      <w:sz w:val="22"/>
      <w:szCs w:val="24"/>
      <w:lang w:eastAsia="ar-SA"/>
    </w:rPr>
  </w:style>
  <w:style w:type="paragraph" w:customStyle="1" w:styleId="WW-Zawartotabeli">
    <w:name w:val="WW-Zawartość tabeli"/>
    <w:basedOn w:val="Tekstpodstawowy"/>
    <w:rsid w:val="000A4EAB"/>
    <w:pPr>
      <w:suppressLineNumbers/>
      <w:suppressAutoHyphens/>
      <w:spacing w:after="120" w:line="240" w:lineRule="auto"/>
    </w:pPr>
    <w:rPr>
      <w:b w:val="0"/>
      <w:szCs w:val="24"/>
      <w:lang w:eastAsia="ar-SA"/>
    </w:rPr>
  </w:style>
  <w:style w:type="paragraph" w:customStyle="1" w:styleId="WW-Zawartotabeli1">
    <w:name w:val="WW-Zawartość tabeli1"/>
    <w:basedOn w:val="Tekstpodstawowy"/>
    <w:rsid w:val="000A4EAB"/>
    <w:pPr>
      <w:suppressLineNumbers/>
      <w:suppressAutoHyphens/>
      <w:spacing w:after="120" w:line="240" w:lineRule="auto"/>
    </w:pPr>
    <w:rPr>
      <w:b w:val="0"/>
      <w:szCs w:val="24"/>
      <w:lang w:eastAsia="ar-SA"/>
    </w:rPr>
  </w:style>
  <w:style w:type="paragraph" w:customStyle="1" w:styleId="WW-Zawartotabeli11">
    <w:name w:val="WW-Zawartość tabeli11"/>
    <w:basedOn w:val="Normalny"/>
    <w:rsid w:val="000A4EAB"/>
    <w:pPr>
      <w:suppressLineNumbers/>
      <w:suppressAutoHyphens/>
    </w:pPr>
    <w:rPr>
      <w:sz w:val="20"/>
      <w:lang w:eastAsia="ar-SA"/>
    </w:rPr>
  </w:style>
  <w:style w:type="paragraph" w:customStyle="1" w:styleId="Nagwektabeli">
    <w:name w:val="Nagłówek tabeli"/>
    <w:basedOn w:val="Zawartotabeli"/>
    <w:rsid w:val="000A4EAB"/>
    <w:pPr>
      <w:widowControl/>
      <w:suppressLineNumbers/>
      <w:autoSpaceDE/>
      <w:spacing w:after="120"/>
      <w:jc w:val="center"/>
    </w:pPr>
    <w:rPr>
      <w:b/>
      <w:bCs/>
      <w:i/>
      <w:iCs/>
    </w:rPr>
  </w:style>
  <w:style w:type="paragraph" w:customStyle="1" w:styleId="WW-Nagwektabeli">
    <w:name w:val="WW-Nagłówek tabeli"/>
    <w:basedOn w:val="WW-Zawartotabeli"/>
    <w:rsid w:val="000A4EAB"/>
    <w:pPr>
      <w:jc w:val="center"/>
    </w:pPr>
    <w:rPr>
      <w:b/>
      <w:bCs/>
      <w:i/>
      <w:iCs/>
    </w:rPr>
  </w:style>
  <w:style w:type="paragraph" w:customStyle="1" w:styleId="WW-Nagwektabeli1">
    <w:name w:val="WW-Nagłówek tabeli1"/>
    <w:basedOn w:val="WW-Zawartotabeli1"/>
    <w:rsid w:val="000A4EAB"/>
    <w:pPr>
      <w:jc w:val="center"/>
    </w:pPr>
    <w:rPr>
      <w:b/>
      <w:bCs/>
      <w:i/>
      <w:iCs/>
    </w:rPr>
  </w:style>
  <w:style w:type="paragraph" w:customStyle="1" w:styleId="WW-Nagwektabeli11">
    <w:name w:val="WW-Nagłówek tabeli11"/>
    <w:basedOn w:val="WW-Zawartotabeli11"/>
    <w:rsid w:val="000A4EAB"/>
    <w:pPr>
      <w:jc w:val="center"/>
    </w:pPr>
    <w:rPr>
      <w:b/>
      <w:bCs/>
      <w:i/>
      <w:iCs/>
    </w:rPr>
  </w:style>
  <w:style w:type="paragraph" w:customStyle="1" w:styleId="WW-Zawartotabeli111111111">
    <w:name w:val="WW-Zawartość tabeli111111111"/>
    <w:basedOn w:val="Tekstpodstawowy"/>
    <w:rsid w:val="000A4EAB"/>
    <w:pPr>
      <w:widowControl w:val="0"/>
      <w:suppressLineNumbers/>
      <w:suppressAutoHyphens/>
      <w:spacing w:after="120" w:line="240" w:lineRule="auto"/>
    </w:pPr>
    <w:rPr>
      <w:rFonts w:eastAsia="Verdana"/>
      <w:b w:val="0"/>
      <w:lang w:eastAsia="ar-SA"/>
    </w:rPr>
  </w:style>
  <w:style w:type="paragraph" w:customStyle="1" w:styleId="Domyolnie1">
    <w:name w:val="Domyolnie1"/>
    <w:rsid w:val="000A4EAB"/>
    <w:pPr>
      <w:widowControl w:val="0"/>
      <w:suppressAutoHyphens/>
      <w:overflowPunct w:val="0"/>
      <w:autoSpaceDE w:val="0"/>
      <w:textAlignment w:val="baseline"/>
    </w:pPr>
    <w:rPr>
      <w:rFonts w:eastAsia="Arial"/>
      <w:sz w:val="24"/>
      <w:lang w:val="de-DE" w:eastAsia="ar-SA"/>
    </w:rPr>
  </w:style>
  <w:style w:type="paragraph" w:customStyle="1" w:styleId="H4">
    <w:name w:val="H4"/>
    <w:basedOn w:val="Normalny"/>
    <w:next w:val="Normalny"/>
    <w:rsid w:val="000A4EAB"/>
    <w:pPr>
      <w:keepNext/>
      <w:suppressAutoHyphens/>
      <w:spacing w:before="100" w:after="100"/>
    </w:pPr>
    <w:rPr>
      <w:b/>
      <w:lang w:eastAsia="ar-SA"/>
    </w:rPr>
  </w:style>
  <w:style w:type="paragraph" w:customStyle="1" w:styleId="tab-wyliczanie">
    <w:name w:val="tab-wyliczanie"/>
    <w:basedOn w:val="Normalny"/>
    <w:rsid w:val="000A4EAB"/>
    <w:pPr>
      <w:tabs>
        <w:tab w:val="left" w:pos="417"/>
      </w:tabs>
      <w:suppressAutoHyphens/>
      <w:spacing w:after="240"/>
      <w:ind w:left="360" w:hanging="303"/>
      <w:jc w:val="both"/>
    </w:pPr>
    <w:rPr>
      <w:rFonts w:ascii="Arial" w:hAnsi="Arial"/>
      <w:sz w:val="20"/>
      <w:lang w:eastAsia="ar-SA"/>
    </w:rPr>
  </w:style>
  <w:style w:type="paragraph" w:customStyle="1" w:styleId="tab0">
    <w:name w:val="tab"/>
    <w:basedOn w:val="Normalny"/>
    <w:rsid w:val="000A4EAB"/>
    <w:pPr>
      <w:suppressAutoHyphens/>
      <w:spacing w:before="20" w:after="20"/>
      <w:jc w:val="center"/>
    </w:pPr>
    <w:rPr>
      <w:rFonts w:ascii="Arial" w:hAnsi="Arial"/>
      <w:sz w:val="16"/>
      <w:lang w:eastAsia="ar-SA"/>
    </w:rPr>
  </w:style>
  <w:style w:type="paragraph" w:customStyle="1" w:styleId="WW-Tekstdymka">
    <w:name w:val="WW-Tekst dymka"/>
    <w:basedOn w:val="Normalny"/>
    <w:rsid w:val="000A4EAB"/>
    <w:pPr>
      <w:suppressAutoHyphens/>
    </w:pPr>
    <w:rPr>
      <w:rFonts w:ascii="Tahoma" w:hAnsi="Tahoma" w:cs="Tahoma"/>
      <w:sz w:val="16"/>
      <w:szCs w:val="16"/>
      <w:lang w:eastAsia="ar-SA"/>
    </w:rPr>
  </w:style>
  <w:style w:type="paragraph" w:customStyle="1" w:styleId="-wcicie">
    <w:name w:val="- wcięcie"/>
    <w:basedOn w:val="Normalny"/>
    <w:rsid w:val="000A4EAB"/>
    <w:pPr>
      <w:tabs>
        <w:tab w:val="left" w:pos="1146"/>
      </w:tabs>
      <w:suppressAutoHyphens/>
      <w:spacing w:line="360" w:lineRule="auto"/>
      <w:ind w:left="360" w:hanging="360"/>
      <w:jc w:val="both"/>
    </w:pPr>
    <w:rPr>
      <w:lang w:eastAsia="ar-SA"/>
    </w:rPr>
  </w:style>
  <w:style w:type="paragraph" w:customStyle="1" w:styleId="Dyplom1">
    <w:name w:val="Dyplom 1"/>
    <w:basedOn w:val="Normalny"/>
    <w:rsid w:val="000A4EAB"/>
    <w:pPr>
      <w:widowControl w:val="0"/>
      <w:suppressAutoHyphens/>
      <w:spacing w:line="480" w:lineRule="exact"/>
      <w:jc w:val="both"/>
    </w:pPr>
    <w:rPr>
      <w:lang w:eastAsia="ar-SA"/>
    </w:rPr>
  </w:style>
  <w:style w:type="paragraph" w:customStyle="1" w:styleId="TableText">
    <w:name w:val="Table Text"/>
    <w:rsid w:val="000A4EAB"/>
    <w:pPr>
      <w:suppressAutoHyphens/>
      <w:overflowPunct w:val="0"/>
      <w:autoSpaceDE w:val="0"/>
    </w:pPr>
    <w:rPr>
      <w:rFonts w:ascii="Avangarda" w:eastAsia="Arial" w:hAnsi="Avangarda"/>
      <w:color w:val="000000"/>
      <w:sz w:val="24"/>
      <w:lang w:eastAsia="ar-SA"/>
    </w:rPr>
  </w:style>
  <w:style w:type="paragraph" w:customStyle="1" w:styleId="pracaZnakZnakZnak2">
    <w:name w:val="praca Znak Znak Znak2"/>
    <w:basedOn w:val="Normalny"/>
    <w:rsid w:val="000A4EAB"/>
    <w:pPr>
      <w:suppressAutoHyphens/>
      <w:jc w:val="both"/>
    </w:pPr>
    <w:rPr>
      <w:sz w:val="22"/>
      <w:szCs w:val="22"/>
      <w:lang w:eastAsia="ar-SA"/>
    </w:rPr>
  </w:style>
  <w:style w:type="paragraph" w:customStyle="1" w:styleId="StylLegenda">
    <w:name w:val="Styl Legenda"/>
    <w:basedOn w:val="WW-Legenda"/>
    <w:rsid w:val="000A4EAB"/>
    <w:pPr>
      <w:overflowPunct/>
      <w:autoSpaceDE/>
      <w:spacing w:before="0" w:after="0"/>
      <w:jc w:val="center"/>
      <w:textAlignment w:val="auto"/>
    </w:pPr>
    <w:rPr>
      <w:bCs w:val="0"/>
      <w:color w:val="000000"/>
      <w:szCs w:val="24"/>
      <w:lang w:val="de-DE"/>
    </w:rPr>
  </w:style>
  <w:style w:type="paragraph" w:customStyle="1" w:styleId="legend">
    <w:name w:val="legend"/>
    <w:basedOn w:val="WW-Legenda"/>
    <w:rsid w:val="000A4EAB"/>
    <w:pPr>
      <w:overflowPunct/>
      <w:autoSpaceDE/>
      <w:spacing w:before="0" w:after="0"/>
      <w:ind w:left="1410" w:hanging="1410"/>
      <w:jc w:val="center"/>
      <w:textAlignment w:val="auto"/>
    </w:pPr>
    <w:rPr>
      <w:bCs w:val="0"/>
      <w:lang w:val="de-DE"/>
    </w:rPr>
  </w:style>
  <w:style w:type="paragraph" w:customStyle="1" w:styleId="legend2">
    <w:name w:val="legend2"/>
    <w:basedOn w:val="WW-Legenda"/>
    <w:rsid w:val="000A4EAB"/>
    <w:pPr>
      <w:overflowPunct/>
      <w:autoSpaceDE/>
      <w:spacing w:before="0" w:after="0"/>
      <w:ind w:left="1410" w:hanging="1410"/>
      <w:jc w:val="center"/>
      <w:textAlignment w:val="auto"/>
    </w:pPr>
    <w:rPr>
      <w:bCs w:val="0"/>
      <w:lang w:val="de-DE"/>
    </w:rPr>
  </w:style>
  <w:style w:type="paragraph" w:customStyle="1" w:styleId="legend3">
    <w:name w:val="legend3"/>
    <w:basedOn w:val="WW-Legenda"/>
    <w:rsid w:val="000A4EAB"/>
    <w:pPr>
      <w:overflowPunct/>
      <w:autoSpaceDE/>
      <w:spacing w:before="0" w:after="0"/>
      <w:jc w:val="center"/>
      <w:textAlignment w:val="auto"/>
    </w:pPr>
    <w:rPr>
      <w:bCs w:val="0"/>
      <w:lang w:val="de-DE"/>
    </w:rPr>
  </w:style>
  <w:style w:type="paragraph" w:customStyle="1" w:styleId="WW-Wcicietekstu">
    <w:name w:val="WW-Wcięcie tekstu"/>
    <w:basedOn w:val="Normalny"/>
    <w:rsid w:val="000A4EAB"/>
    <w:pPr>
      <w:widowControl w:val="0"/>
      <w:suppressAutoHyphens/>
      <w:autoSpaceDE w:val="0"/>
      <w:ind w:firstLine="708"/>
      <w:jc w:val="both"/>
    </w:pPr>
    <w:rPr>
      <w:szCs w:val="24"/>
      <w:lang w:eastAsia="ar-SA"/>
    </w:rPr>
  </w:style>
  <w:style w:type="paragraph" w:customStyle="1" w:styleId="Arek">
    <w:name w:val="Arek"/>
    <w:basedOn w:val="Normalny"/>
    <w:rsid w:val="000A4EAB"/>
    <w:pPr>
      <w:widowControl w:val="0"/>
      <w:suppressAutoHyphens/>
      <w:autoSpaceDE w:val="0"/>
      <w:ind w:firstLine="709"/>
      <w:jc w:val="both"/>
    </w:pPr>
    <w:rPr>
      <w:sz w:val="22"/>
      <w:szCs w:val="22"/>
      <w:lang w:eastAsia="ar-SA"/>
    </w:rPr>
  </w:style>
  <w:style w:type="paragraph" w:customStyle="1" w:styleId="AnitaZnakZnakZnakZnakZnak">
    <w:name w:val="Anita Znak Znak Znak Znak Znak"/>
    <w:basedOn w:val="Normalny"/>
    <w:rsid w:val="000A4EAB"/>
    <w:pPr>
      <w:suppressAutoHyphens/>
      <w:spacing w:line="360" w:lineRule="auto"/>
      <w:ind w:firstLine="709"/>
      <w:jc w:val="both"/>
    </w:pPr>
    <w:rPr>
      <w:szCs w:val="24"/>
      <w:lang w:eastAsia="ar-SA"/>
    </w:rPr>
  </w:style>
  <w:style w:type="paragraph" w:customStyle="1" w:styleId="piaseczno1ZnakZnakZnakZnak">
    <w:name w:val="piaseczno1 Znak Znak Znak Znak"/>
    <w:basedOn w:val="Normalny"/>
    <w:rsid w:val="000A4EAB"/>
    <w:pPr>
      <w:suppressAutoHyphens/>
      <w:jc w:val="both"/>
    </w:pPr>
    <w:rPr>
      <w:sz w:val="22"/>
      <w:szCs w:val="24"/>
      <w:lang w:eastAsia="ar-SA"/>
    </w:rPr>
  </w:style>
  <w:style w:type="paragraph" w:customStyle="1" w:styleId="WW-Tekstkomentarza">
    <w:name w:val="WW-Tekst komentarza"/>
    <w:basedOn w:val="Normalny"/>
    <w:rsid w:val="000A4EAB"/>
    <w:pPr>
      <w:widowControl w:val="0"/>
      <w:suppressAutoHyphens/>
    </w:pPr>
    <w:rPr>
      <w:rFonts w:ascii="Arial" w:hAnsi="Arial"/>
      <w:sz w:val="20"/>
      <w:lang w:eastAsia="ar-SA"/>
    </w:rPr>
  </w:style>
  <w:style w:type="paragraph" w:styleId="Adresnakopercie">
    <w:name w:val="envelope address"/>
    <w:basedOn w:val="Normalny"/>
    <w:rsid w:val="000A4EAB"/>
    <w:pPr>
      <w:suppressAutoHyphens/>
      <w:ind w:left="2880"/>
    </w:pPr>
    <w:rPr>
      <w:rFonts w:ascii="Arial" w:hAnsi="Arial"/>
      <w:lang w:eastAsia="ar-SA"/>
    </w:rPr>
  </w:style>
  <w:style w:type="paragraph" w:customStyle="1" w:styleId="wtabelce">
    <w:name w:val="w tabelce"/>
    <w:basedOn w:val="Standard"/>
    <w:rsid w:val="000A4EAB"/>
    <w:pPr>
      <w:widowControl w:val="0"/>
      <w:suppressAutoHyphens w:val="0"/>
      <w:autoSpaceDE w:val="0"/>
      <w:spacing w:line="240" w:lineRule="auto"/>
      <w:ind w:right="57" w:firstLine="0"/>
      <w:jc w:val="right"/>
    </w:pPr>
    <w:rPr>
      <w:sz w:val="16"/>
      <w:szCs w:val="16"/>
    </w:rPr>
  </w:style>
  <w:style w:type="paragraph" w:customStyle="1" w:styleId="nagowekwtabeli">
    <w:name w:val="nag?owek w tabeli"/>
    <w:basedOn w:val="Standard"/>
    <w:rsid w:val="000A4EAB"/>
    <w:pPr>
      <w:widowControl w:val="0"/>
      <w:suppressAutoHyphens w:val="0"/>
      <w:autoSpaceDE w:val="0"/>
      <w:spacing w:line="240" w:lineRule="auto"/>
      <w:ind w:firstLine="0"/>
      <w:jc w:val="center"/>
    </w:pPr>
    <w:rPr>
      <w:b/>
      <w:bCs/>
      <w:szCs w:val="24"/>
    </w:rPr>
  </w:style>
  <w:style w:type="paragraph" w:customStyle="1" w:styleId="Naglwek2">
    <w:name w:val="Naglówek 2"/>
    <w:basedOn w:val="Normalny"/>
    <w:next w:val="Standard"/>
    <w:rsid w:val="000A4EAB"/>
    <w:pPr>
      <w:widowControl w:val="0"/>
      <w:tabs>
        <w:tab w:val="left" w:pos="1134"/>
      </w:tabs>
      <w:suppressAutoHyphens/>
      <w:autoSpaceDE w:val="0"/>
      <w:spacing w:before="120" w:after="60"/>
      <w:ind w:left="567" w:hanging="567"/>
    </w:pPr>
    <w:rPr>
      <w:b/>
      <w:bCs/>
      <w:i/>
      <w:iCs/>
      <w:szCs w:val="24"/>
      <w:lang w:eastAsia="ar-SA"/>
    </w:rPr>
  </w:style>
  <w:style w:type="paragraph" w:customStyle="1" w:styleId="Treoatekstu1">
    <w:name w:val="Treoa tekstu1"/>
    <w:basedOn w:val="Normalny"/>
    <w:rsid w:val="000A4EAB"/>
    <w:pPr>
      <w:widowControl w:val="0"/>
      <w:suppressAutoHyphens/>
      <w:overflowPunct w:val="0"/>
      <w:autoSpaceDE w:val="0"/>
      <w:spacing w:after="120"/>
      <w:textAlignment w:val="baseline"/>
    </w:pPr>
    <w:rPr>
      <w:sz w:val="20"/>
      <w:lang w:val="de-DE" w:eastAsia="ar-SA"/>
    </w:rPr>
  </w:style>
  <w:style w:type="paragraph" w:customStyle="1" w:styleId="arial">
    <w:name w:val="arial"/>
    <w:basedOn w:val="Normalny"/>
    <w:rsid w:val="000A4EAB"/>
    <w:pPr>
      <w:suppressAutoHyphens/>
    </w:pPr>
    <w:rPr>
      <w:rFonts w:ascii="Arial" w:hAnsi="Arial"/>
      <w:lang w:eastAsia="ar-SA"/>
    </w:rPr>
  </w:style>
  <w:style w:type="paragraph" w:customStyle="1" w:styleId="WW-Zawartotabeli111">
    <w:name w:val="WW-Zawartość tabeli111"/>
    <w:basedOn w:val="Tekstpodstawowy"/>
    <w:rsid w:val="000A4EAB"/>
    <w:pPr>
      <w:widowControl w:val="0"/>
      <w:suppressLineNumbers/>
      <w:suppressAutoHyphens/>
      <w:spacing w:after="120" w:line="240" w:lineRule="auto"/>
    </w:pPr>
    <w:rPr>
      <w:rFonts w:eastAsia="Lucida Sans Unicode"/>
      <w:b w:val="0"/>
      <w:szCs w:val="24"/>
      <w:lang w:eastAsia="ar-SA"/>
    </w:rPr>
  </w:style>
  <w:style w:type="paragraph" w:customStyle="1" w:styleId="Nag2">
    <w:name w:val="Nag.2"/>
    <w:basedOn w:val="Normalny"/>
    <w:rsid w:val="000A4EAB"/>
    <w:pPr>
      <w:suppressAutoHyphens/>
      <w:spacing w:line="360" w:lineRule="auto"/>
      <w:jc w:val="both"/>
    </w:pPr>
    <w:rPr>
      <w:b/>
      <w:lang w:eastAsia="ar-SA"/>
    </w:rPr>
  </w:style>
  <w:style w:type="paragraph" w:customStyle="1" w:styleId="Zawartoramki">
    <w:name w:val="Zawartość ramki"/>
    <w:basedOn w:val="Tekstpodstawowy"/>
    <w:rsid w:val="000A4EAB"/>
    <w:pPr>
      <w:suppressAutoHyphens/>
      <w:spacing w:after="120" w:line="240" w:lineRule="auto"/>
    </w:pPr>
    <w:rPr>
      <w:b w:val="0"/>
      <w:szCs w:val="24"/>
      <w:lang w:eastAsia="ar-SA"/>
    </w:rPr>
  </w:style>
  <w:style w:type="paragraph" w:customStyle="1" w:styleId="WW-Zawartoramki">
    <w:name w:val="WW-Zawartość ramki"/>
    <w:basedOn w:val="Tekstpodstawowy"/>
    <w:rsid w:val="000A4EAB"/>
    <w:pPr>
      <w:suppressAutoHyphens/>
      <w:spacing w:after="120" w:line="240" w:lineRule="auto"/>
    </w:pPr>
    <w:rPr>
      <w:b w:val="0"/>
      <w:szCs w:val="24"/>
      <w:lang w:eastAsia="ar-SA"/>
    </w:rPr>
  </w:style>
  <w:style w:type="paragraph" w:customStyle="1" w:styleId="WW-Zawartoramki1">
    <w:name w:val="WW-Zawartość ramki1"/>
    <w:basedOn w:val="Tekstpodstawowy"/>
    <w:rsid w:val="000A4EAB"/>
    <w:pPr>
      <w:suppressAutoHyphens/>
      <w:spacing w:after="120" w:line="240" w:lineRule="auto"/>
    </w:pPr>
    <w:rPr>
      <w:b w:val="0"/>
      <w:szCs w:val="24"/>
      <w:lang w:eastAsia="ar-SA"/>
    </w:rPr>
  </w:style>
  <w:style w:type="paragraph" w:customStyle="1" w:styleId="Bullet">
    <w:name w:val="Bullet"/>
    <w:basedOn w:val="Normalny"/>
    <w:rsid w:val="000A4EAB"/>
    <w:pPr>
      <w:suppressAutoHyphens/>
      <w:spacing w:line="360" w:lineRule="auto"/>
      <w:ind w:firstLine="360"/>
      <w:jc w:val="both"/>
    </w:pPr>
    <w:rPr>
      <w:szCs w:val="24"/>
      <w:lang w:eastAsia="ar-SA"/>
    </w:rPr>
  </w:style>
  <w:style w:type="paragraph" w:customStyle="1" w:styleId="Lista21">
    <w:name w:val="Lista 21"/>
    <w:basedOn w:val="Normalny"/>
    <w:rsid w:val="000A4EAB"/>
    <w:pPr>
      <w:suppressAutoHyphens/>
      <w:ind w:left="566" w:hanging="283"/>
    </w:pPr>
    <w:rPr>
      <w:szCs w:val="24"/>
      <w:lang w:eastAsia="ar-SA"/>
    </w:rPr>
  </w:style>
  <w:style w:type="paragraph" w:customStyle="1" w:styleId="HeadingH4">
    <w:name w:val="Heading H4"/>
    <w:basedOn w:val="Normalny"/>
    <w:rsid w:val="000A4EAB"/>
    <w:pPr>
      <w:widowControl w:val="0"/>
      <w:suppressAutoHyphens/>
      <w:spacing w:after="100"/>
    </w:pPr>
    <w:rPr>
      <w:b/>
      <w:lang w:val="en-US" w:eastAsia="ar-SA"/>
    </w:rPr>
  </w:style>
  <w:style w:type="paragraph" w:customStyle="1" w:styleId="Lista-kontynuacja21">
    <w:name w:val="Lista - kontynuacja 21"/>
    <w:basedOn w:val="Normalny"/>
    <w:rsid w:val="000A4EAB"/>
    <w:pPr>
      <w:suppressAutoHyphens/>
      <w:spacing w:after="120"/>
      <w:ind w:left="566"/>
    </w:pPr>
    <w:rPr>
      <w:szCs w:val="24"/>
      <w:lang w:eastAsia="ar-SA"/>
    </w:rPr>
  </w:style>
  <w:style w:type="paragraph" w:customStyle="1" w:styleId="Lista31">
    <w:name w:val="Lista 31"/>
    <w:basedOn w:val="Normalny"/>
    <w:rsid w:val="000A4EAB"/>
    <w:pPr>
      <w:suppressAutoHyphens/>
      <w:ind w:left="849" w:hanging="283"/>
    </w:pPr>
    <w:rPr>
      <w:szCs w:val="24"/>
      <w:lang w:eastAsia="ar-SA"/>
    </w:rPr>
  </w:style>
  <w:style w:type="paragraph" w:customStyle="1" w:styleId="Listapunktowana31">
    <w:name w:val="Lista punktowana 31"/>
    <w:basedOn w:val="Normalny"/>
    <w:rsid w:val="000A4EAB"/>
    <w:pPr>
      <w:tabs>
        <w:tab w:val="num" w:pos="360"/>
      </w:tabs>
      <w:suppressAutoHyphens/>
    </w:pPr>
    <w:rPr>
      <w:lang w:eastAsia="ar-SA"/>
    </w:rPr>
  </w:style>
  <w:style w:type="paragraph" w:customStyle="1" w:styleId="Lista-kontynuacja1">
    <w:name w:val="Lista - kontynuacja1"/>
    <w:basedOn w:val="Normalny"/>
    <w:rsid w:val="000A4EAB"/>
    <w:pPr>
      <w:suppressAutoHyphens/>
      <w:spacing w:after="120"/>
      <w:ind w:left="283"/>
    </w:pPr>
    <w:rPr>
      <w:lang w:eastAsia="ar-SA"/>
    </w:rPr>
  </w:style>
  <w:style w:type="paragraph" w:customStyle="1" w:styleId="Lista41">
    <w:name w:val="Lista 41"/>
    <w:basedOn w:val="Normalny"/>
    <w:rsid w:val="000A4EAB"/>
    <w:pPr>
      <w:suppressAutoHyphens/>
      <w:ind w:left="1132" w:hanging="283"/>
    </w:pPr>
    <w:rPr>
      <w:lang w:eastAsia="ar-SA"/>
    </w:rPr>
  </w:style>
  <w:style w:type="paragraph" w:customStyle="1" w:styleId="Listapunktowana41">
    <w:name w:val="Lista punktowana 41"/>
    <w:basedOn w:val="Normalny"/>
    <w:rsid w:val="000A4EAB"/>
    <w:pPr>
      <w:tabs>
        <w:tab w:val="num" w:pos="360"/>
      </w:tabs>
      <w:suppressAutoHyphens/>
    </w:pPr>
    <w:rPr>
      <w:szCs w:val="24"/>
      <w:lang w:eastAsia="ar-SA"/>
    </w:rPr>
  </w:style>
  <w:style w:type="paragraph" w:customStyle="1" w:styleId="Lista51">
    <w:name w:val="Lista 51"/>
    <w:basedOn w:val="Normalny"/>
    <w:rsid w:val="000A4EAB"/>
    <w:pPr>
      <w:suppressAutoHyphens/>
      <w:ind w:left="1415" w:hanging="283"/>
    </w:pPr>
    <w:rPr>
      <w:lang w:eastAsia="ar-SA"/>
    </w:rPr>
  </w:style>
  <w:style w:type="paragraph" w:customStyle="1" w:styleId="StylZprawej1cm">
    <w:name w:val="Styl Z prawej:  1 cm"/>
    <w:basedOn w:val="Normalny"/>
    <w:rsid w:val="000A4EAB"/>
    <w:pPr>
      <w:suppressAutoHyphens/>
      <w:ind w:firstLine="709"/>
      <w:jc w:val="both"/>
    </w:pPr>
    <w:rPr>
      <w:lang w:eastAsia="ar-SA"/>
    </w:rPr>
  </w:style>
  <w:style w:type="paragraph" w:customStyle="1" w:styleId="Spistabel">
    <w:name w:val="Spis tabel"/>
    <w:basedOn w:val="Normalny"/>
    <w:next w:val="Normalny"/>
    <w:rsid w:val="000A4EAB"/>
    <w:pPr>
      <w:suppressAutoHyphens/>
      <w:jc w:val="center"/>
    </w:pPr>
    <w:rPr>
      <w:sz w:val="20"/>
      <w:szCs w:val="24"/>
      <w:lang w:eastAsia="ar-SA"/>
    </w:rPr>
  </w:style>
  <w:style w:type="paragraph" w:customStyle="1" w:styleId="Podtytu1">
    <w:name w:val="Podtytuł1"/>
    <w:basedOn w:val="Normalny"/>
    <w:rsid w:val="000A4EAB"/>
    <w:pPr>
      <w:suppressAutoHyphens/>
      <w:spacing w:before="280" w:after="280"/>
    </w:pPr>
    <w:rPr>
      <w:b/>
      <w:bCs/>
      <w:color w:val="097635"/>
      <w:sz w:val="18"/>
      <w:szCs w:val="18"/>
      <w:lang w:eastAsia="ar-SA"/>
    </w:rPr>
  </w:style>
  <w:style w:type="paragraph" w:customStyle="1" w:styleId="FR2">
    <w:name w:val="FR2"/>
    <w:rsid w:val="000A4EAB"/>
    <w:pPr>
      <w:widowControl w:val="0"/>
      <w:suppressAutoHyphens/>
      <w:autoSpaceDE w:val="0"/>
      <w:spacing w:line="300" w:lineRule="auto"/>
      <w:jc w:val="both"/>
    </w:pPr>
    <w:rPr>
      <w:rFonts w:ascii="Arial" w:eastAsia="Arial" w:hAnsi="Arial"/>
      <w:sz w:val="24"/>
      <w:szCs w:val="24"/>
      <w:lang w:eastAsia="ar-SA"/>
    </w:rPr>
  </w:style>
  <w:style w:type="paragraph" w:customStyle="1" w:styleId="FR1">
    <w:name w:val="FR1"/>
    <w:rsid w:val="000A4EAB"/>
    <w:pPr>
      <w:widowControl w:val="0"/>
      <w:suppressAutoHyphens/>
      <w:autoSpaceDE w:val="0"/>
      <w:jc w:val="both"/>
    </w:pPr>
    <w:rPr>
      <w:rFonts w:ascii="Arial" w:eastAsia="Arial" w:hAnsi="Arial" w:cs="Arial"/>
      <w:sz w:val="24"/>
      <w:szCs w:val="48"/>
      <w:lang w:eastAsia="ar-SA"/>
    </w:rPr>
  </w:style>
  <w:style w:type="paragraph" w:customStyle="1" w:styleId="t4">
    <w:name w:val="t4"/>
    <w:basedOn w:val="Normalny"/>
    <w:rsid w:val="000A4EAB"/>
    <w:pPr>
      <w:suppressAutoHyphens/>
      <w:ind w:firstLine="480"/>
      <w:jc w:val="both"/>
    </w:pPr>
    <w:rPr>
      <w:szCs w:val="24"/>
      <w:lang w:eastAsia="ar-SA"/>
    </w:rPr>
  </w:style>
  <w:style w:type="paragraph" w:customStyle="1" w:styleId="T12">
    <w:name w:val="T12"/>
    <w:basedOn w:val="Normalny"/>
    <w:rsid w:val="000A4EAB"/>
    <w:pPr>
      <w:suppressAutoHyphens/>
      <w:spacing w:line="360" w:lineRule="auto"/>
      <w:jc w:val="both"/>
    </w:pPr>
    <w:rPr>
      <w:lang w:eastAsia="ar-SA"/>
    </w:rPr>
  </w:style>
  <w:style w:type="paragraph" w:customStyle="1" w:styleId="pracaZnakZnak1">
    <w:name w:val="praca Znak Znak1"/>
    <w:basedOn w:val="Normalny"/>
    <w:rsid w:val="000A4EAB"/>
    <w:pPr>
      <w:suppressAutoHyphens/>
      <w:jc w:val="both"/>
    </w:pPr>
    <w:rPr>
      <w:sz w:val="22"/>
      <w:szCs w:val="22"/>
      <w:lang w:eastAsia="ar-SA"/>
    </w:rPr>
  </w:style>
  <w:style w:type="paragraph" w:customStyle="1" w:styleId="StylWyjustowany">
    <w:name w:val="Styl Wyjustowany"/>
    <w:basedOn w:val="Normalny"/>
    <w:rsid w:val="000A4EAB"/>
    <w:pPr>
      <w:suppressAutoHyphens/>
      <w:jc w:val="both"/>
    </w:pPr>
    <w:rPr>
      <w:rFonts w:ascii="Arial" w:hAnsi="Arial"/>
      <w:lang w:eastAsia="ar-SA"/>
    </w:rPr>
  </w:style>
  <w:style w:type="paragraph" w:customStyle="1" w:styleId="2">
    <w:name w:val="2"/>
    <w:basedOn w:val="Normalny"/>
    <w:next w:val="Nagwek"/>
    <w:rsid w:val="000A4EAB"/>
    <w:pPr>
      <w:tabs>
        <w:tab w:val="center" w:pos="4536"/>
        <w:tab w:val="right" w:pos="9072"/>
      </w:tabs>
      <w:suppressAutoHyphens/>
      <w:spacing w:line="360" w:lineRule="auto"/>
      <w:jc w:val="both"/>
    </w:pPr>
    <w:rPr>
      <w:rFonts w:ascii="Arial" w:hAnsi="Arial"/>
      <w:bCs/>
      <w:szCs w:val="24"/>
      <w:lang w:eastAsia="ar-SA"/>
    </w:rPr>
  </w:style>
  <w:style w:type="paragraph" w:customStyle="1" w:styleId="Tekstpodstawowyanita1Br">
    <w:name w:val="Tekst podstawowy.anita1.Br"/>
    <w:basedOn w:val="Normalny"/>
    <w:rsid w:val="000A4EAB"/>
    <w:pPr>
      <w:suppressAutoHyphens/>
      <w:autoSpaceDE w:val="0"/>
      <w:spacing w:after="120"/>
      <w:jc w:val="both"/>
    </w:pPr>
    <w:rPr>
      <w:szCs w:val="24"/>
      <w:lang w:eastAsia="ar-SA"/>
    </w:rPr>
  </w:style>
  <w:style w:type="paragraph" w:customStyle="1" w:styleId="H2">
    <w:name w:val="H2"/>
    <w:basedOn w:val="Normalny"/>
    <w:next w:val="Normalny"/>
    <w:rsid w:val="000A4EAB"/>
    <w:pPr>
      <w:keepNext/>
      <w:suppressAutoHyphens/>
      <w:autoSpaceDE w:val="0"/>
      <w:spacing w:before="100" w:after="100"/>
    </w:pPr>
    <w:rPr>
      <w:b/>
      <w:bCs/>
      <w:sz w:val="36"/>
      <w:szCs w:val="36"/>
      <w:lang w:eastAsia="ar-SA"/>
    </w:rPr>
  </w:style>
  <w:style w:type="paragraph" w:customStyle="1" w:styleId="zrodlodanychpodtabelka">
    <w:name w:val="zrodlo danych pod tabelka"/>
    <w:basedOn w:val="Normalny"/>
    <w:rsid w:val="000A4EAB"/>
    <w:pPr>
      <w:widowControl w:val="0"/>
      <w:tabs>
        <w:tab w:val="left" w:pos="426"/>
      </w:tabs>
      <w:suppressAutoHyphens/>
      <w:autoSpaceDE w:val="0"/>
      <w:spacing w:after="60"/>
    </w:pPr>
    <w:rPr>
      <w:i/>
      <w:iCs/>
      <w:sz w:val="18"/>
      <w:szCs w:val="18"/>
      <w:lang w:eastAsia="ar-SA"/>
    </w:rPr>
  </w:style>
  <w:style w:type="paragraph" w:customStyle="1" w:styleId="tabela11poj">
    <w:name w:val="tabela.11.poj"/>
    <w:basedOn w:val="Tekstprzypisudolnego"/>
    <w:rsid w:val="000A4EAB"/>
    <w:pPr>
      <w:suppressAutoHyphens/>
      <w:autoSpaceDE w:val="0"/>
      <w:jc w:val="center"/>
    </w:pPr>
    <w:rPr>
      <w:lang w:eastAsia="ar-SA"/>
    </w:rPr>
  </w:style>
  <w:style w:type="paragraph" w:customStyle="1" w:styleId="piaseczno1">
    <w:name w:val="piaseczno1"/>
    <w:basedOn w:val="Normalny"/>
    <w:rsid w:val="000A4EAB"/>
    <w:pPr>
      <w:suppressAutoHyphens/>
      <w:jc w:val="both"/>
    </w:pPr>
    <w:rPr>
      <w:sz w:val="22"/>
      <w:lang w:eastAsia="ar-SA"/>
    </w:rPr>
  </w:style>
  <w:style w:type="paragraph" w:customStyle="1" w:styleId="ZnakZnakZnakZnakZnakZnakZnakZnakZnakZnakZnakZnak1">
    <w:name w:val="Znak Znak Znak Znak Znak Znak Znak Znak Znak Znak Znak Znak1"/>
    <w:basedOn w:val="Normalny"/>
    <w:rsid w:val="000A4EAB"/>
    <w:pPr>
      <w:suppressAutoHyphens/>
    </w:pPr>
    <w:rPr>
      <w:szCs w:val="24"/>
      <w:lang w:eastAsia="ar-SA"/>
    </w:rPr>
  </w:style>
  <w:style w:type="paragraph" w:customStyle="1" w:styleId="podstawa-k">
    <w:name w:val="podstawa-k"/>
    <w:basedOn w:val="Normalny"/>
    <w:rsid w:val="000A4EAB"/>
    <w:pPr>
      <w:tabs>
        <w:tab w:val="left" w:pos="357"/>
      </w:tabs>
      <w:suppressAutoHyphens/>
      <w:spacing w:line="360" w:lineRule="atLeast"/>
      <w:jc w:val="both"/>
    </w:pPr>
    <w:rPr>
      <w:szCs w:val="24"/>
      <w:lang w:eastAsia="ar-SA"/>
    </w:rPr>
  </w:style>
  <w:style w:type="paragraph" w:customStyle="1" w:styleId="punkt-k">
    <w:name w:val="punkt-k"/>
    <w:basedOn w:val="Normalny"/>
    <w:rsid w:val="000A4EAB"/>
    <w:pPr>
      <w:tabs>
        <w:tab w:val="left" w:pos="720"/>
      </w:tabs>
      <w:suppressAutoHyphens/>
      <w:spacing w:line="320" w:lineRule="atLeast"/>
      <w:ind w:left="380"/>
      <w:jc w:val="both"/>
    </w:pPr>
    <w:rPr>
      <w:iCs/>
      <w:szCs w:val="24"/>
      <w:lang w:eastAsia="ar-SA"/>
    </w:rPr>
  </w:style>
  <w:style w:type="paragraph" w:customStyle="1" w:styleId="naglowek4-k">
    <w:name w:val="naglowek4-k"/>
    <w:basedOn w:val="Nagwek4"/>
    <w:rsid w:val="000A4EAB"/>
    <w:pPr>
      <w:keepNext w:val="0"/>
      <w:suppressAutoHyphens/>
      <w:spacing w:before="240" w:after="0" w:line="320" w:lineRule="atLeast"/>
    </w:pPr>
    <w:rPr>
      <w:b/>
      <w:iCs/>
      <w:snapToGrid/>
      <w:sz w:val="24"/>
      <w:lang w:eastAsia="ar-SA"/>
    </w:rPr>
  </w:style>
  <w:style w:type="paragraph" w:customStyle="1" w:styleId="pochyy-k">
    <w:name w:val="pochyły-k"/>
    <w:basedOn w:val="podstawa-k"/>
    <w:rsid w:val="000A4EAB"/>
    <w:pPr>
      <w:autoSpaceDE w:val="0"/>
      <w:spacing w:line="320" w:lineRule="atLeast"/>
    </w:pPr>
    <w:rPr>
      <w:b/>
      <w:i/>
      <w:sz w:val="22"/>
      <w:szCs w:val="22"/>
    </w:rPr>
  </w:style>
  <w:style w:type="paragraph" w:customStyle="1" w:styleId="naglowek3-k">
    <w:name w:val="naglowek3-k"/>
    <w:basedOn w:val="Nagwek4"/>
    <w:rsid w:val="000A4EAB"/>
    <w:pPr>
      <w:keepNext w:val="0"/>
      <w:suppressAutoHyphens/>
      <w:spacing w:before="360" w:after="120"/>
    </w:pPr>
    <w:rPr>
      <w:b/>
      <w:bCs/>
      <w:i w:val="0"/>
      <w:snapToGrid/>
      <w:sz w:val="24"/>
      <w:lang w:eastAsia="ar-SA"/>
    </w:rPr>
  </w:style>
  <w:style w:type="paragraph" w:customStyle="1" w:styleId="SGPunkt">
    <w:name w:val="S.G Punkt"/>
    <w:basedOn w:val="Normalny"/>
    <w:next w:val="Normalny"/>
    <w:rsid w:val="000A4EAB"/>
    <w:pPr>
      <w:suppressAutoHyphens/>
      <w:spacing w:after="80" w:line="288" w:lineRule="auto"/>
      <w:jc w:val="both"/>
    </w:pPr>
    <w:rPr>
      <w:rFonts w:ascii="Tahoma" w:hAnsi="Tahoma"/>
      <w:szCs w:val="24"/>
      <w:lang w:eastAsia="ar-SA"/>
    </w:rPr>
  </w:style>
  <w:style w:type="paragraph" w:customStyle="1" w:styleId="Spistreci10">
    <w:name w:val="Spis treści 10"/>
    <w:basedOn w:val="Indeks"/>
    <w:rsid w:val="000A4EAB"/>
    <w:pPr>
      <w:tabs>
        <w:tab w:val="right" w:leader="dot" w:pos="9637"/>
      </w:tabs>
      <w:ind w:left="2547"/>
    </w:pPr>
  </w:style>
  <w:style w:type="paragraph" w:customStyle="1" w:styleId="Legenda3">
    <w:name w:val="Legenda3"/>
    <w:basedOn w:val="Normalny"/>
    <w:next w:val="Normalny"/>
    <w:rsid w:val="000A4EAB"/>
    <w:pPr>
      <w:suppressAutoHyphens/>
    </w:pPr>
    <w:rPr>
      <w:b/>
      <w:bCs/>
      <w:sz w:val="20"/>
      <w:lang w:eastAsia="ar-SA"/>
    </w:rPr>
  </w:style>
  <w:style w:type="paragraph" w:customStyle="1" w:styleId="Spisilustracji2">
    <w:name w:val="Spis ilustracji2"/>
    <w:basedOn w:val="Normalny"/>
    <w:next w:val="Normalny"/>
    <w:rsid w:val="000A4EAB"/>
    <w:pPr>
      <w:suppressAutoHyphens/>
      <w:ind w:left="400" w:hanging="400"/>
    </w:pPr>
    <w:rPr>
      <w:smallCaps/>
      <w:sz w:val="20"/>
      <w:lang w:eastAsia="ar-SA"/>
    </w:rPr>
  </w:style>
  <w:style w:type="paragraph" w:customStyle="1" w:styleId="Legenda4">
    <w:name w:val="Legenda4"/>
    <w:basedOn w:val="Normalny"/>
    <w:next w:val="Normalny"/>
    <w:rsid w:val="000A4EAB"/>
    <w:pPr>
      <w:spacing w:before="120" w:after="120"/>
    </w:pPr>
    <w:rPr>
      <w:b/>
      <w:bCs/>
      <w:sz w:val="20"/>
      <w:lang w:eastAsia="ar-SA"/>
    </w:rPr>
  </w:style>
  <w:style w:type="paragraph" w:customStyle="1" w:styleId="Spisilustracji3">
    <w:name w:val="Spis ilustracji3"/>
    <w:basedOn w:val="Normalny"/>
    <w:next w:val="Normalny"/>
    <w:rsid w:val="000A4EAB"/>
    <w:pPr>
      <w:suppressAutoHyphens/>
    </w:pPr>
    <w:rPr>
      <w:sz w:val="20"/>
      <w:lang w:eastAsia="ar-SA"/>
    </w:rPr>
  </w:style>
  <w:style w:type="paragraph" w:styleId="Spisilustracji">
    <w:name w:val="table of figures"/>
    <w:basedOn w:val="Normalny"/>
    <w:next w:val="Normalny"/>
    <w:uiPriority w:val="99"/>
    <w:rsid w:val="000A4EAB"/>
    <w:pPr>
      <w:suppressAutoHyphens/>
    </w:pPr>
    <w:rPr>
      <w:sz w:val="20"/>
      <w:lang w:eastAsia="ar-SA"/>
    </w:rPr>
  </w:style>
  <w:style w:type="paragraph" w:customStyle="1" w:styleId="p0">
    <w:name w:val="p0"/>
    <w:basedOn w:val="Normalny"/>
    <w:rsid w:val="000A4EAB"/>
    <w:pPr>
      <w:widowControl w:val="0"/>
      <w:tabs>
        <w:tab w:val="left" w:pos="720"/>
      </w:tabs>
      <w:spacing w:line="240" w:lineRule="atLeast"/>
      <w:jc w:val="both"/>
    </w:pPr>
  </w:style>
  <w:style w:type="paragraph" w:customStyle="1" w:styleId="xl36">
    <w:name w:val="xl36"/>
    <w:basedOn w:val="Normalny"/>
    <w:rsid w:val="000A4EAB"/>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Cs w:val="24"/>
    </w:rPr>
  </w:style>
  <w:style w:type="paragraph" w:customStyle="1" w:styleId="ZnakZnakZnakZnakZnakZnakZnakZnak">
    <w:name w:val="Znak Znak Znak Znak Znak Znak Znak Znak"/>
    <w:basedOn w:val="Normalny"/>
    <w:rsid w:val="000A4EAB"/>
    <w:rPr>
      <w:szCs w:val="24"/>
    </w:rPr>
  </w:style>
  <w:style w:type="paragraph" w:customStyle="1" w:styleId="ZnakZnakZnakZnakZnakZnakZnakZnakZnak1ZnakZnakZnakZnak">
    <w:name w:val="Znak Znak Znak Znak Znak Znak Znak Znak Znak1 Znak Znak Znak Znak"/>
    <w:basedOn w:val="Normalny"/>
    <w:rsid w:val="000A4EAB"/>
    <w:rPr>
      <w:szCs w:val="24"/>
    </w:rPr>
  </w:style>
  <w:style w:type="paragraph" w:customStyle="1" w:styleId="Style1">
    <w:name w:val="Style1"/>
    <w:basedOn w:val="Normalny"/>
    <w:rsid w:val="000A4EAB"/>
    <w:pPr>
      <w:spacing w:line="360" w:lineRule="auto"/>
      <w:ind w:firstLine="709"/>
      <w:jc w:val="both"/>
    </w:pPr>
    <w:rPr>
      <w:rFonts w:ascii="Arial" w:hAnsi="Arial"/>
    </w:rPr>
  </w:style>
  <w:style w:type="paragraph" w:customStyle="1" w:styleId="StylNagwka2stopnia">
    <w:name w:val="Styl Nagłówka 2 stopnia"/>
    <w:basedOn w:val="Nagwek2"/>
    <w:link w:val="StylNagwka2stopniaZnak"/>
    <w:qFormat/>
    <w:rsid w:val="000A4EAB"/>
    <w:pPr>
      <w:numPr>
        <w:ilvl w:val="1"/>
      </w:numPr>
      <w:tabs>
        <w:tab w:val="num" w:pos="-2050"/>
      </w:tabs>
      <w:spacing w:before="360" w:after="240"/>
      <w:ind w:left="737" w:hanging="737"/>
      <w:jc w:val="both"/>
    </w:pPr>
    <w:rPr>
      <w:rFonts w:ascii="Arial" w:hAnsi="Arial" w:cs="Arial"/>
      <w:bCs/>
      <w:iCs/>
      <w:caps/>
      <w:sz w:val="28"/>
      <w:szCs w:val="28"/>
    </w:rPr>
  </w:style>
  <w:style w:type="character" w:customStyle="1" w:styleId="StylNagwka2stopniaZnak">
    <w:name w:val="Styl Nagłówka 2 stopnia Znak"/>
    <w:basedOn w:val="Nagwek2Znak"/>
    <w:link w:val="StylNagwka2stopnia"/>
    <w:rsid w:val="000A4EAB"/>
    <w:rPr>
      <w:rFonts w:ascii="Arial" w:hAnsi="Arial" w:cs="Arial"/>
      <w:b/>
      <w:bCs/>
      <w:iCs/>
      <w:caps/>
      <w:sz w:val="28"/>
      <w:szCs w:val="28"/>
    </w:rPr>
  </w:style>
  <w:style w:type="paragraph" w:customStyle="1" w:styleId="Stylopisutabeliprawidowy">
    <w:name w:val="Styl opisu tabeli prawidłowy"/>
    <w:basedOn w:val="Nagwek7"/>
    <w:qFormat/>
    <w:rsid w:val="000A4EAB"/>
    <w:pPr>
      <w:keepNext w:val="0"/>
      <w:numPr>
        <w:ilvl w:val="6"/>
      </w:numPr>
      <w:overflowPunct/>
      <w:autoSpaceDE/>
      <w:autoSpaceDN/>
      <w:adjustRightInd/>
      <w:spacing w:before="120" w:after="120"/>
      <w:jc w:val="center"/>
      <w:textAlignment w:val="auto"/>
    </w:pPr>
    <w:rPr>
      <w:rFonts w:ascii="Arial" w:hAnsi="Arial"/>
      <w:b/>
      <w:i/>
      <w:sz w:val="22"/>
      <w:u w:val="none"/>
    </w:rPr>
  </w:style>
  <w:style w:type="paragraph" w:customStyle="1" w:styleId="StylNagwka3stopnia">
    <w:name w:val="Styl Nagłówka 3 stopnia"/>
    <w:basedOn w:val="Nagwek3"/>
    <w:qFormat/>
    <w:rsid w:val="000A4EAB"/>
    <w:pPr>
      <w:numPr>
        <w:ilvl w:val="2"/>
      </w:numPr>
      <w:tabs>
        <w:tab w:val="num" w:pos="-790"/>
        <w:tab w:val="left" w:pos="1620"/>
      </w:tabs>
      <w:spacing w:before="120" w:after="240"/>
      <w:ind w:left="900"/>
    </w:pPr>
    <w:rPr>
      <w:rFonts w:ascii="Arial" w:hAnsi="Arial" w:cs="Arial"/>
      <w:bCs/>
      <w:snapToGrid/>
      <w:sz w:val="26"/>
      <w:szCs w:val="26"/>
    </w:rPr>
  </w:style>
  <w:style w:type="paragraph" w:customStyle="1" w:styleId="Stylnagwka4stopnia">
    <w:name w:val="Styl nagłówka 4 stopnia"/>
    <w:basedOn w:val="Nagwek4"/>
    <w:qFormat/>
    <w:rsid w:val="000A4EAB"/>
    <w:pPr>
      <w:keepNext w:val="0"/>
      <w:spacing w:before="0" w:after="120"/>
    </w:pPr>
    <w:rPr>
      <w:rFonts w:ascii="Arial" w:hAnsi="Arial"/>
      <w:b/>
      <w:i w:val="0"/>
      <w:snapToGrid/>
      <w:sz w:val="24"/>
      <w:u w:val="single"/>
    </w:rPr>
  </w:style>
  <w:style w:type="paragraph" w:customStyle="1" w:styleId="xl27">
    <w:name w:val="xl27"/>
    <w:basedOn w:val="Normalny"/>
    <w:rsid w:val="000A4EAB"/>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Wingdings"/>
      <w:szCs w:val="24"/>
    </w:rPr>
  </w:style>
  <w:style w:type="paragraph" w:customStyle="1" w:styleId="Taberodekpogrub">
    <w:name w:val="Tabe.środek pogrub."/>
    <w:basedOn w:val="Normalny"/>
    <w:rsid w:val="000A4EAB"/>
    <w:pPr>
      <w:jc w:val="center"/>
    </w:pPr>
    <w:rPr>
      <w:b/>
      <w:spacing w:val="6"/>
      <w:sz w:val="20"/>
    </w:rPr>
  </w:style>
  <w:style w:type="paragraph" w:customStyle="1" w:styleId="Stylopisurysunkuprawdiowy">
    <w:name w:val="Styl opisu rysunku prawdiłowy"/>
    <w:basedOn w:val="Nagwek6"/>
    <w:qFormat/>
    <w:rsid w:val="000A4EAB"/>
    <w:pPr>
      <w:keepNext w:val="0"/>
      <w:numPr>
        <w:ilvl w:val="5"/>
      </w:numPr>
      <w:spacing w:before="120" w:after="40"/>
      <w:ind w:firstLine="709"/>
      <w:jc w:val="center"/>
    </w:pPr>
    <w:rPr>
      <w:rFonts w:ascii="Arial" w:hAnsi="Arial" w:cs="Arial"/>
      <w:bCs/>
      <w:i/>
      <w:szCs w:val="22"/>
    </w:rPr>
  </w:style>
  <w:style w:type="character" w:customStyle="1" w:styleId="StylopisutabeliprawidowyZnak">
    <w:name w:val="Styl opisu tabeli prawidłowy Znak"/>
    <w:basedOn w:val="Domylnaczcionkaakapitu"/>
    <w:rsid w:val="000A4EAB"/>
    <w:rPr>
      <w:rFonts w:ascii="Arial" w:hAnsi="Arial"/>
      <w:b/>
      <w:i/>
      <w:sz w:val="22"/>
      <w:szCs w:val="24"/>
      <w:lang w:val="pl-PL" w:eastAsia="pl-PL" w:bidi="ar-SA"/>
    </w:rPr>
  </w:style>
  <w:style w:type="paragraph" w:customStyle="1" w:styleId="Tekstdokumentu">
    <w:name w:val="Tekst dokumentu"/>
    <w:basedOn w:val="Tekstpodstawowy"/>
    <w:rsid w:val="000A4EAB"/>
    <w:pPr>
      <w:suppressAutoHyphens/>
      <w:overflowPunct w:val="0"/>
      <w:autoSpaceDE w:val="0"/>
      <w:autoSpaceDN w:val="0"/>
      <w:adjustRightInd w:val="0"/>
      <w:spacing w:after="60" w:line="240" w:lineRule="auto"/>
      <w:ind w:firstLine="720"/>
      <w:jc w:val="both"/>
      <w:textAlignment w:val="baseline"/>
    </w:pPr>
    <w:rPr>
      <w:b w:val="0"/>
    </w:rPr>
  </w:style>
  <w:style w:type="paragraph" w:customStyle="1" w:styleId="CharChar3ZnakZnak">
    <w:name w:val="Char Char3 Znak Znak"/>
    <w:basedOn w:val="Normalny"/>
    <w:rsid w:val="000A4EAB"/>
    <w:rPr>
      <w:szCs w:val="24"/>
    </w:rPr>
  </w:style>
  <w:style w:type="paragraph" w:customStyle="1" w:styleId="CharChar3">
    <w:name w:val="Char Char3"/>
    <w:basedOn w:val="Normalny"/>
    <w:rsid w:val="000A4EAB"/>
    <w:rPr>
      <w:szCs w:val="24"/>
    </w:rPr>
  </w:style>
  <w:style w:type="paragraph" w:customStyle="1" w:styleId="tekst1">
    <w:name w:val="tekst1"/>
    <w:basedOn w:val="Normalny"/>
    <w:rsid w:val="000A4EAB"/>
    <w:pPr>
      <w:spacing w:before="100" w:beforeAutospacing="1" w:after="100" w:afterAutospacing="1"/>
    </w:pPr>
    <w:rPr>
      <w:szCs w:val="24"/>
    </w:rPr>
  </w:style>
  <w:style w:type="paragraph" w:customStyle="1" w:styleId="StylaanitaDesePrzezroczystyty">
    <w:name w:val="Styl aanita + Deseń: Przezroczysty (Żółty)"/>
    <w:basedOn w:val="aanita"/>
    <w:rsid w:val="000A4EAB"/>
    <w:pPr>
      <w:suppressAutoHyphens/>
    </w:pPr>
    <w:rPr>
      <w:shd w:val="clear" w:color="auto" w:fill="FFFF00"/>
      <w:lang w:eastAsia="ar-SA"/>
    </w:rPr>
  </w:style>
  <w:style w:type="paragraph" w:customStyle="1" w:styleId="Tekstpodstawowy32">
    <w:name w:val="Tekst podstawowy 32"/>
    <w:basedOn w:val="Normalny"/>
    <w:rsid w:val="000A4EAB"/>
    <w:pPr>
      <w:tabs>
        <w:tab w:val="left" w:pos="-720"/>
      </w:tabs>
      <w:suppressAutoHyphens/>
      <w:overflowPunct w:val="0"/>
      <w:autoSpaceDE w:val="0"/>
      <w:spacing w:before="120"/>
      <w:jc w:val="both"/>
      <w:textAlignment w:val="baseline"/>
    </w:pPr>
    <w:rPr>
      <w:b/>
      <w:spacing w:val="-3"/>
      <w:lang w:eastAsia="ar-SA"/>
    </w:rPr>
  </w:style>
  <w:style w:type="paragraph" w:customStyle="1" w:styleId="NormalnyWeb1">
    <w:name w:val="Normalny (Web)1"/>
    <w:basedOn w:val="Standardowy1"/>
    <w:rsid w:val="000A4EAB"/>
    <w:pPr>
      <w:spacing w:before="100" w:after="100"/>
    </w:pPr>
  </w:style>
  <w:style w:type="paragraph" w:customStyle="1" w:styleId="Tekstpodstawowywcity22">
    <w:name w:val="Tekst podstawowy wcięty 22"/>
    <w:basedOn w:val="Normalny"/>
    <w:rsid w:val="000A4EAB"/>
    <w:pPr>
      <w:widowControl w:val="0"/>
      <w:suppressAutoHyphens/>
      <w:ind w:firstLine="360"/>
      <w:jc w:val="both"/>
    </w:pPr>
    <w:rPr>
      <w:lang w:eastAsia="ar-SA"/>
    </w:rPr>
  </w:style>
  <w:style w:type="paragraph" w:customStyle="1" w:styleId="Akapit">
    <w:name w:val="Akapit"/>
    <w:basedOn w:val="Normalny"/>
    <w:rsid w:val="000A4EAB"/>
    <w:pPr>
      <w:widowControl w:val="0"/>
      <w:spacing w:after="120"/>
      <w:ind w:firstLine="454"/>
      <w:jc w:val="both"/>
    </w:pPr>
    <w:rPr>
      <w:rFonts w:ascii="Book Antiqua" w:hAnsi="Book Antiqua"/>
    </w:rPr>
  </w:style>
  <w:style w:type="paragraph" w:customStyle="1" w:styleId="ProstyZnak">
    <w:name w:val="Prosty Znak"/>
    <w:basedOn w:val="Normalny"/>
    <w:link w:val="ProstyZnakZnak"/>
    <w:rsid w:val="000A4EAB"/>
    <w:pPr>
      <w:widowControl w:val="0"/>
      <w:spacing w:before="60" w:after="60"/>
      <w:jc w:val="both"/>
    </w:pPr>
    <w:rPr>
      <w:rFonts w:ascii="Book Antiqua" w:hAnsi="Book Antiqua"/>
    </w:rPr>
  </w:style>
  <w:style w:type="character" w:customStyle="1" w:styleId="ProstyZnakZnak">
    <w:name w:val="Prosty Znak Znak"/>
    <w:basedOn w:val="Domylnaczcionkaakapitu"/>
    <w:link w:val="ProstyZnak"/>
    <w:rsid w:val="000A4EAB"/>
    <w:rPr>
      <w:rFonts w:ascii="Book Antiqua" w:hAnsi="Book Antiqua"/>
      <w:sz w:val="24"/>
    </w:rPr>
  </w:style>
  <w:style w:type="paragraph" w:customStyle="1" w:styleId="Akapitwcity">
    <w:name w:val="Akapit wcięty"/>
    <w:basedOn w:val="Normalny"/>
    <w:rsid w:val="000A4EAB"/>
    <w:pPr>
      <w:spacing w:before="60"/>
      <w:ind w:firstLine="284"/>
      <w:jc w:val="both"/>
    </w:pPr>
    <w:rPr>
      <w:rFonts w:ascii="Book Antiqua" w:hAnsi="Book Antiqua"/>
      <w:sz w:val="20"/>
    </w:rPr>
  </w:style>
  <w:style w:type="paragraph" w:customStyle="1" w:styleId="AkapitZnakZnak">
    <w:name w:val="Akapit Znak Znak"/>
    <w:basedOn w:val="Normalny"/>
    <w:link w:val="AkapitZnakZnakZnak"/>
    <w:rsid w:val="000A4EAB"/>
    <w:pPr>
      <w:widowControl w:val="0"/>
      <w:spacing w:after="120"/>
      <w:ind w:firstLine="454"/>
      <w:jc w:val="both"/>
    </w:pPr>
    <w:rPr>
      <w:rFonts w:ascii="Book Antiqua" w:hAnsi="Book Antiqua"/>
    </w:rPr>
  </w:style>
  <w:style w:type="character" w:customStyle="1" w:styleId="AkapitZnakZnakZnak">
    <w:name w:val="Akapit Znak Znak Znak"/>
    <w:basedOn w:val="Domylnaczcionkaakapitu"/>
    <w:link w:val="AkapitZnakZnak"/>
    <w:rsid w:val="000A4EAB"/>
    <w:rPr>
      <w:rFonts w:ascii="Book Antiqua" w:hAnsi="Book Antiqua"/>
      <w:sz w:val="24"/>
    </w:rPr>
  </w:style>
  <w:style w:type="paragraph" w:styleId="Podpis0">
    <w:name w:val="Signature"/>
    <w:basedOn w:val="Normalny"/>
    <w:next w:val="Normalny"/>
    <w:link w:val="PodpisZnak"/>
    <w:rsid w:val="000A4EAB"/>
    <w:pPr>
      <w:spacing w:before="120" w:after="120"/>
      <w:jc w:val="both"/>
    </w:pPr>
    <w:rPr>
      <w:rFonts w:ascii="Courier New" w:hAnsi="Courier New"/>
      <w:sz w:val="20"/>
    </w:rPr>
  </w:style>
  <w:style w:type="character" w:customStyle="1" w:styleId="PodpisZnak">
    <w:name w:val="Podpis Znak"/>
    <w:basedOn w:val="Domylnaczcionkaakapitu"/>
    <w:link w:val="Podpis0"/>
    <w:rsid w:val="000A4EAB"/>
    <w:rPr>
      <w:rFonts w:ascii="Courier New" w:hAnsi="Courier New"/>
    </w:rPr>
  </w:style>
  <w:style w:type="paragraph" w:customStyle="1" w:styleId="p3">
    <w:name w:val="p3"/>
    <w:basedOn w:val="Normalny"/>
    <w:rsid w:val="000A4EAB"/>
    <w:pPr>
      <w:tabs>
        <w:tab w:val="left" w:pos="720"/>
      </w:tabs>
      <w:spacing w:line="240" w:lineRule="atLeast"/>
      <w:jc w:val="both"/>
    </w:pPr>
    <w:rPr>
      <w:szCs w:val="24"/>
    </w:rPr>
  </w:style>
  <w:style w:type="table" w:styleId="Tabela-Lista3">
    <w:name w:val="Table List 3"/>
    <w:basedOn w:val="Standardowy"/>
    <w:rsid w:val="000A4EAB"/>
    <w:pPr>
      <w:spacing w:after="12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elaZnakZnakZnakZnak">
    <w:name w:val="Tabela Znak Znak Znak Znak"/>
    <w:basedOn w:val="Normalny"/>
    <w:link w:val="TabelaZnakZnakZnakZnakZnak"/>
    <w:rsid w:val="000A4EAB"/>
    <w:pPr>
      <w:jc w:val="center"/>
    </w:pPr>
    <w:rPr>
      <w:rFonts w:ascii="Arial Narrow" w:hAnsi="Arial Narrow"/>
      <w:i/>
      <w:sz w:val="22"/>
    </w:rPr>
  </w:style>
  <w:style w:type="character" w:customStyle="1" w:styleId="TabelaZnakZnakZnakZnakZnak">
    <w:name w:val="Tabela Znak Znak Znak Znak Znak"/>
    <w:basedOn w:val="Domylnaczcionkaakapitu"/>
    <w:link w:val="TabelaZnakZnakZnakZnak"/>
    <w:rsid w:val="000A4EAB"/>
    <w:rPr>
      <w:rFonts w:ascii="Arial Narrow" w:hAnsi="Arial Narrow"/>
      <w:i/>
      <w:sz w:val="22"/>
    </w:rPr>
  </w:style>
  <w:style w:type="paragraph" w:customStyle="1" w:styleId="Opistabeli">
    <w:name w:val="Opis tabeli"/>
    <w:basedOn w:val="Normalny"/>
    <w:rsid w:val="000A4EAB"/>
    <w:pPr>
      <w:keepNext/>
      <w:suppressAutoHyphens/>
      <w:ind w:left="964" w:hanging="964"/>
    </w:pPr>
    <w:rPr>
      <w:rFonts w:ascii="Arial" w:hAnsi="Arial"/>
      <w:sz w:val="18"/>
      <w:szCs w:val="24"/>
    </w:rPr>
  </w:style>
  <w:style w:type="paragraph" w:customStyle="1" w:styleId="p4">
    <w:name w:val="p4"/>
    <w:basedOn w:val="Normalny"/>
    <w:rsid w:val="000A4EAB"/>
    <w:pPr>
      <w:tabs>
        <w:tab w:val="left" w:pos="360"/>
      </w:tabs>
      <w:spacing w:line="420" w:lineRule="atLeast"/>
      <w:ind w:left="1440" w:firstLine="432"/>
      <w:jc w:val="both"/>
    </w:pPr>
    <w:rPr>
      <w:szCs w:val="24"/>
    </w:rPr>
  </w:style>
  <w:style w:type="paragraph" w:customStyle="1" w:styleId="p5">
    <w:name w:val="p5"/>
    <w:basedOn w:val="Normalny"/>
    <w:rsid w:val="000A4EAB"/>
    <w:pPr>
      <w:tabs>
        <w:tab w:val="left" w:pos="380"/>
      </w:tabs>
      <w:spacing w:line="420" w:lineRule="atLeast"/>
      <w:ind w:left="1440" w:firstLine="432"/>
      <w:jc w:val="both"/>
    </w:pPr>
    <w:rPr>
      <w:szCs w:val="24"/>
    </w:rPr>
  </w:style>
  <w:style w:type="paragraph" w:customStyle="1" w:styleId="Opisrysunku">
    <w:name w:val="Opis rysunku"/>
    <w:basedOn w:val="Normalny"/>
    <w:rsid w:val="000A4EAB"/>
    <w:pPr>
      <w:spacing w:before="120"/>
      <w:ind w:left="964" w:hanging="964"/>
    </w:pPr>
    <w:rPr>
      <w:rFonts w:ascii="Arial" w:hAnsi="Arial"/>
      <w:sz w:val="18"/>
      <w:szCs w:val="24"/>
    </w:rPr>
  </w:style>
  <w:style w:type="paragraph" w:styleId="Listapunktowana">
    <w:name w:val="List Bullet"/>
    <w:basedOn w:val="Normalny"/>
    <w:autoRedefine/>
    <w:rsid w:val="000A4EAB"/>
    <w:pPr>
      <w:ind w:left="283" w:hanging="283"/>
    </w:pPr>
    <w:rPr>
      <w:szCs w:val="24"/>
    </w:rPr>
  </w:style>
  <w:style w:type="paragraph" w:styleId="Wcicienormalne">
    <w:name w:val="Normal Indent"/>
    <w:basedOn w:val="Normalny"/>
    <w:rsid w:val="000A4EAB"/>
    <w:pPr>
      <w:spacing w:line="360" w:lineRule="atLeast"/>
      <w:ind w:left="708"/>
    </w:pPr>
    <w:rPr>
      <w:szCs w:val="24"/>
    </w:rPr>
  </w:style>
  <w:style w:type="paragraph" w:customStyle="1" w:styleId="Wzory">
    <w:name w:val="Wzory"/>
    <w:basedOn w:val="Normalny"/>
    <w:next w:val="Normalny"/>
    <w:rsid w:val="000A4EAB"/>
    <w:pPr>
      <w:spacing w:before="240" w:after="240" w:line="360" w:lineRule="atLeast"/>
    </w:pPr>
    <w:rPr>
      <w:rFonts w:ascii="Arial" w:hAnsi="Arial"/>
      <w:i/>
      <w:sz w:val="28"/>
      <w:szCs w:val="24"/>
    </w:rPr>
  </w:style>
  <w:style w:type="paragraph" w:customStyle="1" w:styleId="Wyliczanka">
    <w:name w:val="Wyliczanka"/>
    <w:basedOn w:val="Normalny"/>
    <w:rsid w:val="000A4EAB"/>
    <w:pPr>
      <w:spacing w:before="40" w:after="40"/>
      <w:ind w:left="284" w:hanging="284"/>
      <w:jc w:val="both"/>
    </w:pPr>
    <w:rPr>
      <w:szCs w:val="24"/>
    </w:rPr>
  </w:style>
  <w:style w:type="paragraph" w:customStyle="1" w:styleId="Tabelarzeki">
    <w:name w:val="Tabela_rzeki"/>
    <w:basedOn w:val="Normalny"/>
    <w:rsid w:val="000A4EAB"/>
    <w:pPr>
      <w:keepNext/>
      <w:spacing w:before="20" w:after="20"/>
      <w:ind w:left="57" w:right="57" w:hanging="65"/>
      <w:jc w:val="center"/>
    </w:pPr>
    <w:rPr>
      <w:rFonts w:ascii="Arial" w:hAnsi="Arial"/>
      <w:sz w:val="18"/>
      <w:szCs w:val="24"/>
    </w:rPr>
  </w:style>
  <w:style w:type="paragraph" w:customStyle="1" w:styleId="Akapitwciety">
    <w:name w:val="Akapit wciety"/>
    <w:basedOn w:val="Normalny"/>
    <w:rsid w:val="000A4EAB"/>
    <w:pPr>
      <w:widowControl w:val="0"/>
      <w:spacing w:before="60"/>
      <w:ind w:firstLine="284"/>
      <w:jc w:val="both"/>
    </w:pPr>
    <w:rPr>
      <w:szCs w:val="24"/>
    </w:rPr>
  </w:style>
  <w:style w:type="paragraph" w:customStyle="1" w:styleId="Tabelapow">
    <w:name w:val="Tabela pow"/>
    <w:basedOn w:val="Normalny"/>
    <w:rsid w:val="000A4EAB"/>
    <w:pPr>
      <w:keepNext/>
      <w:widowControl w:val="0"/>
      <w:spacing w:before="40" w:after="40"/>
      <w:jc w:val="center"/>
    </w:pPr>
    <w:rPr>
      <w:rFonts w:ascii="Arial" w:hAnsi="Arial"/>
      <w:sz w:val="20"/>
      <w:szCs w:val="24"/>
    </w:rPr>
  </w:style>
  <w:style w:type="paragraph" w:customStyle="1" w:styleId="Opistabelipow">
    <w:name w:val="Opis tabeli pow"/>
    <w:basedOn w:val="Normalny"/>
    <w:rsid w:val="000A4EAB"/>
    <w:pPr>
      <w:keepNext/>
      <w:suppressAutoHyphens/>
      <w:spacing w:before="240" w:after="240"/>
      <w:ind w:left="709" w:hanging="709"/>
      <w:jc w:val="both"/>
    </w:pPr>
    <w:rPr>
      <w:rFonts w:ascii="Arial" w:hAnsi="Arial"/>
      <w:sz w:val="20"/>
      <w:szCs w:val="24"/>
    </w:rPr>
  </w:style>
  <w:style w:type="paragraph" w:customStyle="1" w:styleId="Tabelarzek">
    <w:name w:val="Tabela_rzek"/>
    <w:basedOn w:val="Normalny"/>
    <w:rsid w:val="000A4EAB"/>
    <w:pPr>
      <w:keepNext/>
      <w:widowControl w:val="0"/>
      <w:spacing w:before="40" w:after="40"/>
      <w:jc w:val="center"/>
    </w:pPr>
    <w:rPr>
      <w:rFonts w:ascii="Arial" w:hAnsi="Arial"/>
      <w:sz w:val="20"/>
      <w:szCs w:val="24"/>
    </w:rPr>
  </w:style>
  <w:style w:type="paragraph" w:styleId="Plandokumentu">
    <w:name w:val="Document Map"/>
    <w:basedOn w:val="Normalny"/>
    <w:link w:val="PlandokumentuZnak"/>
    <w:semiHidden/>
    <w:rsid w:val="000A4EAB"/>
    <w:pPr>
      <w:shd w:val="clear" w:color="auto" w:fill="000080"/>
    </w:pPr>
    <w:rPr>
      <w:rFonts w:ascii="Tahoma" w:hAnsi="Tahoma"/>
      <w:szCs w:val="24"/>
    </w:rPr>
  </w:style>
  <w:style w:type="character" w:customStyle="1" w:styleId="PlandokumentuZnak">
    <w:name w:val="Plan dokumentu Znak"/>
    <w:basedOn w:val="Domylnaczcionkaakapitu"/>
    <w:link w:val="Plandokumentu"/>
    <w:semiHidden/>
    <w:rsid w:val="000A4EAB"/>
    <w:rPr>
      <w:rFonts w:ascii="Tahoma" w:hAnsi="Tahoma"/>
      <w:sz w:val="24"/>
      <w:szCs w:val="24"/>
      <w:shd w:val="clear" w:color="auto" w:fill="000080"/>
    </w:rPr>
  </w:style>
  <w:style w:type="paragraph" w:customStyle="1" w:styleId="H1">
    <w:name w:val="H1"/>
    <w:basedOn w:val="Normalny"/>
    <w:next w:val="Normalny"/>
    <w:rsid w:val="000A4EAB"/>
    <w:pPr>
      <w:keepNext/>
      <w:spacing w:before="100" w:after="100"/>
      <w:outlineLvl w:val="1"/>
    </w:pPr>
    <w:rPr>
      <w:b/>
      <w:snapToGrid w:val="0"/>
      <w:kern w:val="36"/>
      <w:sz w:val="48"/>
      <w:szCs w:val="24"/>
    </w:rPr>
  </w:style>
  <w:style w:type="paragraph" w:customStyle="1" w:styleId="AkapitZnakZnakZnakZnak">
    <w:name w:val="Akapit Znak Znak Znak Znak"/>
    <w:basedOn w:val="Normalny"/>
    <w:rsid w:val="000A4EAB"/>
    <w:pPr>
      <w:widowControl w:val="0"/>
      <w:ind w:firstLine="454"/>
      <w:jc w:val="both"/>
    </w:pPr>
    <w:rPr>
      <w:szCs w:val="24"/>
    </w:rPr>
  </w:style>
  <w:style w:type="paragraph" w:customStyle="1" w:styleId="StylAkapitPierwszywiersz0cm">
    <w:name w:val="Styl Akapit + Pierwszy wiersz:  0 cm"/>
    <w:basedOn w:val="AkapitZnakZnak"/>
    <w:link w:val="StylAkapitPierwszywiersz0cmZnak"/>
    <w:rsid w:val="000A4EAB"/>
    <w:pPr>
      <w:ind w:firstLine="0"/>
    </w:pPr>
  </w:style>
  <w:style w:type="character" w:customStyle="1" w:styleId="StylAkapitPierwszywiersz0cmZnak">
    <w:name w:val="Styl Akapit + Pierwszy wiersz:  0 cm Znak"/>
    <w:basedOn w:val="AkapitZnakZnakZnak"/>
    <w:link w:val="StylAkapitPierwszywiersz0cm"/>
    <w:rsid w:val="000A4EAB"/>
    <w:rPr>
      <w:rFonts w:ascii="Book Antiqua" w:hAnsi="Book Antiqua"/>
      <w:sz w:val="24"/>
    </w:rPr>
  </w:style>
  <w:style w:type="table" w:styleId="Tabela-Klasyczny1">
    <w:name w:val="Table Classic 1"/>
    <w:basedOn w:val="Standardowy"/>
    <w:rsid w:val="000A4EA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ksttabeli">
    <w:name w:val="tekst tabeli"/>
    <w:basedOn w:val="Normalny"/>
    <w:rsid w:val="000A4EAB"/>
    <w:pPr>
      <w:widowControl w:val="0"/>
      <w:autoSpaceDE w:val="0"/>
      <w:autoSpaceDN w:val="0"/>
      <w:adjustRightInd w:val="0"/>
    </w:pPr>
    <w:rPr>
      <w:rFonts w:ascii="Switz_Cond_Lightpl" w:hAnsi="Switz_Cond_Lightpl" w:cs="Switz_Cond_Lightpl"/>
      <w:sz w:val="20"/>
    </w:rPr>
  </w:style>
  <w:style w:type="paragraph" w:customStyle="1" w:styleId="BodyText22">
    <w:name w:val="Body Text 22"/>
    <w:basedOn w:val="Normalny"/>
    <w:rsid w:val="000A4EAB"/>
    <w:pPr>
      <w:widowControl w:val="0"/>
      <w:jc w:val="both"/>
    </w:pPr>
    <w:rPr>
      <w:rFonts w:ascii="Arial" w:hAnsi="Arial"/>
      <w:b/>
      <w:snapToGrid w:val="0"/>
    </w:rPr>
  </w:style>
  <w:style w:type="paragraph" w:customStyle="1" w:styleId="AkapitZnak">
    <w:name w:val="Akapit Znak"/>
    <w:basedOn w:val="Normalny"/>
    <w:rsid w:val="000A4EAB"/>
    <w:pPr>
      <w:widowControl w:val="0"/>
      <w:spacing w:after="120"/>
      <w:ind w:firstLine="454"/>
      <w:jc w:val="both"/>
    </w:pPr>
    <w:rPr>
      <w:rFonts w:ascii="Book Antiqua" w:hAnsi="Book Antiqua"/>
    </w:rPr>
  </w:style>
  <w:style w:type="paragraph" w:customStyle="1" w:styleId="Inny">
    <w:name w:val="Inny"/>
    <w:basedOn w:val="ProstyZnak"/>
    <w:rsid w:val="000A4EAB"/>
    <w:pPr>
      <w:ind w:left="284"/>
    </w:pPr>
    <w:rPr>
      <w:rFonts w:ascii="Verdana" w:hAnsi="Verdana"/>
      <w:sz w:val="20"/>
    </w:rPr>
  </w:style>
  <w:style w:type="paragraph" w:customStyle="1" w:styleId="TabelaZnakZnakZnak">
    <w:name w:val="Tabela Znak Znak Znak"/>
    <w:basedOn w:val="Normalny"/>
    <w:rsid w:val="000A4EAB"/>
    <w:pPr>
      <w:jc w:val="center"/>
    </w:pPr>
    <w:rPr>
      <w:rFonts w:ascii="Arial Narrow" w:hAnsi="Arial Narrow"/>
      <w:i/>
      <w:sz w:val="22"/>
      <w:szCs w:val="24"/>
    </w:rPr>
  </w:style>
  <w:style w:type="paragraph" w:customStyle="1" w:styleId="bulety">
    <w:name w:val="bulety"/>
    <w:basedOn w:val="Normalny"/>
    <w:rsid w:val="000A4EAB"/>
    <w:pPr>
      <w:spacing w:before="60" w:after="60" w:line="360" w:lineRule="auto"/>
      <w:ind w:firstLine="510"/>
      <w:jc w:val="both"/>
    </w:pPr>
    <w:rPr>
      <w:rFonts w:ascii="Arial" w:hAnsi="Arial"/>
      <w:snapToGrid w:val="0"/>
      <w:sz w:val="22"/>
      <w:szCs w:val="22"/>
    </w:rPr>
  </w:style>
  <w:style w:type="paragraph" w:customStyle="1" w:styleId="textcenter">
    <w:name w:val="textcenter"/>
    <w:basedOn w:val="Normalny"/>
    <w:rsid w:val="000A4EAB"/>
    <w:pPr>
      <w:spacing w:before="100" w:beforeAutospacing="1" w:after="100" w:afterAutospacing="1"/>
      <w:jc w:val="both"/>
    </w:pPr>
    <w:rPr>
      <w:rFonts w:ascii="Tahoma" w:hAnsi="Tahoma" w:cs="Tahoma"/>
      <w:color w:val="000000"/>
      <w:sz w:val="28"/>
      <w:szCs w:val="28"/>
    </w:rPr>
  </w:style>
  <w:style w:type="paragraph" w:customStyle="1" w:styleId="Ryc">
    <w:name w:val="Ryc."/>
    <w:basedOn w:val="Normalny"/>
    <w:rsid w:val="000A4EAB"/>
    <w:pPr>
      <w:widowControl w:val="0"/>
      <w:adjustRightInd w:val="0"/>
      <w:spacing w:line="360" w:lineRule="atLeast"/>
      <w:ind w:left="708" w:hanging="708"/>
      <w:jc w:val="both"/>
      <w:textAlignment w:val="baseline"/>
    </w:pPr>
    <w:rPr>
      <w:sz w:val="22"/>
    </w:rPr>
  </w:style>
  <w:style w:type="paragraph" w:customStyle="1" w:styleId="Tekstpodstawowywciety">
    <w:name w:val="Tekst podstawowy wciety"/>
    <w:basedOn w:val="Normalny"/>
    <w:rsid w:val="000A4EAB"/>
    <w:pPr>
      <w:widowControl w:val="0"/>
      <w:adjustRightInd w:val="0"/>
      <w:spacing w:line="360" w:lineRule="auto"/>
      <w:jc w:val="both"/>
      <w:textAlignment w:val="baseline"/>
    </w:pPr>
    <w:rPr>
      <w:i/>
    </w:rPr>
  </w:style>
  <w:style w:type="paragraph" w:styleId="Tekstblokowy">
    <w:name w:val="Block Text"/>
    <w:basedOn w:val="Normalny"/>
    <w:rsid w:val="000A4EAB"/>
    <w:pPr>
      <w:ind w:left="709" w:right="-851"/>
    </w:pPr>
    <w:rPr>
      <w:sz w:val="28"/>
      <w:szCs w:val="28"/>
    </w:rPr>
  </w:style>
  <w:style w:type="paragraph" w:customStyle="1" w:styleId="DS1">
    <w:name w:val="DS1"/>
    <w:rsid w:val="000A4EAB"/>
    <w:pPr>
      <w:tabs>
        <w:tab w:val="num" w:pos="357"/>
      </w:tabs>
      <w:ind w:left="357" w:hanging="357"/>
    </w:pPr>
    <w:rPr>
      <w:b/>
      <w:sz w:val="24"/>
      <w:szCs w:val="24"/>
    </w:rPr>
  </w:style>
  <w:style w:type="paragraph" w:customStyle="1" w:styleId="DS2">
    <w:name w:val="DS2"/>
    <w:rsid w:val="000A4EAB"/>
    <w:pPr>
      <w:tabs>
        <w:tab w:val="num" w:pos="936"/>
        <w:tab w:val="num" w:pos="1440"/>
      </w:tabs>
      <w:ind w:left="936" w:hanging="360"/>
    </w:pPr>
    <w:rPr>
      <w:b/>
      <w:sz w:val="24"/>
    </w:rPr>
  </w:style>
  <w:style w:type="paragraph" w:customStyle="1" w:styleId="DS3">
    <w:name w:val="DS3"/>
    <w:rsid w:val="000A4EAB"/>
    <w:pPr>
      <w:tabs>
        <w:tab w:val="num" w:pos="2160"/>
      </w:tabs>
      <w:ind w:left="2160" w:hanging="360"/>
    </w:pPr>
    <w:rPr>
      <w:b/>
      <w:sz w:val="22"/>
      <w:szCs w:val="24"/>
    </w:rPr>
  </w:style>
  <w:style w:type="paragraph" w:customStyle="1" w:styleId="DS4">
    <w:name w:val="DS4"/>
    <w:rsid w:val="000A4EAB"/>
    <w:pPr>
      <w:tabs>
        <w:tab w:val="num" w:pos="2880"/>
      </w:tabs>
      <w:ind w:left="2880" w:hanging="360"/>
    </w:pPr>
    <w:rPr>
      <w:b/>
      <w:sz w:val="22"/>
      <w:szCs w:val="24"/>
    </w:rPr>
  </w:style>
  <w:style w:type="paragraph" w:customStyle="1" w:styleId="xl29">
    <w:name w:val="xl29"/>
    <w:basedOn w:val="Normalny"/>
    <w:rsid w:val="000A4EAB"/>
    <w:pPr>
      <w:spacing w:before="100" w:beforeAutospacing="1" w:after="100" w:afterAutospacing="1"/>
      <w:jc w:val="both"/>
    </w:pPr>
    <w:rPr>
      <w:rFonts w:ascii="Tahoma" w:hAnsi="Tahoma" w:cs="Tahoma"/>
      <w:sz w:val="16"/>
      <w:szCs w:val="16"/>
    </w:rPr>
  </w:style>
  <w:style w:type="paragraph" w:customStyle="1" w:styleId="uwagadotabeli">
    <w:name w:val="uwaga do tabeli"/>
    <w:basedOn w:val="Normalny"/>
    <w:autoRedefine/>
    <w:rsid w:val="000A4EAB"/>
    <w:pPr>
      <w:tabs>
        <w:tab w:val="left" w:pos="1418"/>
      </w:tabs>
      <w:ind w:right="431"/>
      <w:jc w:val="both"/>
    </w:pPr>
    <w:rPr>
      <w:i/>
      <w:sz w:val="18"/>
      <w:szCs w:val="18"/>
    </w:rPr>
  </w:style>
  <w:style w:type="paragraph" w:customStyle="1" w:styleId="n">
    <w:name w:val="n"/>
    <w:basedOn w:val="Normalny"/>
    <w:link w:val="nZnak"/>
    <w:rsid w:val="000A4EAB"/>
    <w:pPr>
      <w:jc w:val="both"/>
    </w:pPr>
    <w:rPr>
      <w:sz w:val="22"/>
      <w:szCs w:val="22"/>
    </w:rPr>
  </w:style>
  <w:style w:type="character" w:customStyle="1" w:styleId="nZnak">
    <w:name w:val="n Znak"/>
    <w:basedOn w:val="Domylnaczcionkaakapitu"/>
    <w:link w:val="n"/>
    <w:rsid w:val="000A4EAB"/>
    <w:rPr>
      <w:sz w:val="22"/>
      <w:szCs w:val="22"/>
    </w:rPr>
  </w:style>
  <w:style w:type="paragraph" w:customStyle="1" w:styleId="Tekstpodstawowywcity32">
    <w:name w:val="Tekst podstawowy wcięty 32"/>
    <w:basedOn w:val="Normalny"/>
    <w:rsid w:val="000A4EAB"/>
    <w:pPr>
      <w:overflowPunct w:val="0"/>
      <w:autoSpaceDE w:val="0"/>
      <w:autoSpaceDN w:val="0"/>
      <w:adjustRightInd w:val="0"/>
      <w:spacing w:line="360" w:lineRule="auto"/>
      <w:ind w:firstLine="708"/>
      <w:jc w:val="both"/>
      <w:textAlignment w:val="baseline"/>
    </w:pPr>
  </w:style>
  <w:style w:type="paragraph" w:customStyle="1" w:styleId="a">
    <w:name w:val="Ś"/>
    <w:basedOn w:val="Normalny"/>
    <w:rsid w:val="000A4EAB"/>
    <w:pPr>
      <w:jc w:val="both"/>
    </w:pPr>
    <w:rPr>
      <w:spacing w:val="36"/>
      <w:szCs w:val="24"/>
    </w:rPr>
  </w:style>
  <w:style w:type="paragraph" w:customStyle="1" w:styleId="wypunkt">
    <w:name w:val="wypunkt"/>
    <w:basedOn w:val="Normalny"/>
    <w:rsid w:val="000A4EAB"/>
    <w:pPr>
      <w:tabs>
        <w:tab w:val="left" w:pos="340"/>
      </w:tabs>
      <w:autoSpaceDE w:val="0"/>
      <w:autoSpaceDN w:val="0"/>
      <w:ind w:firstLine="340"/>
      <w:jc w:val="both"/>
    </w:pPr>
    <w:rPr>
      <w:szCs w:val="24"/>
    </w:rPr>
  </w:style>
  <w:style w:type="paragraph" w:customStyle="1" w:styleId="Domylnie">
    <w:name w:val="Domyślnie"/>
    <w:rsid w:val="000A4EAB"/>
    <w:pPr>
      <w:widowControl w:val="0"/>
      <w:autoSpaceDE w:val="0"/>
      <w:autoSpaceDN w:val="0"/>
    </w:pPr>
    <w:rPr>
      <w:sz w:val="24"/>
      <w:szCs w:val="24"/>
    </w:rPr>
  </w:style>
  <w:style w:type="paragraph" w:customStyle="1" w:styleId="Tytu8">
    <w:name w:val="Tytuł 8"/>
    <w:basedOn w:val="Standard"/>
    <w:next w:val="Standard"/>
    <w:rsid w:val="000A4EAB"/>
    <w:pPr>
      <w:keepNext/>
      <w:widowControl w:val="0"/>
      <w:suppressAutoHyphens w:val="0"/>
      <w:autoSpaceDE w:val="0"/>
      <w:autoSpaceDN w:val="0"/>
      <w:spacing w:line="240" w:lineRule="auto"/>
      <w:ind w:left="2517" w:firstLine="0"/>
      <w:jc w:val="center"/>
    </w:pPr>
    <w:rPr>
      <w:b/>
      <w:bCs/>
      <w:sz w:val="16"/>
      <w:szCs w:val="16"/>
      <w:lang w:eastAsia="pl-PL"/>
    </w:rPr>
  </w:style>
  <w:style w:type="paragraph" w:customStyle="1" w:styleId="blok">
    <w:name w:val="blok"/>
    <w:basedOn w:val="Normalny"/>
    <w:rsid w:val="000A4EAB"/>
    <w:pPr>
      <w:spacing w:before="100" w:beforeAutospacing="1" w:after="100" w:afterAutospacing="1"/>
      <w:jc w:val="both"/>
    </w:pPr>
    <w:rPr>
      <w:color w:val="000000"/>
      <w:szCs w:val="24"/>
    </w:rPr>
  </w:style>
  <w:style w:type="paragraph" w:customStyle="1" w:styleId="Przypisdolny">
    <w:name w:val="Przypis dolny"/>
    <w:basedOn w:val="Domylnie"/>
    <w:rsid w:val="000A4EAB"/>
    <w:pPr>
      <w:autoSpaceDE/>
      <w:autoSpaceDN/>
    </w:pPr>
    <w:rPr>
      <w:sz w:val="20"/>
    </w:rPr>
  </w:style>
  <w:style w:type="paragraph" w:customStyle="1" w:styleId="Nagwek2Paragraaf2">
    <w:name w:val="Nagłówek 2.Paragraaf2"/>
    <w:basedOn w:val="Normalny"/>
    <w:next w:val="Normalny"/>
    <w:rsid w:val="000A4EAB"/>
    <w:pPr>
      <w:keepNext/>
      <w:widowControl w:val="0"/>
      <w:suppressAutoHyphens/>
      <w:spacing w:line="360" w:lineRule="auto"/>
      <w:jc w:val="both"/>
    </w:pPr>
    <w:rPr>
      <w:rFonts w:ascii="Arial" w:hAnsi="Arial"/>
      <w:b/>
      <w:sz w:val="22"/>
      <w:szCs w:val="24"/>
    </w:rPr>
  </w:style>
  <w:style w:type="paragraph" w:customStyle="1" w:styleId="literat">
    <w:name w:val="literat"/>
    <w:rsid w:val="000A4EAB"/>
    <w:pPr>
      <w:widowControl w:val="0"/>
      <w:spacing w:before="40" w:line="186" w:lineRule="atLeast"/>
      <w:ind w:left="340" w:hanging="340"/>
      <w:jc w:val="both"/>
    </w:pPr>
    <w:rPr>
      <w:snapToGrid w:val="0"/>
      <w:sz w:val="16"/>
    </w:rPr>
  </w:style>
  <w:style w:type="paragraph" w:customStyle="1" w:styleId="tytakapit">
    <w:name w:val="tytakapit"/>
    <w:rsid w:val="000A4EAB"/>
    <w:pPr>
      <w:widowControl w:val="0"/>
      <w:spacing w:before="227" w:after="283" w:line="233" w:lineRule="atLeast"/>
      <w:jc w:val="both"/>
    </w:pPr>
    <w:rPr>
      <w:b/>
      <w:snapToGrid w:val="0"/>
    </w:rPr>
  </w:style>
  <w:style w:type="paragraph" w:customStyle="1" w:styleId="par">
    <w:name w:val="par"/>
    <w:basedOn w:val="Normalny"/>
    <w:rsid w:val="000A4EAB"/>
    <w:pPr>
      <w:ind w:firstLine="360"/>
    </w:pPr>
    <w:rPr>
      <w:rFonts w:ascii="Times" w:eastAsia="Arial Unicode MS" w:hAnsi="Times"/>
      <w:color w:val="000000"/>
      <w:sz w:val="22"/>
      <w:szCs w:val="24"/>
    </w:rPr>
  </w:style>
  <w:style w:type="paragraph" w:customStyle="1" w:styleId="Referencetext">
    <w:name w:val="Reference text"/>
    <w:basedOn w:val="Normalny"/>
    <w:rsid w:val="000A4EAB"/>
    <w:pPr>
      <w:widowControl w:val="0"/>
      <w:spacing w:line="220" w:lineRule="exact"/>
      <w:ind w:left="284" w:hanging="284"/>
      <w:jc w:val="both"/>
    </w:pPr>
    <w:rPr>
      <w:snapToGrid w:val="0"/>
      <w:szCs w:val="24"/>
    </w:rPr>
  </w:style>
  <w:style w:type="paragraph" w:customStyle="1" w:styleId="CM17">
    <w:name w:val="CM17"/>
    <w:basedOn w:val="Default"/>
    <w:next w:val="Default"/>
    <w:rsid w:val="000A4EAB"/>
    <w:pPr>
      <w:suppressAutoHyphens w:val="0"/>
      <w:autoSpaceDN w:val="0"/>
      <w:adjustRightInd w:val="0"/>
      <w:spacing w:line="278" w:lineRule="atLeast"/>
    </w:pPr>
    <w:rPr>
      <w:rFonts w:ascii="TT E 17 B 5 A 88t 00" w:eastAsia="Times New Roman" w:hAnsi="TT E 17 B 5 A 88t 00"/>
      <w:color w:val="auto"/>
      <w:sz w:val="20"/>
      <w:lang w:eastAsia="pl-PL"/>
    </w:rPr>
  </w:style>
  <w:style w:type="paragraph" w:customStyle="1" w:styleId="CM73">
    <w:name w:val="CM73"/>
    <w:basedOn w:val="Default"/>
    <w:next w:val="Default"/>
    <w:rsid w:val="000A4EAB"/>
    <w:pPr>
      <w:suppressAutoHyphens w:val="0"/>
      <w:autoSpaceDN w:val="0"/>
      <w:adjustRightInd w:val="0"/>
      <w:spacing w:after="558"/>
    </w:pPr>
    <w:rPr>
      <w:rFonts w:ascii="TT E 17 B 5 A 88t 00" w:eastAsia="Times New Roman" w:hAnsi="TT E 17 B 5 A 88t 00"/>
      <w:color w:val="auto"/>
      <w:sz w:val="20"/>
      <w:lang w:eastAsia="pl-PL"/>
    </w:rPr>
  </w:style>
  <w:style w:type="paragraph" w:customStyle="1" w:styleId="CM35">
    <w:name w:val="CM35"/>
    <w:basedOn w:val="Default"/>
    <w:next w:val="Default"/>
    <w:rsid w:val="000A4EAB"/>
    <w:pPr>
      <w:suppressAutoHyphens w:val="0"/>
      <w:autoSpaceDN w:val="0"/>
      <w:adjustRightInd w:val="0"/>
      <w:spacing w:line="278" w:lineRule="atLeast"/>
    </w:pPr>
    <w:rPr>
      <w:rFonts w:ascii="TT E 17 B 5 A 88t 00" w:eastAsia="Times New Roman" w:hAnsi="TT E 17 B 5 A 88t 00"/>
      <w:color w:val="auto"/>
      <w:sz w:val="20"/>
      <w:lang w:eastAsia="pl-PL"/>
    </w:rPr>
  </w:style>
  <w:style w:type="paragraph" w:customStyle="1" w:styleId="CM66">
    <w:name w:val="CM66"/>
    <w:basedOn w:val="Default"/>
    <w:next w:val="Default"/>
    <w:rsid w:val="000A4EAB"/>
    <w:pPr>
      <w:suppressAutoHyphens w:val="0"/>
      <w:autoSpaceDN w:val="0"/>
      <w:adjustRightInd w:val="0"/>
      <w:spacing w:after="288"/>
    </w:pPr>
    <w:rPr>
      <w:rFonts w:ascii="TT E 17 B 5 A 88t 00" w:eastAsia="Times New Roman" w:hAnsi="TT E 17 B 5 A 88t 00"/>
      <w:color w:val="auto"/>
      <w:sz w:val="20"/>
      <w:lang w:eastAsia="pl-PL"/>
    </w:rPr>
  </w:style>
  <w:style w:type="paragraph" w:customStyle="1" w:styleId="CM23">
    <w:name w:val="CM23"/>
    <w:basedOn w:val="Default"/>
    <w:next w:val="Default"/>
    <w:rsid w:val="000A4EAB"/>
    <w:pPr>
      <w:suppressAutoHyphens w:val="0"/>
      <w:autoSpaceDN w:val="0"/>
      <w:adjustRightInd w:val="0"/>
      <w:spacing w:line="276" w:lineRule="atLeast"/>
    </w:pPr>
    <w:rPr>
      <w:rFonts w:ascii="TT E 17 B 5 A 88t 00" w:eastAsia="Times New Roman" w:hAnsi="TT E 17 B 5 A 88t 00"/>
      <w:color w:val="auto"/>
      <w:sz w:val="20"/>
      <w:lang w:eastAsia="pl-PL"/>
    </w:rPr>
  </w:style>
  <w:style w:type="paragraph" w:customStyle="1" w:styleId="CM22">
    <w:name w:val="CM22"/>
    <w:basedOn w:val="Default"/>
    <w:next w:val="Default"/>
    <w:rsid w:val="000A4EAB"/>
    <w:pPr>
      <w:suppressAutoHyphens w:val="0"/>
      <w:autoSpaceDN w:val="0"/>
      <w:adjustRightInd w:val="0"/>
      <w:spacing w:line="276" w:lineRule="atLeast"/>
    </w:pPr>
    <w:rPr>
      <w:rFonts w:ascii="TT E 17 B 5 A 88t 00" w:eastAsia="Times New Roman" w:hAnsi="TT E 17 B 5 A 88t 00"/>
      <w:color w:val="auto"/>
      <w:sz w:val="20"/>
      <w:lang w:eastAsia="pl-PL"/>
    </w:rPr>
  </w:style>
  <w:style w:type="paragraph" w:customStyle="1" w:styleId="CM39">
    <w:name w:val="CM39"/>
    <w:basedOn w:val="Default"/>
    <w:next w:val="Default"/>
    <w:rsid w:val="000A4EAB"/>
    <w:pPr>
      <w:suppressAutoHyphens w:val="0"/>
      <w:autoSpaceDN w:val="0"/>
      <w:adjustRightInd w:val="0"/>
    </w:pPr>
    <w:rPr>
      <w:rFonts w:ascii="TT E 17 B 5 A 88t 00" w:eastAsia="Times New Roman" w:hAnsi="TT E 17 B 5 A 88t 00"/>
      <w:color w:val="auto"/>
      <w:sz w:val="20"/>
      <w:lang w:eastAsia="pl-PL"/>
    </w:rPr>
  </w:style>
  <w:style w:type="paragraph" w:customStyle="1" w:styleId="style10">
    <w:name w:val="style1"/>
    <w:basedOn w:val="Normalny"/>
    <w:rsid w:val="000A4EAB"/>
    <w:pPr>
      <w:spacing w:before="100" w:after="100"/>
    </w:pPr>
    <w:rPr>
      <w:rFonts w:ascii="Verdana" w:hAnsi="Verdana"/>
      <w:color w:val="000000"/>
      <w:sz w:val="18"/>
      <w:szCs w:val="24"/>
    </w:rPr>
  </w:style>
  <w:style w:type="paragraph" w:customStyle="1" w:styleId="tytul">
    <w:name w:val="tytul"/>
    <w:basedOn w:val="Normalny"/>
    <w:rsid w:val="000A4EAB"/>
    <w:pPr>
      <w:spacing w:before="100" w:after="100"/>
    </w:pPr>
    <w:rPr>
      <w:rFonts w:ascii="Verdana" w:hAnsi="Verdana"/>
      <w:b/>
      <w:color w:val="FF0000"/>
      <w:szCs w:val="24"/>
    </w:rPr>
  </w:style>
  <w:style w:type="paragraph" w:customStyle="1" w:styleId="Wcicietekstu">
    <w:name w:val="Wcięcie tekstu"/>
    <w:basedOn w:val="Domylnie"/>
    <w:rsid w:val="000A4EAB"/>
    <w:pPr>
      <w:autoSpaceDE/>
      <w:autoSpaceDN/>
      <w:ind w:firstLine="708"/>
      <w:jc w:val="both"/>
    </w:pPr>
  </w:style>
  <w:style w:type="paragraph" w:customStyle="1" w:styleId="Strachowka">
    <w:name w:val="Strachowka"/>
    <w:basedOn w:val="Normalny"/>
    <w:rsid w:val="000A4EAB"/>
    <w:pPr>
      <w:jc w:val="both"/>
    </w:pPr>
    <w:rPr>
      <w:sz w:val="22"/>
    </w:rPr>
  </w:style>
  <w:style w:type="paragraph" w:customStyle="1" w:styleId="TEXTEAnglais">
    <w:name w:val="TEXTE Anglais"/>
    <w:basedOn w:val="Normalny"/>
    <w:rsid w:val="000A4EAB"/>
    <w:pPr>
      <w:spacing w:before="240"/>
      <w:jc w:val="both"/>
    </w:pPr>
  </w:style>
  <w:style w:type="paragraph" w:customStyle="1" w:styleId="Zwykytekst0">
    <w:name w:val="Zwyk?y tekst"/>
    <w:basedOn w:val="Normalny"/>
    <w:rsid w:val="000A4EAB"/>
    <w:rPr>
      <w:rFonts w:ascii="Courier New" w:hAnsi="Courier New"/>
      <w:sz w:val="20"/>
    </w:rPr>
  </w:style>
  <w:style w:type="paragraph" w:customStyle="1" w:styleId="EToiles">
    <w:name w:val="EToiles"/>
    <w:basedOn w:val="Normalny"/>
    <w:rsid w:val="000A4EAB"/>
    <w:pPr>
      <w:spacing w:before="240" w:after="240"/>
      <w:jc w:val="center"/>
    </w:pPr>
  </w:style>
  <w:style w:type="paragraph" w:customStyle="1" w:styleId="Zwykytekst2">
    <w:name w:val="Zwykły tekst2"/>
    <w:basedOn w:val="Normalny"/>
    <w:rsid w:val="000A4EAB"/>
    <w:pPr>
      <w:widowControl w:val="0"/>
    </w:pPr>
    <w:rPr>
      <w:rFonts w:ascii="Courier New" w:hAnsi="Courier New"/>
      <w:sz w:val="20"/>
    </w:rPr>
  </w:style>
  <w:style w:type="paragraph" w:customStyle="1" w:styleId="Nagwek11">
    <w:name w:val="Nag?—wek 1"/>
    <w:basedOn w:val="Normalny"/>
    <w:next w:val="Normalny"/>
    <w:rsid w:val="000A4EAB"/>
    <w:pPr>
      <w:keepNext/>
      <w:jc w:val="both"/>
    </w:pPr>
  </w:style>
  <w:style w:type="paragraph" w:customStyle="1" w:styleId="Nagwek31">
    <w:name w:val="Nag?—wek 3"/>
    <w:basedOn w:val="Normalny"/>
    <w:next w:val="Normalny"/>
    <w:rsid w:val="000A4EAB"/>
    <w:pPr>
      <w:keepNext/>
      <w:jc w:val="both"/>
    </w:pPr>
  </w:style>
  <w:style w:type="character" w:customStyle="1" w:styleId="arialnarow">
    <w:name w:val="arial narow"/>
    <w:basedOn w:val="Domylnaczcionkaakapitu"/>
    <w:rsid w:val="000A4EAB"/>
    <w:rPr>
      <w:rFonts w:ascii="Arial Narrow" w:hAnsi="Arial Narrow"/>
      <w:sz w:val="22"/>
      <w:szCs w:val="22"/>
      <w:lang w:val="pl-PL" w:eastAsia="pl-PL" w:bidi="ar-SA"/>
    </w:rPr>
  </w:style>
  <w:style w:type="paragraph" w:customStyle="1" w:styleId="StylLegenda11pt">
    <w:name w:val="Styl Legenda + 11 pt"/>
    <w:basedOn w:val="Legenda"/>
    <w:rsid w:val="000A4EAB"/>
    <w:pPr>
      <w:autoSpaceDE/>
      <w:autoSpaceDN/>
      <w:spacing w:before="0" w:after="0"/>
    </w:pPr>
    <w:rPr>
      <w:bCs/>
    </w:rPr>
  </w:style>
  <w:style w:type="character" w:customStyle="1" w:styleId="normaltext">
    <w:name w:val="normaltext"/>
    <w:basedOn w:val="Domylnaczcionkaakapitu"/>
    <w:uiPriority w:val="99"/>
    <w:rsid w:val="000A4EAB"/>
    <w:rPr>
      <w:sz w:val="24"/>
      <w:szCs w:val="24"/>
      <w:lang w:val="pl-PL" w:eastAsia="pl-PL" w:bidi="ar-SA"/>
    </w:rPr>
  </w:style>
  <w:style w:type="paragraph" w:customStyle="1" w:styleId="Raport2008tekstzwyky">
    <w:name w:val="Raport_2008_tekst_zwykły"/>
    <w:basedOn w:val="Normalny"/>
    <w:rsid w:val="000A4EAB"/>
    <w:pPr>
      <w:spacing w:before="120"/>
      <w:jc w:val="both"/>
    </w:pPr>
    <w:rPr>
      <w:szCs w:val="24"/>
    </w:rPr>
  </w:style>
  <w:style w:type="paragraph" w:customStyle="1" w:styleId="Raport2008podpistabela">
    <w:name w:val="Raport_2008_podpis_tabela"/>
    <w:basedOn w:val="Normalny"/>
    <w:rsid w:val="000A4EAB"/>
    <w:pPr>
      <w:spacing w:after="120"/>
      <w:jc w:val="center"/>
    </w:pPr>
    <w:rPr>
      <w:rFonts w:cs="Tahoma"/>
      <w:sz w:val="20"/>
    </w:rPr>
  </w:style>
  <w:style w:type="paragraph" w:customStyle="1" w:styleId="Nag4">
    <w:name w:val="Nag4"/>
    <w:basedOn w:val="Normalny"/>
    <w:rsid w:val="000A4EAB"/>
    <w:rPr>
      <w:b/>
      <w:i/>
    </w:rPr>
  </w:style>
  <w:style w:type="paragraph" w:customStyle="1" w:styleId="Piedepagina">
    <w:name w:val="Pie de pagina"/>
    <w:basedOn w:val="Normalny"/>
    <w:rsid w:val="000A4EAB"/>
    <w:pPr>
      <w:widowControl w:val="0"/>
      <w:tabs>
        <w:tab w:val="center" w:pos="4252"/>
        <w:tab w:val="right" w:pos="8504"/>
      </w:tabs>
      <w:spacing w:before="240"/>
      <w:jc w:val="both"/>
    </w:pPr>
    <w:rPr>
      <w:snapToGrid w:val="0"/>
      <w:szCs w:val="24"/>
      <w:lang w:val="es-ES_tradnl"/>
    </w:rPr>
  </w:style>
  <w:style w:type="paragraph" w:customStyle="1" w:styleId="Tekstpodstawowy1">
    <w:name w:val="Tekst podstawowy1"/>
    <w:rsid w:val="000A4EAB"/>
    <w:rPr>
      <w:color w:val="000000"/>
      <w:sz w:val="24"/>
      <w:lang w:val="en-US"/>
    </w:rPr>
  </w:style>
  <w:style w:type="paragraph" w:customStyle="1" w:styleId="tab1">
    <w:name w:val="tab1"/>
    <w:basedOn w:val="Normalny"/>
    <w:rsid w:val="000A4EAB"/>
    <w:pPr>
      <w:spacing w:before="60" w:after="60"/>
    </w:pPr>
    <w:rPr>
      <w:sz w:val="16"/>
    </w:rPr>
  </w:style>
  <w:style w:type="paragraph" w:customStyle="1" w:styleId="xl26">
    <w:name w:val="xl26"/>
    <w:basedOn w:val="Normalny"/>
    <w:rsid w:val="000A4E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infonaglowki">
    <w:name w:val="info_naglowki"/>
    <w:basedOn w:val="Normalny"/>
    <w:rsid w:val="000A4EAB"/>
    <w:pPr>
      <w:spacing w:before="100" w:beforeAutospacing="1" w:after="100" w:afterAutospacing="1"/>
    </w:pPr>
    <w:rPr>
      <w:szCs w:val="24"/>
    </w:rPr>
  </w:style>
  <w:style w:type="paragraph" w:customStyle="1" w:styleId="Raport2008tekstnumerowany">
    <w:name w:val="Raport_2008_tekst_numerowany"/>
    <w:basedOn w:val="Normalny"/>
    <w:rsid w:val="000A4EAB"/>
    <w:pPr>
      <w:tabs>
        <w:tab w:val="left" w:pos="227"/>
      </w:tabs>
      <w:spacing w:before="120"/>
      <w:ind w:left="227" w:hanging="227"/>
      <w:jc w:val="both"/>
    </w:pPr>
    <w:rPr>
      <w:szCs w:val="24"/>
    </w:rPr>
  </w:style>
  <w:style w:type="paragraph" w:customStyle="1" w:styleId="AWYPUNKTOWANIE">
    <w:name w:val="A WYPUNKTOWANIE"/>
    <w:basedOn w:val="Normalny"/>
    <w:rsid w:val="000A4EAB"/>
    <w:pPr>
      <w:tabs>
        <w:tab w:val="num" w:pos="643"/>
      </w:tabs>
      <w:ind w:left="643" w:hanging="360"/>
      <w:jc w:val="both"/>
    </w:pPr>
    <w:rPr>
      <w:color w:val="000000"/>
      <w:sz w:val="20"/>
      <w:szCs w:val="17"/>
      <w:lang w:eastAsia="en-US"/>
    </w:rPr>
  </w:style>
  <w:style w:type="character" w:customStyle="1" w:styleId="styl74styl75">
    <w:name w:val="styl74 styl75"/>
    <w:basedOn w:val="Domylnaczcionkaakapitu"/>
    <w:rsid w:val="000A4EAB"/>
    <w:rPr>
      <w:sz w:val="24"/>
      <w:szCs w:val="24"/>
      <w:lang w:val="pl-PL" w:eastAsia="pl-PL" w:bidi="ar-SA"/>
    </w:rPr>
  </w:style>
  <w:style w:type="paragraph" w:customStyle="1" w:styleId="xl28">
    <w:name w:val="xl28"/>
    <w:basedOn w:val="Normalny"/>
    <w:rsid w:val="000A4EAB"/>
    <w:pPr>
      <w:pBdr>
        <w:bottom w:val="single" w:sz="4" w:space="0" w:color="auto"/>
        <w:right w:val="single" w:sz="4" w:space="0" w:color="auto"/>
      </w:pBdr>
      <w:spacing w:before="100" w:after="100"/>
      <w:jc w:val="both"/>
    </w:pPr>
    <w:rPr>
      <w:rFonts w:eastAsia="Arial Unicode MS"/>
      <w:sz w:val="22"/>
    </w:rPr>
  </w:style>
  <w:style w:type="paragraph" w:customStyle="1" w:styleId="mjz1">
    <w:name w:val="mjz1"/>
    <w:basedOn w:val="Normalny"/>
    <w:rsid w:val="000A4EAB"/>
    <w:pPr>
      <w:spacing w:line="312" w:lineRule="auto"/>
      <w:jc w:val="both"/>
    </w:pPr>
    <w:rPr>
      <w:rFonts w:ascii="Arial" w:hAnsi="Arial"/>
    </w:rPr>
  </w:style>
  <w:style w:type="paragraph" w:customStyle="1" w:styleId="Tekstpodstawowy1A">
    <w:name w:val="Tekst podstawowy 1A"/>
    <w:basedOn w:val="Tekstpodstawowy"/>
    <w:rsid w:val="000A4EAB"/>
    <w:pPr>
      <w:jc w:val="both"/>
    </w:pPr>
    <w:rPr>
      <w:b w:val="0"/>
      <w:snapToGrid w:val="0"/>
    </w:rPr>
  </w:style>
  <w:style w:type="character" w:customStyle="1" w:styleId="st">
    <w:name w:val="st"/>
    <w:basedOn w:val="Domylnaczcionkaakapitu"/>
    <w:rsid w:val="000A4EAB"/>
  </w:style>
  <w:style w:type="character" w:styleId="HTML-przykad">
    <w:name w:val="HTML Sample"/>
    <w:basedOn w:val="Domylnaczcionkaakapitu"/>
    <w:uiPriority w:val="99"/>
    <w:rsid w:val="000A4EAB"/>
    <w:rPr>
      <w:rFonts w:ascii="Courier New" w:eastAsia="Times New Roman" w:hAnsi="Courier New" w:cs="Courier New"/>
    </w:rPr>
  </w:style>
  <w:style w:type="paragraph" w:customStyle="1" w:styleId="documentdescription">
    <w:name w:val="documentdescription"/>
    <w:basedOn w:val="Normalny"/>
    <w:rsid w:val="000A4EAB"/>
    <w:pPr>
      <w:spacing w:before="100" w:beforeAutospacing="1" w:after="100" w:afterAutospacing="1"/>
    </w:pPr>
    <w:rPr>
      <w:szCs w:val="24"/>
    </w:rPr>
  </w:style>
  <w:style w:type="character" w:customStyle="1" w:styleId="link-external">
    <w:name w:val="link-external"/>
    <w:basedOn w:val="Domylnaczcionkaakapitu"/>
    <w:rsid w:val="000A4EAB"/>
  </w:style>
  <w:style w:type="paragraph" w:customStyle="1" w:styleId="xl33">
    <w:name w:val="xl33"/>
    <w:basedOn w:val="Normalny"/>
    <w:rsid w:val="000A4EAB"/>
    <w:pPr>
      <w:spacing w:before="100" w:after="100"/>
      <w:jc w:val="both"/>
    </w:pPr>
    <w:rPr>
      <w:sz w:val="28"/>
    </w:rPr>
  </w:style>
  <w:style w:type="character" w:customStyle="1" w:styleId="A15">
    <w:name w:val="A15"/>
    <w:uiPriority w:val="99"/>
    <w:rsid w:val="000A4EAB"/>
    <w:rPr>
      <w:color w:val="000000"/>
      <w:sz w:val="16"/>
    </w:rPr>
  </w:style>
  <w:style w:type="character" w:customStyle="1" w:styleId="WW8Num1965z0">
    <w:name w:val="WW8Num1965z0"/>
    <w:rsid w:val="000A4EAB"/>
    <w:rPr>
      <w:b/>
    </w:rPr>
  </w:style>
  <w:style w:type="character" w:customStyle="1" w:styleId="fs24">
    <w:name w:val="fs24"/>
    <w:basedOn w:val="Domylnaczcionkaakapitu"/>
    <w:rsid w:val="000A4EAB"/>
  </w:style>
  <w:style w:type="character" w:customStyle="1" w:styleId="WW8Num23z0">
    <w:name w:val="WW8Num23z0"/>
    <w:rsid w:val="000A4EAB"/>
    <w:rPr>
      <w:rFonts w:ascii="Symbol" w:hAnsi="Symbol"/>
      <w:color w:val="auto"/>
    </w:rPr>
  </w:style>
  <w:style w:type="character" w:customStyle="1" w:styleId="h20">
    <w:name w:val="h2"/>
    <w:basedOn w:val="Domylnaczcionkaakapitu"/>
    <w:rsid w:val="000A4EAB"/>
  </w:style>
  <w:style w:type="character" w:customStyle="1" w:styleId="WW8Num21z0">
    <w:name w:val="WW8Num21z0"/>
    <w:rsid w:val="000A4EAB"/>
    <w:rPr>
      <w:rFonts w:ascii="Symbol" w:hAnsi="Symbol"/>
      <w:color w:val="auto"/>
    </w:rPr>
  </w:style>
  <w:style w:type="character" w:customStyle="1" w:styleId="wypunktowanie0">
    <w:name w:val="wypunktowanie"/>
    <w:basedOn w:val="Domylnaczcionkaakapitu"/>
    <w:rsid w:val="000A4EAB"/>
    <w:rPr>
      <w:rFonts w:ascii="TimesNewRoman" w:hAnsi="TimesNewRoman"/>
    </w:rPr>
  </w:style>
  <w:style w:type="paragraph" w:customStyle="1" w:styleId="POSnagwek2">
    <w:name w:val="POS nagłówek 2"/>
    <w:basedOn w:val="Nagwek2"/>
    <w:next w:val="Listapunktowana"/>
    <w:link w:val="POSnagwek2Znak"/>
    <w:qFormat/>
    <w:rsid w:val="000A4EAB"/>
    <w:pPr>
      <w:shd w:val="clear" w:color="auto" w:fill="D6E3BC"/>
      <w:suppressAutoHyphens/>
      <w:spacing w:line="360" w:lineRule="auto"/>
      <w:jc w:val="both"/>
    </w:pPr>
    <w:rPr>
      <w:rFonts w:ascii="Calibri" w:hAnsi="Calibri" w:cs="Calibri"/>
      <w:bCs/>
      <w:spacing w:val="-3"/>
      <w:szCs w:val="22"/>
    </w:rPr>
  </w:style>
  <w:style w:type="character" w:customStyle="1" w:styleId="POSnagwek2Znak">
    <w:name w:val="POS nagłówek 2 Znak"/>
    <w:basedOn w:val="Domylnaczcionkaakapitu"/>
    <w:link w:val="POSnagwek2"/>
    <w:rsid w:val="000A4EAB"/>
    <w:rPr>
      <w:rFonts w:ascii="Calibri" w:hAnsi="Calibri" w:cs="Calibri"/>
      <w:b/>
      <w:bCs/>
      <w:spacing w:val="-3"/>
      <w:sz w:val="22"/>
      <w:szCs w:val="22"/>
      <w:shd w:val="clear" w:color="auto" w:fill="D6E3BC"/>
    </w:rPr>
  </w:style>
  <w:style w:type="paragraph" w:customStyle="1" w:styleId="POSnagwek3">
    <w:name w:val="POS nagłówek 3"/>
    <w:basedOn w:val="Nagwek3"/>
    <w:link w:val="POSnagwek3Znak1"/>
    <w:qFormat/>
    <w:rsid w:val="000A4EAB"/>
    <w:pPr>
      <w:numPr>
        <w:ilvl w:val="12"/>
      </w:numPr>
      <w:shd w:val="clear" w:color="auto" w:fill="EAF1DD" w:themeFill="accent3" w:themeFillTint="33"/>
      <w:spacing w:after="120"/>
    </w:pPr>
    <w:rPr>
      <w:rFonts w:ascii="Calibri" w:hAnsi="Calibri" w:cs="Calibri"/>
      <w:i/>
      <w:snapToGrid/>
      <w:szCs w:val="22"/>
    </w:rPr>
  </w:style>
  <w:style w:type="character" w:customStyle="1" w:styleId="POSnagwek3Znak1">
    <w:name w:val="POS nagłówek 3 Znak1"/>
    <w:basedOn w:val="Domylnaczcionkaakapitu"/>
    <w:link w:val="POSnagwek3"/>
    <w:rsid w:val="000A4EAB"/>
    <w:rPr>
      <w:rFonts w:ascii="Calibri" w:hAnsi="Calibri" w:cs="Calibri"/>
      <w:b/>
      <w:i/>
      <w:sz w:val="22"/>
      <w:szCs w:val="22"/>
      <w:shd w:val="clear" w:color="auto" w:fill="EAF1DD" w:themeFill="accent3" w:themeFillTint="33"/>
    </w:rPr>
  </w:style>
  <w:style w:type="paragraph" w:customStyle="1" w:styleId="POSnaglowek1">
    <w:name w:val="POS naglowek 1"/>
    <w:basedOn w:val="StylNagwka2stopnia"/>
    <w:link w:val="POSnaglowek1Znak"/>
    <w:qFormat/>
    <w:rsid w:val="000A4EAB"/>
    <w:pPr>
      <w:numPr>
        <w:ilvl w:val="0"/>
      </w:numPr>
      <w:shd w:val="clear" w:color="auto" w:fill="CCFF99"/>
      <w:tabs>
        <w:tab w:val="num" w:pos="-2050"/>
        <w:tab w:val="num" w:pos="357"/>
      </w:tabs>
      <w:spacing w:before="0" w:after="0"/>
      <w:ind w:left="357" w:hanging="357"/>
      <w:jc w:val="center"/>
    </w:pPr>
    <w:rPr>
      <w:rFonts w:asciiTheme="minorHAnsi" w:hAnsiTheme="minorHAnsi"/>
    </w:rPr>
  </w:style>
  <w:style w:type="character" w:customStyle="1" w:styleId="POSnaglowek1Znak">
    <w:name w:val="POS naglowek 1 Znak"/>
    <w:basedOn w:val="StylNagwka2stopniaZnak"/>
    <w:link w:val="POSnaglowek1"/>
    <w:rsid w:val="000A4EAB"/>
    <w:rPr>
      <w:rFonts w:asciiTheme="minorHAnsi" w:hAnsiTheme="minorHAnsi" w:cs="Arial"/>
      <w:b/>
      <w:bCs/>
      <w:iCs/>
      <w:caps/>
      <w:sz w:val="28"/>
      <w:szCs w:val="28"/>
      <w:shd w:val="clear" w:color="auto" w:fill="CCFF99"/>
    </w:rPr>
  </w:style>
  <w:style w:type="paragraph" w:customStyle="1" w:styleId="POSnagwe2">
    <w:name w:val="POS nagłówe 2"/>
    <w:basedOn w:val="Nagwek2"/>
    <w:link w:val="POSnagwe2Znak"/>
    <w:qFormat/>
    <w:rsid w:val="000A4EAB"/>
    <w:pPr>
      <w:shd w:val="clear" w:color="auto" w:fill="D6E3BC" w:themeFill="accent3" w:themeFillTint="66"/>
      <w:tabs>
        <w:tab w:val="left" w:pos="540"/>
        <w:tab w:val="left" w:pos="1080"/>
      </w:tabs>
      <w:jc w:val="both"/>
    </w:pPr>
    <w:rPr>
      <w:rFonts w:asciiTheme="minorHAnsi" w:hAnsiTheme="minorHAnsi"/>
      <w:bCs/>
      <w:smallCaps/>
      <w:sz w:val="24"/>
    </w:rPr>
  </w:style>
  <w:style w:type="character" w:customStyle="1" w:styleId="POSnagwe2Znak">
    <w:name w:val="POS nagłówe 2 Znak"/>
    <w:basedOn w:val="Nagwek2Znak"/>
    <w:link w:val="POSnagwe2"/>
    <w:rsid w:val="000A4EAB"/>
    <w:rPr>
      <w:rFonts w:asciiTheme="minorHAnsi" w:hAnsiTheme="minorHAnsi"/>
      <w:b/>
      <w:bCs/>
      <w:smallCaps/>
      <w:sz w:val="24"/>
      <w:szCs w:val="24"/>
      <w:shd w:val="clear" w:color="auto" w:fill="D6E3BC" w:themeFill="accent3" w:themeFillTint="66"/>
    </w:rPr>
  </w:style>
  <w:style w:type="paragraph" w:styleId="Nagwekspisutreci">
    <w:name w:val="TOC Heading"/>
    <w:basedOn w:val="Nagwek1"/>
    <w:next w:val="Normalny"/>
    <w:uiPriority w:val="39"/>
    <w:semiHidden/>
    <w:unhideWhenUsed/>
    <w:qFormat/>
    <w:rsid w:val="000A4EAB"/>
    <w:pPr>
      <w:keepLines/>
      <w:spacing w:before="480" w:line="276" w:lineRule="auto"/>
      <w:outlineLvl w:val="9"/>
    </w:pPr>
    <w:rPr>
      <w:rFonts w:ascii="Cambria" w:hAnsi="Cambria"/>
      <w:bCs/>
      <w:color w:val="365F91"/>
      <w:sz w:val="28"/>
      <w:szCs w:val="28"/>
      <w:lang w:eastAsia="en-US"/>
    </w:rPr>
  </w:style>
  <w:style w:type="paragraph" w:customStyle="1" w:styleId="Nagwek4POS">
    <w:name w:val="Nagłówek 4 POS"/>
    <w:basedOn w:val="NAgwek41"/>
    <w:link w:val="Nagwek4POSZnak"/>
    <w:qFormat/>
    <w:rsid w:val="000A4EAB"/>
    <w:pPr>
      <w:shd w:val="clear" w:color="auto" w:fill="EAF1DD" w:themeFill="accent3" w:themeFillTint="33"/>
      <w:spacing w:before="0"/>
    </w:pPr>
    <w:rPr>
      <w:rFonts w:ascii="Calibri" w:hAnsi="Calibri"/>
    </w:rPr>
  </w:style>
  <w:style w:type="character" w:customStyle="1" w:styleId="Nagwek4POSZnak">
    <w:name w:val="Nagłówek 4 POS Znak"/>
    <w:basedOn w:val="NAgwek4Znak0"/>
    <w:link w:val="Nagwek4POS"/>
    <w:rsid w:val="000A4EAB"/>
    <w:rPr>
      <w:rFonts w:ascii="Calibri" w:hAnsi="Calibri"/>
      <w:i/>
      <w:snapToGrid w:val="0"/>
      <w:sz w:val="22"/>
      <w:szCs w:val="24"/>
      <w:shd w:val="clear" w:color="auto" w:fill="EAF1DD" w:themeFill="accent3" w:themeFillTint="33"/>
      <w:lang w:eastAsia="ar-SA"/>
    </w:rPr>
  </w:style>
  <w:style w:type="character" w:customStyle="1" w:styleId="highlight">
    <w:name w:val="highlight"/>
    <w:basedOn w:val="Domylnaczcionkaakapitu"/>
    <w:rsid w:val="000A4EAB"/>
  </w:style>
  <w:style w:type="paragraph" w:customStyle="1" w:styleId="ORmapa">
    <w:name w:val="OR_mapa"/>
    <w:basedOn w:val="Normalny"/>
    <w:link w:val="ORmapaZnak"/>
    <w:qFormat/>
    <w:rsid w:val="000A4EAB"/>
    <w:pPr>
      <w:spacing w:before="120" w:after="120"/>
      <w:ind w:left="992" w:hanging="992"/>
      <w:jc w:val="both"/>
    </w:pPr>
    <w:rPr>
      <w:b/>
      <w:bCs/>
      <w:noProof/>
      <w:szCs w:val="24"/>
    </w:rPr>
  </w:style>
  <w:style w:type="character" w:customStyle="1" w:styleId="ORmapaZnak">
    <w:name w:val="OR_mapa Znak"/>
    <w:link w:val="ORmapa"/>
    <w:rsid w:val="000A4EAB"/>
    <w:rPr>
      <w:b/>
      <w:bCs/>
      <w:noProof/>
      <w:sz w:val="24"/>
      <w:szCs w:val="24"/>
    </w:rPr>
  </w:style>
  <w:style w:type="paragraph" w:customStyle="1" w:styleId="ORtabela">
    <w:name w:val="OR_tabela"/>
    <w:basedOn w:val="Legenda"/>
    <w:link w:val="ORtabelaZnak"/>
    <w:qFormat/>
    <w:rsid w:val="000A4EAB"/>
    <w:pPr>
      <w:autoSpaceDE/>
      <w:autoSpaceDN/>
      <w:ind w:left="992" w:hanging="992"/>
      <w:jc w:val="both"/>
    </w:pPr>
    <w:rPr>
      <w:bCs/>
      <w:noProof/>
      <w:sz w:val="24"/>
      <w:lang w:val="en-US"/>
    </w:rPr>
  </w:style>
  <w:style w:type="character" w:customStyle="1" w:styleId="ORtabelaZnak">
    <w:name w:val="OR_tabela Znak"/>
    <w:link w:val="ORtabela"/>
    <w:rsid w:val="000A4EAB"/>
    <w:rPr>
      <w:b/>
      <w:bCs/>
      <w:noProof/>
      <w:sz w:val="24"/>
      <w:szCs w:val="24"/>
      <w:lang w:val="en-US"/>
    </w:rPr>
  </w:style>
  <w:style w:type="paragraph" w:customStyle="1" w:styleId="or-tekst">
    <w:name w:val="or - tekst"/>
    <w:basedOn w:val="Normalny"/>
    <w:link w:val="or-tekstZnak"/>
    <w:qFormat/>
    <w:rsid w:val="000A4EAB"/>
    <w:pPr>
      <w:widowControl w:val="0"/>
      <w:spacing w:line="360" w:lineRule="auto"/>
      <w:jc w:val="both"/>
    </w:pPr>
    <w:rPr>
      <w:szCs w:val="24"/>
    </w:rPr>
  </w:style>
  <w:style w:type="character" w:customStyle="1" w:styleId="or-tekstZnak">
    <w:name w:val="or - tekst Znak"/>
    <w:link w:val="or-tekst"/>
    <w:rsid w:val="000A4EAB"/>
    <w:rPr>
      <w:sz w:val="24"/>
      <w:szCs w:val="24"/>
    </w:rPr>
  </w:style>
  <w:style w:type="paragraph" w:customStyle="1" w:styleId="ORwykres">
    <w:name w:val="OR_wykres"/>
    <w:basedOn w:val="Normalny"/>
    <w:link w:val="ORwykresZnak"/>
    <w:qFormat/>
    <w:rsid w:val="000A4EAB"/>
    <w:pPr>
      <w:keepNext/>
      <w:keepLines/>
      <w:ind w:left="992" w:hanging="992"/>
      <w:jc w:val="both"/>
    </w:pPr>
    <w:rPr>
      <w:b/>
      <w:szCs w:val="24"/>
    </w:rPr>
  </w:style>
  <w:style w:type="character" w:customStyle="1" w:styleId="ORwykresZnak">
    <w:name w:val="OR_wykres Znak"/>
    <w:link w:val="ORwykres"/>
    <w:rsid w:val="000A4EAB"/>
    <w:rPr>
      <w:b/>
      <w:sz w:val="24"/>
      <w:szCs w:val="24"/>
    </w:rPr>
  </w:style>
  <w:style w:type="character" w:customStyle="1" w:styleId="Znakiprzypiswdolnych">
    <w:name w:val="Znaki przypisów dolnych"/>
    <w:rsid w:val="000A4EAB"/>
  </w:style>
  <w:style w:type="character" w:customStyle="1" w:styleId="Odwoanieprzypisudolnego3">
    <w:name w:val="Odwołanie przypisu dolnego3"/>
    <w:rsid w:val="000A4EAB"/>
    <w:rPr>
      <w:vertAlign w:val="superscript"/>
    </w:rPr>
  </w:style>
  <w:style w:type="paragraph" w:customStyle="1" w:styleId="gruby">
    <w:name w:val="gruby"/>
    <w:basedOn w:val="Domylnie"/>
    <w:rsid w:val="000A4EAB"/>
    <w:pPr>
      <w:tabs>
        <w:tab w:val="left" w:pos="709"/>
      </w:tabs>
      <w:spacing w:before="120"/>
      <w:jc w:val="both"/>
    </w:pPr>
    <w:rPr>
      <w:b/>
      <w:bCs/>
      <w:sz w:val="20"/>
      <w:szCs w:val="20"/>
    </w:rPr>
  </w:style>
  <w:style w:type="paragraph" w:customStyle="1" w:styleId="ProgramWOS">
    <w:name w:val="Program WOS"/>
    <w:basedOn w:val="Normalny"/>
    <w:link w:val="ProgramWOSZnak"/>
    <w:qFormat/>
    <w:rsid w:val="000A4EAB"/>
    <w:pPr>
      <w:jc w:val="both"/>
    </w:pPr>
    <w:rPr>
      <w:rFonts w:asciiTheme="minorHAnsi" w:hAnsiTheme="minorHAnsi"/>
      <w:sz w:val="22"/>
      <w:szCs w:val="22"/>
    </w:rPr>
  </w:style>
  <w:style w:type="character" w:customStyle="1" w:styleId="ProgramWOSZnak">
    <w:name w:val="Program WOS Znak"/>
    <w:basedOn w:val="Domylnaczcionkaakapitu"/>
    <w:link w:val="ProgramWOS"/>
    <w:rsid w:val="000A4EAB"/>
    <w:rPr>
      <w:rFonts w:asciiTheme="minorHAnsi" w:hAnsiTheme="minorHAnsi"/>
      <w:sz w:val="22"/>
      <w:szCs w:val="22"/>
    </w:rPr>
  </w:style>
  <w:style w:type="paragraph" w:customStyle="1" w:styleId="Nagwek2pos">
    <w:name w:val="Nagłówek 2 pos"/>
    <w:basedOn w:val="Nagwek2"/>
    <w:link w:val="Nagwek2posZnak"/>
    <w:qFormat/>
    <w:rsid w:val="000A4EAB"/>
    <w:pPr>
      <w:numPr>
        <w:ilvl w:val="1"/>
      </w:numPr>
      <w:shd w:val="clear" w:color="auto" w:fill="FBD4B4" w:themeFill="accent6" w:themeFillTint="66"/>
    </w:pPr>
    <w:rPr>
      <w:sz w:val="24"/>
    </w:rPr>
  </w:style>
  <w:style w:type="character" w:customStyle="1" w:styleId="Nagwek2posZnak">
    <w:name w:val="Nagłówek 2 pos Znak"/>
    <w:basedOn w:val="Domylnaczcionkaakapitu"/>
    <w:link w:val="Nagwek2pos"/>
    <w:rsid w:val="000A4EAB"/>
    <w:rPr>
      <w:b/>
      <w:sz w:val="24"/>
      <w:szCs w:val="24"/>
      <w:shd w:val="clear" w:color="auto" w:fill="FBD4B4" w:themeFill="accent6" w:themeFillTint="66"/>
    </w:rPr>
  </w:style>
  <w:style w:type="paragraph" w:customStyle="1" w:styleId="Nagwek3pos">
    <w:name w:val="Nagłówek 3 pos"/>
    <w:basedOn w:val="Normalny"/>
    <w:link w:val="Nagwek3posZnak"/>
    <w:qFormat/>
    <w:rsid w:val="000A4EAB"/>
    <w:pPr>
      <w:shd w:val="clear" w:color="auto" w:fill="CCFFFF"/>
      <w:outlineLvl w:val="2"/>
    </w:pPr>
    <w:rPr>
      <w:b/>
      <w:bCs/>
      <w:iCs/>
      <w:sz w:val="22"/>
      <w:szCs w:val="22"/>
      <w:lang w:eastAsia="en-US" w:bidi="en-US"/>
    </w:rPr>
  </w:style>
  <w:style w:type="character" w:customStyle="1" w:styleId="Nagwek3posZnak">
    <w:name w:val="Nagłówek 3 pos Znak"/>
    <w:basedOn w:val="Domylnaczcionkaakapitu"/>
    <w:link w:val="Nagwek3pos"/>
    <w:rsid w:val="000A4EAB"/>
    <w:rPr>
      <w:b/>
      <w:bCs/>
      <w:iCs/>
      <w:sz w:val="22"/>
      <w:szCs w:val="22"/>
      <w:shd w:val="clear" w:color="auto" w:fill="CCFFFF"/>
      <w:lang w:eastAsia="en-US" w:bidi="en-US"/>
    </w:rPr>
  </w:style>
  <w:style w:type="character" w:customStyle="1" w:styleId="art">
    <w:name w:val="art"/>
    <w:basedOn w:val="Domylnaczcionkaakapitu"/>
    <w:rsid w:val="000A4EAB"/>
  </w:style>
  <w:style w:type="paragraph" w:customStyle="1" w:styleId="Nagwek2POS0">
    <w:name w:val="Nagłówek 2 POS"/>
    <w:basedOn w:val="Nagwek2pos"/>
    <w:link w:val="Nagwek2POSZnak0"/>
    <w:qFormat/>
    <w:rsid w:val="000A4EAB"/>
    <w:pPr>
      <w:shd w:val="clear" w:color="auto" w:fill="C2D69B" w:themeFill="accent3" w:themeFillTint="99"/>
    </w:pPr>
  </w:style>
  <w:style w:type="character" w:customStyle="1" w:styleId="Nagwek2POSZnak0">
    <w:name w:val="Nagłówek 2 POS Znak"/>
    <w:basedOn w:val="Nagwek2posZnak"/>
    <w:link w:val="Nagwek2POS0"/>
    <w:rsid w:val="000A4EAB"/>
    <w:rPr>
      <w:b/>
      <w:sz w:val="24"/>
      <w:szCs w:val="24"/>
      <w:shd w:val="clear" w:color="auto" w:fill="C2D69B" w:themeFill="accent3" w:themeFillTint="99"/>
    </w:rPr>
  </w:style>
  <w:style w:type="character" w:customStyle="1" w:styleId="aaaaanitaZnak1">
    <w:name w:val="aaaaanita Znak1"/>
    <w:basedOn w:val="Domylnaczcionkaakapitu"/>
    <w:rsid w:val="000A4EAB"/>
    <w:rPr>
      <w:sz w:val="22"/>
      <w:szCs w:val="22"/>
      <w:lang w:eastAsia="ar-SA"/>
    </w:rPr>
  </w:style>
  <w:style w:type="paragraph" w:styleId="Cytatintensywny">
    <w:name w:val="Intense Quote"/>
    <w:basedOn w:val="Normalny"/>
    <w:next w:val="Normalny"/>
    <w:link w:val="CytatintensywnyZnak"/>
    <w:uiPriority w:val="30"/>
    <w:qFormat/>
    <w:rsid w:val="000A4EAB"/>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0A4EAB"/>
    <w:rPr>
      <w:b/>
      <w:bCs/>
      <w:i/>
      <w:iCs/>
      <w:color w:val="4F81BD" w:themeColor="accent1"/>
      <w:sz w:val="24"/>
    </w:rPr>
  </w:style>
  <w:style w:type="paragraph" w:customStyle="1" w:styleId="CE490426FA1F417B964E942E3A6CE9DE">
    <w:name w:val="CE490426FA1F417B964E942E3A6CE9DE"/>
    <w:rsid w:val="000A4EAB"/>
    <w:pPr>
      <w:spacing w:after="200" w:line="276" w:lineRule="auto"/>
    </w:pPr>
    <w:rPr>
      <w:rFonts w:asciiTheme="minorHAnsi" w:eastAsiaTheme="minorEastAsia" w:hAnsiTheme="minorHAnsi" w:cstheme="minorBidi"/>
      <w:sz w:val="22"/>
      <w:szCs w:val="22"/>
    </w:rPr>
  </w:style>
  <w:style w:type="paragraph" w:styleId="Bezodstpw">
    <w:name w:val="No Spacing"/>
    <w:link w:val="BezodstpwZnak"/>
    <w:uiPriority w:val="1"/>
    <w:qFormat/>
    <w:rsid w:val="000A4EAB"/>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0A4EAB"/>
    <w:rPr>
      <w:rFonts w:asciiTheme="minorHAnsi" w:eastAsiaTheme="minorEastAsia" w:hAnsiTheme="minorHAnsi" w:cstheme="minorBidi"/>
      <w:sz w:val="22"/>
      <w:szCs w:val="22"/>
    </w:rPr>
  </w:style>
  <w:style w:type="paragraph" w:customStyle="1" w:styleId="Styl3">
    <w:name w:val="Styl3"/>
    <w:basedOn w:val="StylNagwka2stopnia"/>
    <w:link w:val="Styl3Znak"/>
    <w:qFormat/>
    <w:rsid w:val="000A4EAB"/>
    <w:rPr>
      <w:rFonts w:asciiTheme="majorHAnsi" w:hAnsiTheme="majorHAnsi"/>
      <w:b w:val="0"/>
      <w:noProof/>
      <w:color w:val="00B411"/>
      <w:sz w:val="40"/>
      <w:szCs w:val="72"/>
    </w:rPr>
  </w:style>
  <w:style w:type="character" w:customStyle="1" w:styleId="Styl3Znak">
    <w:name w:val="Styl3 Znak"/>
    <w:basedOn w:val="StylNagwka2stopniaZnak"/>
    <w:link w:val="Styl3"/>
    <w:rsid w:val="000A4EAB"/>
    <w:rPr>
      <w:rFonts w:asciiTheme="majorHAnsi" w:hAnsiTheme="majorHAnsi" w:cs="Arial"/>
      <w:b/>
      <w:bCs/>
      <w:iCs/>
      <w:caps/>
      <w:noProof/>
      <w:color w:val="00B411"/>
      <w:sz w:val="40"/>
      <w:szCs w:val="72"/>
    </w:rPr>
  </w:style>
  <w:style w:type="paragraph" w:customStyle="1" w:styleId="Styl30">
    <w:name w:val="Styl 3"/>
    <w:basedOn w:val="POSnaglowek1"/>
    <w:qFormat/>
    <w:rsid w:val="000A4EAB"/>
  </w:style>
  <w:style w:type="paragraph" w:customStyle="1" w:styleId="POSnaglowek2">
    <w:name w:val="POS naglowek 2"/>
    <w:basedOn w:val="Styl3"/>
    <w:link w:val="POSnaglowek2Znak"/>
    <w:qFormat/>
    <w:rsid w:val="000A4EAB"/>
  </w:style>
  <w:style w:type="character" w:customStyle="1" w:styleId="POSnaglowek2Znak">
    <w:name w:val="POS naglowek 2 Znak"/>
    <w:basedOn w:val="Styl3Znak"/>
    <w:link w:val="POSnaglowek2"/>
    <w:rsid w:val="000A4EAB"/>
    <w:rPr>
      <w:rFonts w:asciiTheme="majorHAnsi" w:hAnsiTheme="majorHAnsi" w:cs="Arial"/>
      <w:b/>
      <w:bCs/>
      <w:iCs/>
      <w:caps/>
      <w:noProof/>
      <w:color w:val="00B411"/>
      <w:sz w:val="40"/>
      <w:szCs w:val="72"/>
    </w:rPr>
  </w:style>
  <w:style w:type="paragraph" w:customStyle="1" w:styleId="Posnaglowek20">
    <w:name w:val="Pos_naglowek2"/>
    <w:basedOn w:val="POSnaglowek2"/>
    <w:link w:val="Posnaglowek2Znak0"/>
    <w:qFormat/>
    <w:rsid w:val="000A4EAB"/>
    <w:pPr>
      <w:jc w:val="left"/>
    </w:pPr>
    <w:rPr>
      <w:rFonts w:ascii="Calibri" w:hAnsi="Calibri"/>
      <w:b/>
      <w:sz w:val="28"/>
      <w:szCs w:val="28"/>
    </w:rPr>
  </w:style>
  <w:style w:type="character" w:customStyle="1" w:styleId="Posnaglowek2Znak0">
    <w:name w:val="Pos_naglowek2 Znak"/>
    <w:basedOn w:val="POSnaglowek2Znak"/>
    <w:link w:val="Posnaglowek20"/>
    <w:rsid w:val="000A4EAB"/>
    <w:rPr>
      <w:rFonts w:ascii="Calibri" w:hAnsi="Calibri" w:cs="Arial"/>
      <w:b/>
      <w:bCs/>
      <w:iCs/>
      <w:caps/>
      <w:noProof/>
      <w:color w:val="00B411"/>
      <w:sz w:val="28"/>
      <w:szCs w:val="28"/>
    </w:rPr>
  </w:style>
  <w:style w:type="paragraph" w:customStyle="1" w:styleId="Styl4">
    <w:name w:val="Styl4"/>
    <w:basedOn w:val="Posnaglowek20"/>
    <w:link w:val="Styl4Znak"/>
    <w:qFormat/>
    <w:rsid w:val="000A4EAB"/>
    <w:pPr>
      <w:jc w:val="both"/>
    </w:pPr>
    <w:rPr>
      <w:sz w:val="24"/>
      <w:szCs w:val="24"/>
    </w:rPr>
  </w:style>
  <w:style w:type="character" w:customStyle="1" w:styleId="Styl4Znak">
    <w:name w:val="Styl4 Znak"/>
    <w:basedOn w:val="Posnaglowek2Znak0"/>
    <w:link w:val="Styl4"/>
    <w:rsid w:val="000A4EAB"/>
    <w:rPr>
      <w:rFonts w:ascii="Calibri" w:hAnsi="Calibri" w:cs="Arial"/>
      <w:b/>
      <w:bCs/>
      <w:iCs/>
      <w:caps/>
      <w:noProof/>
      <w:color w:val="00B411"/>
      <w:sz w:val="24"/>
      <w:szCs w:val="24"/>
    </w:rPr>
  </w:style>
  <w:style w:type="table" w:styleId="Tabela-Wspczesny">
    <w:name w:val="Table Contemporary"/>
    <w:basedOn w:val="Standardowy"/>
    <w:rsid w:val="000A4EA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Nagwek1POSwolominski">
    <w:name w:val="Nagłówek 1 POS wolominski"/>
    <w:basedOn w:val="POSnaglowek2"/>
    <w:link w:val="Nagwek1POSwolominskiZnak"/>
    <w:qFormat/>
    <w:rsid w:val="000A4EAB"/>
    <w:pPr>
      <w:numPr>
        <w:ilvl w:val="0"/>
      </w:numPr>
      <w:tabs>
        <w:tab w:val="num" w:pos="-2050"/>
      </w:tabs>
      <w:spacing w:before="240"/>
      <w:ind w:left="737" w:hanging="737"/>
      <w:jc w:val="left"/>
      <w:outlineLvl w:val="9"/>
    </w:pPr>
    <w:rPr>
      <w:rFonts w:ascii="Calibri" w:hAnsi="Calibri"/>
      <w:b/>
    </w:rPr>
  </w:style>
  <w:style w:type="character" w:customStyle="1" w:styleId="Nagwek1POSwolominskiZnak">
    <w:name w:val="Nagłówek 1 POS wolominski Znak"/>
    <w:basedOn w:val="POSnaglowek2Znak"/>
    <w:link w:val="Nagwek1POSwolominski"/>
    <w:rsid w:val="000A4EAB"/>
    <w:rPr>
      <w:rFonts w:ascii="Calibri" w:hAnsi="Calibri" w:cs="Arial"/>
      <w:b/>
      <w:bCs/>
      <w:iCs/>
      <w:caps/>
      <w:noProof/>
      <w:color w:val="00B411"/>
      <w:sz w:val="40"/>
      <w:szCs w:val="72"/>
    </w:rPr>
  </w:style>
  <w:style w:type="paragraph" w:customStyle="1" w:styleId="Nagwek2woomiski">
    <w:name w:val="Nagłówek 2 wołomiński"/>
    <w:basedOn w:val="Posnaglowek20"/>
    <w:link w:val="Nagwek2woomiskiZnak"/>
    <w:qFormat/>
    <w:rsid w:val="000A4EAB"/>
    <w:pPr>
      <w:spacing w:after="120"/>
      <w:ind w:left="0" w:firstLine="0"/>
    </w:pPr>
  </w:style>
  <w:style w:type="character" w:customStyle="1" w:styleId="Nagwek2woomiskiZnak">
    <w:name w:val="Nagłówek 2 wołomiński Znak"/>
    <w:basedOn w:val="Posnaglowek2Znak0"/>
    <w:link w:val="Nagwek2woomiski"/>
    <w:rsid w:val="000A4EAB"/>
    <w:rPr>
      <w:rFonts w:ascii="Calibri" w:hAnsi="Calibri" w:cs="Arial"/>
      <w:b/>
      <w:bCs/>
      <w:iCs/>
      <w:caps/>
      <w:noProof/>
      <w:color w:val="00B411"/>
      <w:sz w:val="28"/>
      <w:szCs w:val="28"/>
    </w:rPr>
  </w:style>
  <w:style w:type="paragraph" w:customStyle="1" w:styleId="Normalny2">
    <w:name w:val="Normalny2"/>
    <w:basedOn w:val="Normalny"/>
    <w:rsid w:val="000A4EAB"/>
    <w:pPr>
      <w:suppressAutoHyphens/>
      <w:spacing w:before="280" w:after="280"/>
    </w:pPr>
    <w:rPr>
      <w:color w:val="000000"/>
      <w:sz w:val="20"/>
      <w:lang w:eastAsia="ar-SA"/>
    </w:rPr>
  </w:style>
  <w:style w:type="paragraph" w:customStyle="1" w:styleId="Podtytu2">
    <w:name w:val="Podtytuł2"/>
    <w:basedOn w:val="Normalny"/>
    <w:rsid w:val="000A4EAB"/>
    <w:pPr>
      <w:suppressAutoHyphens/>
      <w:spacing w:before="280" w:after="280"/>
    </w:pPr>
    <w:rPr>
      <w:b/>
      <w:bCs/>
      <w:color w:val="097635"/>
      <w:sz w:val="18"/>
      <w:szCs w:val="18"/>
      <w:lang w:eastAsia="ar-SA"/>
    </w:rPr>
  </w:style>
  <w:style w:type="paragraph" w:customStyle="1" w:styleId="Nagwek3woomiski">
    <w:name w:val="Nagłówek 3 wołomiński"/>
    <w:basedOn w:val="Styl4"/>
    <w:link w:val="Nagwek3woomiskiZnak"/>
    <w:qFormat/>
    <w:rsid w:val="000A4EAB"/>
    <w:pPr>
      <w:jc w:val="left"/>
    </w:pPr>
  </w:style>
  <w:style w:type="character" w:customStyle="1" w:styleId="Nagwek3woomiskiZnak">
    <w:name w:val="Nagłówek 3 wołomiński Znak"/>
    <w:basedOn w:val="Styl4Znak"/>
    <w:link w:val="Nagwek3woomiski"/>
    <w:rsid w:val="000A4EAB"/>
    <w:rPr>
      <w:rFonts w:ascii="Calibri" w:hAnsi="Calibri" w:cs="Arial"/>
      <w:b/>
      <w:bCs/>
      <w:iCs/>
      <w:caps/>
      <w:noProof/>
      <w:color w:val="00B411"/>
      <w:sz w:val="24"/>
      <w:szCs w:val="24"/>
    </w:rPr>
  </w:style>
  <w:style w:type="paragraph" w:customStyle="1" w:styleId="NagwekPOS4Wolominski">
    <w:name w:val="Nagłówek POS 4 Wolominski"/>
    <w:basedOn w:val="Nagwek4POS"/>
    <w:link w:val="NagwekPOS4WolominskiZnak"/>
    <w:qFormat/>
    <w:rsid w:val="000A4EAB"/>
    <w:pPr>
      <w:shd w:val="clear" w:color="auto" w:fill="FFFFFF" w:themeFill="background1"/>
      <w:ind w:left="709" w:hanging="709"/>
    </w:pPr>
    <w:rPr>
      <w:b/>
      <w:i w:val="0"/>
      <w:color w:val="00B050"/>
      <w:sz w:val="24"/>
      <w:szCs w:val="24"/>
    </w:rPr>
  </w:style>
  <w:style w:type="character" w:customStyle="1" w:styleId="NagwekPOS4WolominskiZnak">
    <w:name w:val="Nagłówek POS 4 Wolominski Znak"/>
    <w:basedOn w:val="Nagwek4POSZnak"/>
    <w:link w:val="NagwekPOS4Wolominski"/>
    <w:rsid w:val="000A4EAB"/>
    <w:rPr>
      <w:rFonts w:ascii="Calibri" w:hAnsi="Calibri"/>
      <w:b/>
      <w:i/>
      <w:snapToGrid w:val="0"/>
      <w:color w:val="00B050"/>
      <w:sz w:val="24"/>
      <w:szCs w:val="24"/>
      <w:shd w:val="clear" w:color="auto" w:fill="FFFFFF" w:themeFill="background1"/>
      <w:lang w:eastAsia="ar-SA"/>
    </w:rPr>
  </w:style>
  <w:style w:type="paragraph" w:customStyle="1" w:styleId="Nagwek5POSwolominski">
    <w:name w:val="Nagłówek 5 POS wolominski"/>
    <w:basedOn w:val="aaaaanita"/>
    <w:link w:val="Nagwek5POSwolominskiZnak"/>
    <w:qFormat/>
    <w:rsid w:val="000A4EAB"/>
    <w:pPr>
      <w:spacing w:after="0" w:line="240" w:lineRule="auto"/>
      <w:ind w:left="567"/>
    </w:pPr>
    <w:rPr>
      <w:rFonts w:ascii="Calibri" w:hAnsi="Calibri" w:cs="Helvetica-Bold"/>
      <w:b/>
      <w:bCs/>
      <w:color w:val="00B050"/>
      <w:sz w:val="24"/>
      <w:szCs w:val="24"/>
    </w:rPr>
  </w:style>
  <w:style w:type="character" w:customStyle="1" w:styleId="Nagwek5POSwolominskiZnak">
    <w:name w:val="Nagłówek 5 POS wolominski Znak"/>
    <w:basedOn w:val="aaaaanitaZnak"/>
    <w:link w:val="Nagwek5POSwolominski"/>
    <w:rsid w:val="000A4EAB"/>
    <w:rPr>
      <w:rFonts w:ascii="Calibri" w:hAnsi="Calibri" w:cs="Helvetica-Bold"/>
      <w:b/>
      <w:bCs/>
      <w:color w:val="00B050"/>
      <w:sz w:val="24"/>
      <w:szCs w:val="24"/>
      <w:lang w:eastAsia="ar-SA"/>
    </w:rPr>
  </w:style>
  <w:style w:type="character" w:customStyle="1" w:styleId="h10">
    <w:name w:val="h1"/>
    <w:basedOn w:val="Domylnaczcionkaakapitu"/>
    <w:rsid w:val="000A4EAB"/>
  </w:style>
  <w:style w:type="paragraph" w:customStyle="1" w:styleId="celp">
    <w:name w:val="cel_p"/>
    <w:basedOn w:val="Normalny"/>
    <w:rsid w:val="000A4EAB"/>
    <w:pPr>
      <w:spacing w:before="100" w:beforeAutospacing="1" w:after="100" w:afterAutospacing="1"/>
    </w:pPr>
    <w:rPr>
      <w:szCs w:val="24"/>
    </w:rPr>
  </w:style>
  <w:style w:type="paragraph" w:customStyle="1" w:styleId="rdnagwekPOSwoomiski">
    <w:name w:val="śródnagłówek POS wołomiński"/>
    <w:basedOn w:val="Normalny"/>
    <w:link w:val="rdnagwekPOSwoomiskiZnak"/>
    <w:qFormat/>
    <w:rsid w:val="000A4EAB"/>
    <w:pPr>
      <w:shd w:val="clear" w:color="auto" w:fill="FFFFFF" w:themeFill="background1"/>
    </w:pPr>
    <w:rPr>
      <w:rFonts w:ascii="Calibri" w:hAnsi="Calibri"/>
      <w:b/>
      <w:color w:val="00B050"/>
      <w:szCs w:val="24"/>
    </w:rPr>
  </w:style>
  <w:style w:type="character" w:customStyle="1" w:styleId="rdnagwekPOSwoomiskiZnak">
    <w:name w:val="śródnagłówek POS wołomiński Znak"/>
    <w:basedOn w:val="Domylnaczcionkaakapitu"/>
    <w:link w:val="rdnagwekPOSwoomiski"/>
    <w:rsid w:val="000A4EAB"/>
    <w:rPr>
      <w:rFonts w:ascii="Calibri" w:hAnsi="Calibri"/>
      <w:b/>
      <w:color w:val="00B050"/>
      <w:sz w:val="24"/>
      <w:szCs w:val="24"/>
      <w:shd w:val="clear" w:color="auto" w:fill="FFFFFF" w:themeFill="background1"/>
    </w:rPr>
  </w:style>
  <w:style w:type="table" w:styleId="redniecieniowanie1akcent4">
    <w:name w:val="Medium Shading 1 Accent 4"/>
    <w:basedOn w:val="Standardowy"/>
    <w:uiPriority w:val="63"/>
    <w:rsid w:val="000A4EA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ela-SieWeb3">
    <w:name w:val="Table Web 3"/>
    <w:basedOn w:val="Standardowy"/>
    <w:rsid w:val="000A4EA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rsid w:val="000A4EA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1">
    <w:name w:val="Table Web 1"/>
    <w:basedOn w:val="Standardowy"/>
    <w:rsid w:val="000A4EA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Jasnalistaakcent4">
    <w:name w:val="Light List Accent 4"/>
    <w:basedOn w:val="Standardowy"/>
    <w:uiPriority w:val="61"/>
    <w:rsid w:val="000A4EA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ecieniowanieakcent4">
    <w:name w:val="Light Shading Accent 4"/>
    <w:basedOn w:val="Standardowy"/>
    <w:uiPriority w:val="60"/>
    <w:rsid w:val="000A4EAB"/>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ela-Siatka1">
    <w:name w:val="Table Grid 1"/>
    <w:basedOn w:val="Standardowy"/>
    <w:rsid w:val="000A4EA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otyw">
    <w:name w:val="Table Theme"/>
    <w:basedOn w:val="Standardowy"/>
    <w:rsid w:val="000A4E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Elegancki">
    <w:name w:val="Table Elegant"/>
    <w:basedOn w:val="Standardowy"/>
    <w:rsid w:val="000A4EA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gwek3PO">
    <w:name w:val="Nagłówek 3 POŚ"/>
    <w:basedOn w:val="Nagwek3"/>
    <w:link w:val="Nagwek3POZnak"/>
    <w:qFormat/>
    <w:rsid w:val="000A4EAB"/>
    <w:pPr>
      <w:shd w:val="clear" w:color="auto" w:fill="D6E3BC" w:themeFill="accent3" w:themeFillTint="66"/>
      <w:tabs>
        <w:tab w:val="num" w:pos="360"/>
        <w:tab w:val="num" w:pos="1428"/>
      </w:tabs>
      <w:spacing w:after="0"/>
      <w:ind w:left="360" w:hanging="360"/>
    </w:pPr>
    <w:rPr>
      <w:rFonts w:asciiTheme="minorHAnsi" w:hAnsiTheme="minorHAnsi"/>
      <w:snapToGrid/>
      <w:color w:val="000000"/>
      <w:szCs w:val="22"/>
    </w:rPr>
  </w:style>
  <w:style w:type="character" w:customStyle="1" w:styleId="Nagwek3POZnak">
    <w:name w:val="Nagłówek 3 POŚ Znak"/>
    <w:basedOn w:val="Domylnaczcionkaakapitu"/>
    <w:link w:val="Nagwek3PO"/>
    <w:rsid w:val="000A4EAB"/>
    <w:rPr>
      <w:rFonts w:asciiTheme="minorHAnsi" w:hAnsiTheme="minorHAnsi"/>
      <w:b/>
      <w:color w:val="000000"/>
      <w:sz w:val="22"/>
      <w:szCs w:val="22"/>
      <w:shd w:val="clear" w:color="auto" w:fill="D6E3BC" w:themeFill="accent3" w:themeFillTint="66"/>
    </w:rPr>
  </w:style>
  <w:style w:type="paragraph" w:customStyle="1" w:styleId="spisroboczy">
    <w:name w:val="spis roboczy"/>
    <w:basedOn w:val="Nagwek1"/>
    <w:link w:val="spisroboczyZnak"/>
    <w:qFormat/>
    <w:rsid w:val="000A4EAB"/>
    <w:pPr>
      <w:keepLines/>
      <w:spacing w:line="240" w:lineRule="auto"/>
    </w:pPr>
    <w:rPr>
      <w:rFonts w:asciiTheme="majorHAnsi" w:eastAsiaTheme="majorEastAsia" w:hAnsiTheme="majorHAnsi" w:cstheme="majorBidi"/>
      <w:bCs/>
      <w:color w:val="365F91" w:themeColor="accent1" w:themeShade="BF"/>
      <w:sz w:val="22"/>
      <w:szCs w:val="22"/>
    </w:rPr>
  </w:style>
  <w:style w:type="character" w:customStyle="1" w:styleId="spisroboczyZnak">
    <w:name w:val="spis roboczy Znak"/>
    <w:basedOn w:val="Domylnaczcionkaakapitu"/>
    <w:link w:val="spisroboczy"/>
    <w:rsid w:val="000A4EAB"/>
    <w:rPr>
      <w:rFonts w:asciiTheme="majorHAnsi" w:eastAsiaTheme="majorEastAsia" w:hAnsiTheme="majorHAnsi" w:cstheme="majorBidi"/>
      <w:b/>
      <w:bCs/>
      <w:color w:val="365F91" w:themeColor="accent1" w:themeShade="BF"/>
      <w:sz w:val="22"/>
      <w:szCs w:val="22"/>
    </w:rPr>
  </w:style>
  <w:style w:type="character" w:styleId="Odwoanieprzypisukocowego">
    <w:name w:val="endnote reference"/>
    <w:basedOn w:val="Domylnaczcionkaakapitu"/>
    <w:rsid w:val="000A4EAB"/>
    <w:rPr>
      <w:vertAlign w:val="superscript"/>
    </w:rPr>
  </w:style>
  <w:style w:type="character" w:customStyle="1" w:styleId="subtytul">
    <w:name w:val="subtytul"/>
    <w:basedOn w:val="Domylnaczcionkaakapitu"/>
    <w:rsid w:val="00CE4F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Classic 1" w:uiPriority="0"/>
    <w:lsdException w:name="Table Grid 1" w:uiPriority="0"/>
    <w:lsdException w:name="Table List 3" w:uiPriority="0"/>
    <w:lsdException w:name="Table Contemporary" w:uiPriority="0"/>
    <w:lsdException w:name="Table Elegant"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4EAB"/>
    <w:rPr>
      <w:sz w:val="24"/>
    </w:rPr>
  </w:style>
  <w:style w:type="paragraph" w:styleId="Nagwek1">
    <w:name w:val="heading 1"/>
    <w:aliases w:val="tabulator,Hoofdstuk,Nagłówek 1a,socotec 1"/>
    <w:basedOn w:val="Normalny"/>
    <w:next w:val="Normalny"/>
    <w:link w:val="Nagwek1Znak"/>
    <w:qFormat/>
    <w:rsid w:val="00A2784F"/>
    <w:pPr>
      <w:keepNext/>
      <w:spacing w:line="360" w:lineRule="auto"/>
      <w:outlineLvl w:val="0"/>
    </w:pPr>
    <w:rPr>
      <w:b/>
    </w:rPr>
  </w:style>
  <w:style w:type="paragraph" w:styleId="Nagwek2">
    <w:name w:val="heading 2"/>
    <w:aliases w:val="Anita2,Paragraaf,Heading 2 Char"/>
    <w:basedOn w:val="Normalny"/>
    <w:next w:val="Normalny"/>
    <w:link w:val="Nagwek2Znak"/>
    <w:qFormat/>
    <w:rsid w:val="00A2784F"/>
    <w:pPr>
      <w:keepNext/>
      <w:outlineLvl w:val="1"/>
    </w:pPr>
    <w:rPr>
      <w:b/>
      <w:sz w:val="22"/>
    </w:rPr>
  </w:style>
  <w:style w:type="paragraph" w:styleId="Nagwek3">
    <w:name w:val="heading 3"/>
    <w:aliases w:val="Subparagraaf,zwykły tekst,zwyk³y tekst,/   1.1"/>
    <w:basedOn w:val="Normalny"/>
    <w:next w:val="Normalny"/>
    <w:link w:val="Nagwek3Znak"/>
    <w:qFormat/>
    <w:rsid w:val="00A2784F"/>
    <w:pPr>
      <w:keepNext/>
      <w:spacing w:after="60"/>
      <w:jc w:val="both"/>
      <w:outlineLvl w:val="2"/>
    </w:pPr>
    <w:rPr>
      <w:b/>
      <w:snapToGrid w:val="0"/>
      <w:sz w:val="22"/>
    </w:rPr>
  </w:style>
  <w:style w:type="paragraph" w:styleId="Nagwek4">
    <w:name w:val="heading 4"/>
    <w:aliases w:val="Bijlage,Bijlage Znak"/>
    <w:basedOn w:val="Normalny"/>
    <w:next w:val="Normalny"/>
    <w:link w:val="Nagwek4Znak"/>
    <w:qFormat/>
    <w:rsid w:val="00A2784F"/>
    <w:pPr>
      <w:keepNext/>
      <w:spacing w:before="60" w:after="60"/>
      <w:jc w:val="both"/>
      <w:outlineLvl w:val="3"/>
    </w:pPr>
    <w:rPr>
      <w:i/>
      <w:snapToGrid w:val="0"/>
      <w:sz w:val="22"/>
    </w:rPr>
  </w:style>
  <w:style w:type="paragraph" w:styleId="Nagwek5">
    <w:name w:val="heading 5"/>
    <w:basedOn w:val="Normalny"/>
    <w:next w:val="Normalny"/>
    <w:link w:val="Nagwek5Znak"/>
    <w:qFormat/>
    <w:rsid w:val="00A2784F"/>
    <w:pPr>
      <w:keepNext/>
      <w:jc w:val="center"/>
      <w:outlineLvl w:val="4"/>
    </w:pPr>
    <w:rPr>
      <w:b/>
      <w:sz w:val="20"/>
      <w:lang w:val="en-US"/>
    </w:rPr>
  </w:style>
  <w:style w:type="paragraph" w:styleId="Nagwek6">
    <w:name w:val="heading 6"/>
    <w:aliases w:val="Styl opisu rysunku,Nagłówek 6 Styl opisu rysunku"/>
    <w:basedOn w:val="Normalny"/>
    <w:next w:val="Normalny"/>
    <w:link w:val="Nagwek6Znak"/>
    <w:qFormat/>
    <w:rsid w:val="00A2784F"/>
    <w:pPr>
      <w:keepNext/>
      <w:jc w:val="both"/>
      <w:outlineLvl w:val="5"/>
    </w:pPr>
    <w:rPr>
      <w:b/>
      <w:sz w:val="22"/>
    </w:rPr>
  </w:style>
  <w:style w:type="paragraph" w:styleId="Nagwek7">
    <w:name w:val="heading 7"/>
    <w:aliases w:val="Styl opisu tabeli Nagłówek 7"/>
    <w:basedOn w:val="Normalny"/>
    <w:next w:val="Normalny"/>
    <w:link w:val="Nagwek7Znak"/>
    <w:qFormat/>
    <w:rsid w:val="00A2784F"/>
    <w:pPr>
      <w:keepNext/>
      <w:overflowPunct w:val="0"/>
      <w:autoSpaceDE w:val="0"/>
      <w:autoSpaceDN w:val="0"/>
      <w:adjustRightInd w:val="0"/>
      <w:jc w:val="both"/>
      <w:textAlignment w:val="baseline"/>
      <w:outlineLvl w:val="6"/>
    </w:pPr>
    <w:rPr>
      <w:sz w:val="20"/>
      <w:u w:val="single"/>
    </w:rPr>
  </w:style>
  <w:style w:type="paragraph" w:styleId="Nagwek8">
    <w:name w:val="heading 8"/>
    <w:basedOn w:val="Normalny"/>
    <w:next w:val="Normalny"/>
    <w:link w:val="Nagwek8Znak"/>
    <w:qFormat/>
    <w:rsid w:val="00A2784F"/>
    <w:pPr>
      <w:keepNext/>
      <w:autoSpaceDE w:val="0"/>
      <w:autoSpaceDN w:val="0"/>
      <w:outlineLvl w:val="7"/>
    </w:pPr>
    <w:rPr>
      <w:i/>
      <w:iCs/>
    </w:rPr>
  </w:style>
  <w:style w:type="paragraph" w:styleId="Nagwek9">
    <w:name w:val="heading 9"/>
    <w:basedOn w:val="Normalny"/>
    <w:next w:val="Normalny"/>
    <w:link w:val="Nagwek9Znak"/>
    <w:qFormat/>
    <w:rsid w:val="00A2784F"/>
    <w:pPr>
      <w:keepNext/>
      <w:jc w:val="center"/>
      <w:outlineLvl w:val="8"/>
    </w:pPr>
    <w:rPr>
      <w:sz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abulator Znak,Hoofdstuk Znak,Nagłówek 1a Znak,socotec 1 Znak"/>
    <w:basedOn w:val="Domylnaczcionkaakapitu"/>
    <w:link w:val="Nagwek1"/>
    <w:rsid w:val="00A2784F"/>
    <w:rPr>
      <w:b/>
      <w:sz w:val="24"/>
      <w:szCs w:val="24"/>
    </w:rPr>
  </w:style>
  <w:style w:type="character" w:customStyle="1" w:styleId="Nagwek2Znak">
    <w:name w:val="Nagłówek 2 Znak"/>
    <w:aliases w:val="Anita2 Znak,Paragraaf Znak,Heading 2 Char Znak"/>
    <w:basedOn w:val="Domylnaczcionkaakapitu"/>
    <w:link w:val="Nagwek2"/>
    <w:rsid w:val="00A2784F"/>
    <w:rPr>
      <w:b/>
      <w:sz w:val="22"/>
      <w:szCs w:val="24"/>
    </w:rPr>
  </w:style>
  <w:style w:type="character" w:customStyle="1" w:styleId="Nagwek3Znak">
    <w:name w:val="Nagłówek 3 Znak"/>
    <w:aliases w:val="Subparagraaf Znak,zwykły tekst Znak,zwyk³y tekst Znak,/   1.1 Znak"/>
    <w:basedOn w:val="Domylnaczcionkaakapitu"/>
    <w:link w:val="Nagwek3"/>
    <w:rsid w:val="00A2784F"/>
    <w:rPr>
      <w:b/>
      <w:snapToGrid w:val="0"/>
      <w:sz w:val="22"/>
      <w:szCs w:val="24"/>
    </w:rPr>
  </w:style>
  <w:style w:type="character" w:customStyle="1" w:styleId="Nagwek4Znak">
    <w:name w:val="Nagłówek 4 Znak"/>
    <w:aliases w:val="Bijlage Znak1,Bijlage Znak Znak"/>
    <w:basedOn w:val="Domylnaczcionkaakapitu"/>
    <w:link w:val="Nagwek4"/>
    <w:rsid w:val="00A2784F"/>
    <w:rPr>
      <w:i/>
      <w:snapToGrid w:val="0"/>
      <w:sz w:val="22"/>
      <w:szCs w:val="24"/>
    </w:rPr>
  </w:style>
  <w:style w:type="character" w:customStyle="1" w:styleId="Nagwek5Znak">
    <w:name w:val="Nagłówek 5 Znak"/>
    <w:basedOn w:val="Domylnaczcionkaakapitu"/>
    <w:link w:val="Nagwek5"/>
    <w:rsid w:val="00A2784F"/>
    <w:rPr>
      <w:b/>
      <w:szCs w:val="24"/>
      <w:lang w:val="en-US"/>
    </w:rPr>
  </w:style>
  <w:style w:type="character" w:customStyle="1" w:styleId="Nagwek6Znak">
    <w:name w:val="Nagłówek 6 Znak"/>
    <w:aliases w:val="Styl opisu rysunku Znak,Nagłówek 6 Styl opisu rysunku Znak"/>
    <w:basedOn w:val="Domylnaczcionkaakapitu"/>
    <w:link w:val="Nagwek6"/>
    <w:rsid w:val="00A2784F"/>
    <w:rPr>
      <w:b/>
      <w:sz w:val="22"/>
      <w:szCs w:val="24"/>
    </w:rPr>
  </w:style>
  <w:style w:type="character" w:customStyle="1" w:styleId="Nagwek7Znak">
    <w:name w:val="Nagłówek 7 Znak"/>
    <w:aliases w:val="Styl opisu tabeli Nagłówek 7 Znak"/>
    <w:basedOn w:val="Domylnaczcionkaakapitu"/>
    <w:link w:val="Nagwek7"/>
    <w:rsid w:val="00A2784F"/>
    <w:rPr>
      <w:szCs w:val="24"/>
      <w:u w:val="single"/>
    </w:rPr>
  </w:style>
  <w:style w:type="character" w:customStyle="1" w:styleId="Nagwek8Znak">
    <w:name w:val="Nagłówek 8 Znak"/>
    <w:basedOn w:val="Domylnaczcionkaakapitu"/>
    <w:link w:val="Nagwek8"/>
    <w:rsid w:val="00A2784F"/>
    <w:rPr>
      <w:i/>
      <w:iCs/>
      <w:sz w:val="24"/>
      <w:szCs w:val="24"/>
    </w:rPr>
  </w:style>
  <w:style w:type="character" w:customStyle="1" w:styleId="Nagwek9Znak">
    <w:name w:val="Nagłówek 9 Znak"/>
    <w:basedOn w:val="Domylnaczcionkaakapitu"/>
    <w:link w:val="Nagwek9"/>
    <w:rsid w:val="00A2784F"/>
    <w:rPr>
      <w:szCs w:val="24"/>
      <w:u w:val="single"/>
    </w:rPr>
  </w:style>
  <w:style w:type="paragraph" w:styleId="Legenda">
    <w:name w:val="caption"/>
    <w:aliases w:val="Podpis nad obiektem,Legenda Znak Znak Znak,Legenda Znak Znak,Legenda Znak Znak Znak Znak,Legenda Znak Znak Znak Znak Znak Znak,Legenda Znak Znak Znak Znak Znak Znak Znak,Legenda Znak, Znak Znak, Znak,Podpis pod rysunkiem,Nagłówek Tabeli,Tabela n"/>
    <w:basedOn w:val="Normalny"/>
    <w:next w:val="Normalny"/>
    <w:link w:val="LegendaZnak1"/>
    <w:qFormat/>
    <w:rsid w:val="00A2784F"/>
    <w:pPr>
      <w:autoSpaceDE w:val="0"/>
      <w:autoSpaceDN w:val="0"/>
      <w:spacing w:before="120" w:after="120"/>
      <w:jc w:val="center"/>
    </w:pPr>
    <w:rPr>
      <w:b/>
      <w:sz w:val="22"/>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Znak Znak Znak"/>
    <w:basedOn w:val="Domylnaczcionkaakapitu"/>
    <w:link w:val="Legenda"/>
    <w:rsid w:val="00A2784F"/>
    <w:rPr>
      <w:b/>
      <w:sz w:val="22"/>
      <w:szCs w:val="24"/>
    </w:rPr>
  </w:style>
  <w:style w:type="paragraph" w:styleId="Tytu">
    <w:name w:val="Title"/>
    <w:basedOn w:val="Normalny"/>
    <w:link w:val="TytuZnak"/>
    <w:qFormat/>
    <w:rsid w:val="00A2784F"/>
    <w:pPr>
      <w:autoSpaceDE w:val="0"/>
      <w:autoSpaceDN w:val="0"/>
      <w:jc w:val="center"/>
    </w:pPr>
    <w:rPr>
      <w:b/>
      <w:bCs/>
      <w:u w:val="single"/>
    </w:rPr>
  </w:style>
  <w:style w:type="character" w:customStyle="1" w:styleId="TytuZnak">
    <w:name w:val="Tytuł Znak"/>
    <w:basedOn w:val="Domylnaczcionkaakapitu"/>
    <w:link w:val="Tytu"/>
    <w:rsid w:val="00A2784F"/>
    <w:rPr>
      <w:b/>
      <w:bCs/>
      <w:sz w:val="24"/>
      <w:szCs w:val="24"/>
      <w:u w:val="single"/>
      <w:lang w:val="pl-PL" w:eastAsia="pl-PL" w:bidi="ar-SA"/>
    </w:rPr>
  </w:style>
  <w:style w:type="paragraph" w:styleId="Podtytu">
    <w:name w:val="Subtitle"/>
    <w:basedOn w:val="Normalny"/>
    <w:link w:val="PodtytuZnak"/>
    <w:qFormat/>
    <w:rsid w:val="00A2784F"/>
    <w:pPr>
      <w:jc w:val="center"/>
    </w:pPr>
    <w:rPr>
      <w:b/>
      <w:sz w:val="48"/>
    </w:rPr>
  </w:style>
  <w:style w:type="character" w:customStyle="1" w:styleId="PodtytuZnak">
    <w:name w:val="Podtytuł Znak"/>
    <w:basedOn w:val="Domylnaczcionkaakapitu"/>
    <w:link w:val="Podtytu"/>
    <w:rsid w:val="00A2784F"/>
    <w:rPr>
      <w:b/>
      <w:sz w:val="48"/>
      <w:szCs w:val="24"/>
    </w:rPr>
  </w:style>
  <w:style w:type="paragraph" w:styleId="Akapitzlist">
    <w:name w:val="List Paragraph"/>
    <w:basedOn w:val="Normalny"/>
    <w:link w:val="AkapitzlistZnak"/>
    <w:uiPriority w:val="34"/>
    <w:qFormat/>
    <w:rsid w:val="00A2784F"/>
    <w:pPr>
      <w:ind w:left="720"/>
      <w:contextualSpacing/>
    </w:pPr>
    <w:rPr>
      <w:sz w:val="20"/>
    </w:rPr>
  </w:style>
  <w:style w:type="character" w:customStyle="1" w:styleId="AkapitzlistZnak">
    <w:name w:val="Akapit z listą Znak"/>
    <w:link w:val="Akapitzlist"/>
    <w:uiPriority w:val="34"/>
    <w:rsid w:val="000A4EAB"/>
  </w:style>
  <w:style w:type="paragraph" w:customStyle="1" w:styleId="aaaaanita">
    <w:name w:val="aaaaanita"/>
    <w:basedOn w:val="Normalny"/>
    <w:link w:val="aaaaanitaZnak"/>
    <w:uiPriority w:val="99"/>
    <w:qFormat/>
    <w:rsid w:val="00A2784F"/>
    <w:pPr>
      <w:suppressAutoHyphens/>
      <w:spacing w:after="200" w:line="276" w:lineRule="auto"/>
      <w:jc w:val="both"/>
    </w:pPr>
    <w:rPr>
      <w:sz w:val="22"/>
      <w:szCs w:val="22"/>
      <w:lang w:eastAsia="ar-SA"/>
    </w:rPr>
  </w:style>
  <w:style w:type="character" w:customStyle="1" w:styleId="aaaaanitaZnak">
    <w:name w:val="aaaaanita Znak"/>
    <w:basedOn w:val="Domylnaczcionkaakapitu"/>
    <w:link w:val="aaaaanita"/>
    <w:uiPriority w:val="99"/>
    <w:rsid w:val="00A2784F"/>
    <w:rPr>
      <w:sz w:val="22"/>
      <w:szCs w:val="22"/>
      <w:lang w:eastAsia="ar-SA"/>
    </w:rPr>
  </w:style>
  <w:style w:type="paragraph" w:customStyle="1" w:styleId="Nagwek1POSg">
    <w:name w:val="Nagłówek 1 POSg"/>
    <w:basedOn w:val="Nagwek2"/>
    <w:link w:val="Nagwek1POSgZnak"/>
    <w:qFormat/>
    <w:rsid w:val="00A2784F"/>
    <w:pPr>
      <w:numPr>
        <w:ilvl w:val="1"/>
      </w:numPr>
      <w:jc w:val="center"/>
    </w:pPr>
    <w:rPr>
      <w:rFonts w:asciiTheme="minorHAnsi" w:hAnsiTheme="minorHAnsi"/>
      <w:sz w:val="28"/>
      <w:szCs w:val="28"/>
    </w:rPr>
  </w:style>
  <w:style w:type="character" w:customStyle="1" w:styleId="Nagwek1POSgZnak">
    <w:name w:val="Nagłówek 1 POSg Znak"/>
    <w:basedOn w:val="Nagwek2Znak"/>
    <w:link w:val="Nagwek1POSg"/>
    <w:rsid w:val="00A2784F"/>
    <w:rPr>
      <w:rFonts w:asciiTheme="minorHAnsi" w:hAnsiTheme="minorHAnsi"/>
      <w:b/>
      <w:sz w:val="28"/>
      <w:szCs w:val="28"/>
    </w:rPr>
  </w:style>
  <w:style w:type="paragraph" w:customStyle="1" w:styleId="ukw">
    <w:name w:val="Łuków"/>
    <w:basedOn w:val="Normalny"/>
    <w:link w:val="ukwZnak"/>
    <w:qFormat/>
    <w:rsid w:val="00A2784F"/>
    <w:pPr>
      <w:autoSpaceDE w:val="0"/>
      <w:autoSpaceDN w:val="0"/>
      <w:adjustRightInd w:val="0"/>
      <w:jc w:val="both"/>
    </w:pPr>
    <w:rPr>
      <w:rFonts w:asciiTheme="minorHAnsi" w:hAnsiTheme="minorHAnsi"/>
      <w:sz w:val="22"/>
      <w:szCs w:val="22"/>
    </w:rPr>
  </w:style>
  <w:style w:type="character" w:customStyle="1" w:styleId="ukwZnak">
    <w:name w:val="Łuków Znak"/>
    <w:basedOn w:val="Domylnaczcionkaakapitu"/>
    <w:link w:val="ukw"/>
    <w:rsid w:val="00A2784F"/>
    <w:rPr>
      <w:rFonts w:asciiTheme="minorHAnsi" w:hAnsiTheme="minorHAnsi"/>
      <w:sz w:val="22"/>
      <w:szCs w:val="22"/>
    </w:rPr>
  </w:style>
  <w:style w:type="paragraph" w:customStyle="1" w:styleId="ukw2">
    <w:name w:val="Łuków 2"/>
    <w:basedOn w:val="Normalny"/>
    <w:link w:val="ukw2Znak"/>
    <w:qFormat/>
    <w:rsid w:val="00A2784F"/>
    <w:pPr>
      <w:keepNext/>
      <w:numPr>
        <w:ilvl w:val="1"/>
      </w:numPr>
      <w:shd w:val="clear" w:color="auto" w:fill="B8CCE4" w:themeFill="accent1" w:themeFillTint="66"/>
      <w:outlineLvl w:val="1"/>
    </w:pPr>
    <w:rPr>
      <w:rFonts w:asciiTheme="minorHAnsi" w:hAnsiTheme="minorHAnsi" w:cstheme="minorHAnsi"/>
      <w:b/>
    </w:rPr>
  </w:style>
  <w:style w:type="character" w:customStyle="1" w:styleId="ukw2Znak">
    <w:name w:val="Łuków 2 Znak"/>
    <w:basedOn w:val="Domylnaczcionkaakapitu"/>
    <w:link w:val="ukw2"/>
    <w:rsid w:val="00A2784F"/>
    <w:rPr>
      <w:rFonts w:asciiTheme="minorHAnsi" w:hAnsiTheme="minorHAnsi" w:cstheme="minorHAnsi"/>
      <w:b/>
      <w:sz w:val="24"/>
      <w:szCs w:val="24"/>
      <w:shd w:val="clear" w:color="auto" w:fill="B8CCE4" w:themeFill="accent1" w:themeFillTint="66"/>
    </w:rPr>
  </w:style>
  <w:style w:type="paragraph" w:customStyle="1" w:styleId="NagwekGarwolin1">
    <w:name w:val="Nagłówek Garwolin 1"/>
    <w:basedOn w:val="Nagwek1POSg"/>
    <w:link w:val="NagwekGarwolin1Znak"/>
    <w:qFormat/>
    <w:rsid w:val="00A2784F"/>
    <w:pPr>
      <w:shd w:val="clear" w:color="auto" w:fill="4F6228" w:themeFill="accent3" w:themeFillShade="80"/>
    </w:pPr>
    <w:rPr>
      <w:color w:val="FFFFFF" w:themeColor="background1"/>
    </w:rPr>
  </w:style>
  <w:style w:type="character" w:customStyle="1" w:styleId="NagwekGarwolin1Znak">
    <w:name w:val="Nagłówek Garwolin 1 Znak"/>
    <w:basedOn w:val="Nagwek1POSgZnak"/>
    <w:link w:val="NagwekGarwolin1"/>
    <w:rsid w:val="00A2784F"/>
    <w:rPr>
      <w:rFonts w:asciiTheme="minorHAnsi" w:hAnsiTheme="minorHAnsi"/>
      <w:b/>
      <w:color w:val="FFFFFF" w:themeColor="background1"/>
      <w:sz w:val="28"/>
      <w:szCs w:val="28"/>
      <w:shd w:val="clear" w:color="auto" w:fill="4F6228" w:themeFill="accent3" w:themeFillShade="80"/>
    </w:rPr>
  </w:style>
  <w:style w:type="paragraph" w:customStyle="1" w:styleId="Nagwek2Garwolin">
    <w:name w:val="Nagłówek 2 Garwolin"/>
    <w:basedOn w:val="Nagwek2"/>
    <w:link w:val="Nagwek2GarwolinZnak"/>
    <w:qFormat/>
    <w:rsid w:val="00A2784F"/>
    <w:pPr>
      <w:shd w:val="clear" w:color="auto" w:fill="CCFFCC"/>
    </w:pPr>
    <w:rPr>
      <w:rFonts w:asciiTheme="minorHAnsi" w:hAnsiTheme="minorHAnsi"/>
      <w:bCs/>
      <w:smallCaps/>
      <w:szCs w:val="22"/>
    </w:rPr>
  </w:style>
  <w:style w:type="character" w:customStyle="1" w:styleId="Nagwek2GarwolinZnak">
    <w:name w:val="Nagłówek 2 Garwolin Znak"/>
    <w:basedOn w:val="Nagwek2Znak"/>
    <w:link w:val="Nagwek2Garwolin"/>
    <w:rsid w:val="00A2784F"/>
    <w:rPr>
      <w:rFonts w:asciiTheme="minorHAnsi" w:hAnsiTheme="minorHAnsi"/>
      <w:b/>
      <w:bCs/>
      <w:smallCaps/>
      <w:sz w:val="22"/>
      <w:szCs w:val="22"/>
      <w:shd w:val="clear" w:color="auto" w:fill="CCFFCC"/>
    </w:rPr>
  </w:style>
  <w:style w:type="paragraph" w:customStyle="1" w:styleId="Nagwek1Garwolin">
    <w:name w:val="Nagłówek1 Garwolin"/>
    <w:basedOn w:val="NagwekGarwolin1"/>
    <w:link w:val="Nagwek1GarwolinZnak"/>
    <w:qFormat/>
    <w:rsid w:val="00A2784F"/>
  </w:style>
  <w:style w:type="character" w:customStyle="1" w:styleId="Nagwek1GarwolinZnak">
    <w:name w:val="Nagłówek1 Garwolin Znak"/>
    <w:basedOn w:val="NagwekGarwolin1Znak"/>
    <w:link w:val="Nagwek1Garwolin"/>
    <w:rsid w:val="00A2784F"/>
    <w:rPr>
      <w:rFonts w:asciiTheme="minorHAnsi" w:hAnsiTheme="minorHAnsi"/>
      <w:b/>
      <w:color w:val="FFFFFF" w:themeColor="background1"/>
      <w:sz w:val="28"/>
      <w:szCs w:val="28"/>
      <w:shd w:val="clear" w:color="auto" w:fill="4F6228" w:themeFill="accent3" w:themeFillShade="80"/>
    </w:rPr>
  </w:style>
  <w:style w:type="paragraph" w:styleId="Nagwek">
    <w:name w:val="header"/>
    <w:basedOn w:val="Normalny"/>
    <w:link w:val="NagwekZnak"/>
    <w:uiPriority w:val="99"/>
    <w:unhideWhenUsed/>
    <w:rsid w:val="00A56CE8"/>
    <w:pPr>
      <w:tabs>
        <w:tab w:val="center" w:pos="4536"/>
        <w:tab w:val="right" w:pos="9072"/>
      </w:tabs>
    </w:pPr>
  </w:style>
  <w:style w:type="character" w:customStyle="1" w:styleId="NagwekZnak">
    <w:name w:val="Nagłówek Znak"/>
    <w:basedOn w:val="Domylnaczcionkaakapitu"/>
    <w:link w:val="Nagwek"/>
    <w:uiPriority w:val="99"/>
    <w:rsid w:val="00A56CE8"/>
    <w:rPr>
      <w:sz w:val="24"/>
      <w:szCs w:val="24"/>
    </w:rPr>
  </w:style>
  <w:style w:type="paragraph" w:styleId="Stopka">
    <w:name w:val="footer"/>
    <w:basedOn w:val="Normalny"/>
    <w:link w:val="StopkaZnak"/>
    <w:uiPriority w:val="99"/>
    <w:unhideWhenUsed/>
    <w:rsid w:val="00A56CE8"/>
    <w:pPr>
      <w:tabs>
        <w:tab w:val="center" w:pos="4536"/>
        <w:tab w:val="right" w:pos="9072"/>
      </w:tabs>
    </w:pPr>
  </w:style>
  <w:style w:type="character" w:customStyle="1" w:styleId="StopkaZnak">
    <w:name w:val="Stopka Znak"/>
    <w:basedOn w:val="Domylnaczcionkaakapitu"/>
    <w:link w:val="Stopka"/>
    <w:uiPriority w:val="99"/>
    <w:rsid w:val="00A56CE8"/>
    <w:rPr>
      <w:sz w:val="24"/>
      <w:szCs w:val="24"/>
    </w:rPr>
  </w:style>
  <w:style w:type="paragraph" w:customStyle="1" w:styleId="ZnakZnakZnakZnakZnakZnakZnak">
    <w:name w:val="Znak Znak Znak Znak Znak Znak Znak"/>
    <w:basedOn w:val="Normalny"/>
    <w:rsid w:val="000A4EAB"/>
    <w:rPr>
      <w:szCs w:val="24"/>
    </w:rPr>
  </w:style>
  <w:style w:type="paragraph" w:styleId="Listapunktowana2">
    <w:name w:val="List Bullet 2"/>
    <w:basedOn w:val="Normalny"/>
    <w:autoRedefine/>
    <w:rsid w:val="000A4EAB"/>
    <w:pPr>
      <w:tabs>
        <w:tab w:val="num" w:pos="643"/>
      </w:tabs>
      <w:ind w:left="643" w:hanging="360"/>
    </w:pPr>
  </w:style>
  <w:style w:type="paragraph" w:styleId="Listapunktowana3">
    <w:name w:val="List Bullet 3"/>
    <w:basedOn w:val="Normalny"/>
    <w:autoRedefine/>
    <w:rsid w:val="000A4EAB"/>
    <w:pPr>
      <w:tabs>
        <w:tab w:val="num" w:pos="926"/>
      </w:tabs>
      <w:ind w:left="926" w:hanging="360"/>
    </w:pPr>
  </w:style>
  <w:style w:type="character" w:styleId="Hipercze">
    <w:name w:val="Hyperlink"/>
    <w:basedOn w:val="Domylnaczcionkaakapitu"/>
    <w:uiPriority w:val="99"/>
    <w:rsid w:val="000A4EAB"/>
    <w:rPr>
      <w:color w:val="0000FF"/>
      <w:u w:val="single"/>
    </w:rPr>
  </w:style>
  <w:style w:type="paragraph" w:styleId="Tekstpodstawowy2">
    <w:name w:val="Body Text 2"/>
    <w:basedOn w:val="Normalny"/>
    <w:link w:val="Tekstpodstawowy2Znak"/>
    <w:rsid w:val="000A4EAB"/>
    <w:pPr>
      <w:spacing w:line="360" w:lineRule="auto"/>
      <w:jc w:val="both"/>
    </w:pPr>
  </w:style>
  <w:style w:type="character" w:customStyle="1" w:styleId="Tekstpodstawowy2Znak">
    <w:name w:val="Tekst podstawowy 2 Znak"/>
    <w:basedOn w:val="Domylnaczcionkaakapitu"/>
    <w:link w:val="Tekstpodstawowy2"/>
    <w:rsid w:val="000A4EAB"/>
    <w:rPr>
      <w:sz w:val="24"/>
    </w:rPr>
  </w:style>
  <w:style w:type="paragraph" w:customStyle="1" w:styleId="Tekstpodstawowy21">
    <w:name w:val="Tekst podstawowy 21"/>
    <w:basedOn w:val="Normalny"/>
    <w:rsid w:val="000A4EAB"/>
    <w:pPr>
      <w:spacing w:line="360" w:lineRule="atLeast"/>
      <w:ind w:firstLine="708"/>
      <w:jc w:val="both"/>
    </w:pPr>
  </w:style>
  <w:style w:type="paragraph" w:styleId="Tekstprzypisudolnego">
    <w:name w:val="footnote text"/>
    <w:aliases w:val="Podrozdział,Tekst przypisu"/>
    <w:basedOn w:val="Normalny"/>
    <w:link w:val="TekstprzypisudolnegoZnak"/>
    <w:semiHidden/>
    <w:rsid w:val="000A4EAB"/>
    <w:rPr>
      <w:sz w:val="20"/>
    </w:rPr>
  </w:style>
  <w:style w:type="character" w:customStyle="1" w:styleId="TekstprzypisudolnegoZnak">
    <w:name w:val="Tekst przypisu dolnego Znak"/>
    <w:aliases w:val="Podrozdział Znak,Tekst przypisu Znak"/>
    <w:basedOn w:val="Domylnaczcionkaakapitu"/>
    <w:link w:val="Tekstprzypisudolnego"/>
    <w:semiHidden/>
    <w:rsid w:val="000A4EAB"/>
  </w:style>
  <w:style w:type="paragraph" w:styleId="Tekstpodstawowy">
    <w:name w:val="Body Text"/>
    <w:aliases w:val="Brødtekst Tegn Tegn,szaro,bt,b,Tekst podstawowy Znak Znak Znak Znak Znak Znak Znak Znak,Corps de texte Car,termo,Body Text Char2 Znak,Body Text Char Char Znak,Body Text Char1 Char1 Char Znak"/>
    <w:basedOn w:val="Normalny"/>
    <w:link w:val="TekstpodstawowyZnak1"/>
    <w:rsid w:val="000A4EAB"/>
    <w:pPr>
      <w:spacing w:line="360" w:lineRule="auto"/>
    </w:pPr>
    <w:rPr>
      <w:b/>
    </w:rPr>
  </w:style>
  <w:style w:type="character" w:customStyle="1" w:styleId="TekstpodstawowyZnak1">
    <w:name w:val="Tekst podstawowy Znak1"/>
    <w:aliases w:val="Brødtekst Tegn Tegn Znak,szaro Znak,bt Znak,b Znak,Tekst podstawowy Znak Znak Znak Znak Znak Znak Znak Znak Znak,Corps de texte Car Znak,termo Znak,Body Text Char2 Znak Znak,Body Text Char Char Znak Znak"/>
    <w:basedOn w:val="Domylnaczcionkaakapitu"/>
    <w:link w:val="Tekstpodstawowy"/>
    <w:rsid w:val="000A4EAB"/>
    <w:rPr>
      <w:b/>
      <w:sz w:val="24"/>
    </w:rPr>
  </w:style>
  <w:style w:type="character" w:customStyle="1" w:styleId="TekstpodstawowyZnak">
    <w:name w:val="Tekst podstawowy Znak"/>
    <w:basedOn w:val="Domylnaczcionkaakapitu"/>
    <w:uiPriority w:val="99"/>
    <w:semiHidden/>
    <w:rsid w:val="000A4EAB"/>
    <w:rPr>
      <w:sz w:val="24"/>
    </w:rPr>
  </w:style>
  <w:style w:type="character" w:styleId="Numerstrony">
    <w:name w:val="page number"/>
    <w:aliases w:val="standardowy"/>
    <w:basedOn w:val="Domylnaczcionkaakapitu"/>
    <w:rsid w:val="000A4EAB"/>
  </w:style>
  <w:style w:type="paragraph" w:styleId="Lista">
    <w:name w:val="List"/>
    <w:basedOn w:val="Normalny"/>
    <w:rsid w:val="000A4EAB"/>
    <w:pPr>
      <w:ind w:left="283" w:hanging="283"/>
    </w:pPr>
  </w:style>
  <w:style w:type="paragraph" w:styleId="Lista2">
    <w:name w:val="List 2"/>
    <w:basedOn w:val="Normalny"/>
    <w:rsid w:val="000A4EAB"/>
    <w:pPr>
      <w:ind w:left="566" w:hanging="283"/>
    </w:pPr>
  </w:style>
  <w:style w:type="paragraph" w:styleId="Lista3">
    <w:name w:val="List 3"/>
    <w:basedOn w:val="Normalny"/>
    <w:rsid w:val="000A4EAB"/>
    <w:pPr>
      <w:ind w:left="849" w:hanging="283"/>
    </w:pPr>
  </w:style>
  <w:style w:type="paragraph" w:styleId="Lista4">
    <w:name w:val="List 4"/>
    <w:basedOn w:val="Normalny"/>
    <w:rsid w:val="000A4EAB"/>
    <w:pPr>
      <w:ind w:left="1132" w:hanging="283"/>
    </w:pPr>
  </w:style>
  <w:style w:type="paragraph" w:styleId="Lista5">
    <w:name w:val="List 5"/>
    <w:basedOn w:val="Normalny"/>
    <w:rsid w:val="000A4EAB"/>
    <w:pPr>
      <w:ind w:left="1415" w:hanging="283"/>
    </w:pPr>
  </w:style>
  <w:style w:type="paragraph" w:styleId="Lista-kontynuacja">
    <w:name w:val="List Continue"/>
    <w:basedOn w:val="Normalny"/>
    <w:rsid w:val="000A4EAB"/>
    <w:pPr>
      <w:spacing w:after="120"/>
      <w:ind w:left="283"/>
    </w:pPr>
  </w:style>
  <w:style w:type="paragraph" w:styleId="Lista-kontynuacja2">
    <w:name w:val="List Continue 2"/>
    <w:basedOn w:val="Normalny"/>
    <w:rsid w:val="000A4EAB"/>
    <w:pPr>
      <w:spacing w:after="120"/>
      <w:ind w:left="566"/>
    </w:pPr>
  </w:style>
  <w:style w:type="paragraph" w:styleId="Lista-kontynuacja3">
    <w:name w:val="List Continue 3"/>
    <w:basedOn w:val="Normalny"/>
    <w:rsid w:val="000A4EAB"/>
    <w:pPr>
      <w:spacing w:after="120"/>
      <w:ind w:left="849"/>
    </w:pPr>
  </w:style>
  <w:style w:type="paragraph" w:styleId="Lista-kontynuacja5">
    <w:name w:val="List Continue 5"/>
    <w:basedOn w:val="Normalny"/>
    <w:rsid w:val="000A4EAB"/>
    <w:pPr>
      <w:spacing w:after="120"/>
      <w:ind w:left="1415"/>
    </w:pPr>
  </w:style>
  <w:style w:type="paragraph" w:styleId="Tekstpodstawowywcity">
    <w:name w:val="Body Text Indent"/>
    <w:basedOn w:val="Normalny"/>
    <w:link w:val="TekstpodstawowywcityZnak"/>
    <w:rsid w:val="000A4EAB"/>
    <w:pPr>
      <w:spacing w:after="120"/>
      <w:ind w:left="283"/>
    </w:pPr>
  </w:style>
  <w:style w:type="character" w:customStyle="1" w:styleId="TekstpodstawowywcityZnak">
    <w:name w:val="Tekst podstawowy wcięty Znak"/>
    <w:basedOn w:val="Domylnaczcionkaakapitu"/>
    <w:link w:val="Tekstpodstawowywcity"/>
    <w:rsid w:val="000A4EAB"/>
    <w:rPr>
      <w:sz w:val="24"/>
    </w:rPr>
  </w:style>
  <w:style w:type="paragraph" w:styleId="Spistreci3">
    <w:name w:val="toc 3"/>
    <w:basedOn w:val="Normalny"/>
    <w:next w:val="Normalny"/>
    <w:autoRedefine/>
    <w:uiPriority w:val="39"/>
    <w:qFormat/>
    <w:rsid w:val="000A4EAB"/>
    <w:pPr>
      <w:ind w:left="480"/>
    </w:pPr>
    <w:rPr>
      <w:rFonts w:asciiTheme="minorHAnsi" w:hAnsiTheme="minorHAnsi"/>
      <w:i/>
      <w:iCs/>
      <w:sz w:val="20"/>
    </w:rPr>
  </w:style>
  <w:style w:type="paragraph" w:customStyle="1" w:styleId="Aaanita">
    <w:name w:val="Aaanita"/>
    <w:basedOn w:val="Zwykytekst"/>
    <w:rsid w:val="000A4EAB"/>
    <w:pPr>
      <w:jc w:val="center"/>
    </w:pPr>
    <w:rPr>
      <w:rFonts w:ascii="Times New Roman" w:hAnsi="Times New Roman"/>
      <w:sz w:val="22"/>
      <w:szCs w:val="22"/>
    </w:rPr>
  </w:style>
  <w:style w:type="paragraph" w:styleId="Zwykytekst">
    <w:name w:val="Plain Text"/>
    <w:basedOn w:val="Normalny"/>
    <w:link w:val="ZwykytekstZnak"/>
    <w:rsid w:val="000A4EAB"/>
    <w:rPr>
      <w:rFonts w:ascii="Courier New" w:hAnsi="Courier New" w:cs="Courier New"/>
      <w:sz w:val="20"/>
    </w:rPr>
  </w:style>
  <w:style w:type="character" w:customStyle="1" w:styleId="ZwykytekstZnak">
    <w:name w:val="Zwykły tekst Znak"/>
    <w:basedOn w:val="Domylnaczcionkaakapitu"/>
    <w:link w:val="Zwykytekst"/>
    <w:rsid w:val="000A4EAB"/>
    <w:rPr>
      <w:rFonts w:ascii="Courier New" w:hAnsi="Courier New" w:cs="Courier New"/>
    </w:rPr>
  </w:style>
  <w:style w:type="paragraph" w:customStyle="1" w:styleId="Nagwek1tabulatorHoofdstuk">
    <w:name w:val="Nagłówek 1.tabulator.Hoofdstuk"/>
    <w:basedOn w:val="Normalny"/>
    <w:next w:val="Normalny"/>
    <w:rsid w:val="000A4EAB"/>
    <w:pPr>
      <w:keepNext/>
      <w:autoSpaceDE w:val="0"/>
      <w:autoSpaceDN w:val="0"/>
      <w:spacing w:before="120" w:after="120"/>
      <w:ind w:left="340" w:hanging="340"/>
      <w:jc w:val="both"/>
    </w:pPr>
    <w:rPr>
      <w:b/>
      <w:bCs/>
      <w:szCs w:val="24"/>
    </w:rPr>
  </w:style>
  <w:style w:type="table" w:styleId="Tabela-Siatka">
    <w:name w:val="Table Grid"/>
    <w:basedOn w:val="Standardowy"/>
    <w:uiPriority w:val="59"/>
    <w:rsid w:val="000A4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0A4EAB"/>
    <w:pPr>
      <w:widowControl w:val="0"/>
      <w:suppressAutoHyphens/>
      <w:autoSpaceDE w:val="0"/>
      <w:autoSpaceDN w:val="0"/>
      <w:spacing w:after="120"/>
      <w:jc w:val="both"/>
    </w:pPr>
    <w:rPr>
      <w:sz w:val="22"/>
      <w:szCs w:val="22"/>
    </w:rPr>
  </w:style>
  <w:style w:type="paragraph" w:customStyle="1" w:styleId="Kobylka">
    <w:name w:val="Kobylka"/>
    <w:basedOn w:val="Normalny"/>
    <w:uiPriority w:val="99"/>
    <w:rsid w:val="000A4EAB"/>
    <w:pPr>
      <w:jc w:val="both"/>
    </w:pPr>
    <w:rPr>
      <w:sz w:val="22"/>
    </w:rPr>
  </w:style>
  <w:style w:type="paragraph" w:customStyle="1" w:styleId="aaanita0">
    <w:name w:val="aaanita"/>
    <w:basedOn w:val="Normalny"/>
    <w:link w:val="aaanitaZnak"/>
    <w:rsid w:val="000A4EAB"/>
    <w:pPr>
      <w:tabs>
        <w:tab w:val="left" w:pos="0"/>
      </w:tabs>
      <w:jc w:val="both"/>
    </w:pPr>
    <w:rPr>
      <w:sz w:val="22"/>
      <w:szCs w:val="22"/>
    </w:rPr>
  </w:style>
  <w:style w:type="character" w:customStyle="1" w:styleId="aaanitaZnak">
    <w:name w:val="aaanita Znak"/>
    <w:basedOn w:val="Domylnaczcionkaakapitu"/>
    <w:link w:val="aaanita0"/>
    <w:rsid w:val="000A4EAB"/>
    <w:rPr>
      <w:sz w:val="22"/>
      <w:szCs w:val="22"/>
    </w:rPr>
  </w:style>
  <w:style w:type="paragraph" w:customStyle="1" w:styleId="ZnakZnakZnakZnakZnakZnakZnakZnakZnakZnakZnakZnakZnak">
    <w:name w:val="Znak Znak Znak Znak Znak Znak Znak Znak Znak Znak Znak Znak Znak"/>
    <w:basedOn w:val="Normalny"/>
    <w:rsid w:val="000A4EAB"/>
    <w:rPr>
      <w:szCs w:val="24"/>
    </w:rPr>
  </w:style>
  <w:style w:type="paragraph" w:customStyle="1" w:styleId="gorzow">
    <w:name w:val="gorzow"/>
    <w:basedOn w:val="Normalny"/>
    <w:rsid w:val="000A4EAB"/>
    <w:pPr>
      <w:jc w:val="both"/>
    </w:pPr>
    <w:rPr>
      <w:rFonts w:cs="Arial"/>
      <w:sz w:val="22"/>
    </w:rPr>
  </w:style>
  <w:style w:type="paragraph" w:customStyle="1" w:styleId="aanita">
    <w:name w:val="aanita"/>
    <w:basedOn w:val="Tekstpodstawowywcity3"/>
    <w:link w:val="aanitaZnak"/>
    <w:uiPriority w:val="99"/>
    <w:rsid w:val="000A4EAB"/>
    <w:pPr>
      <w:spacing w:after="0"/>
      <w:ind w:left="0"/>
      <w:jc w:val="both"/>
    </w:pPr>
    <w:rPr>
      <w:sz w:val="22"/>
      <w:szCs w:val="22"/>
    </w:rPr>
  </w:style>
  <w:style w:type="paragraph" w:styleId="Tekstpodstawowywcity3">
    <w:name w:val="Body Text Indent 3"/>
    <w:basedOn w:val="Normalny"/>
    <w:link w:val="Tekstpodstawowywcity3Znak"/>
    <w:uiPriority w:val="99"/>
    <w:rsid w:val="000A4EA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0A4EAB"/>
    <w:rPr>
      <w:sz w:val="16"/>
      <w:szCs w:val="16"/>
    </w:rPr>
  </w:style>
  <w:style w:type="character" w:customStyle="1" w:styleId="aanitaZnak">
    <w:name w:val="aanita Znak"/>
    <w:basedOn w:val="Domylnaczcionkaakapitu"/>
    <w:link w:val="aanita"/>
    <w:uiPriority w:val="99"/>
    <w:rsid w:val="000A4EAB"/>
    <w:rPr>
      <w:sz w:val="22"/>
      <w:szCs w:val="22"/>
    </w:rPr>
  </w:style>
  <w:style w:type="paragraph" w:customStyle="1" w:styleId="jablonna">
    <w:name w:val="jablonna"/>
    <w:basedOn w:val="Normalny"/>
    <w:link w:val="jablonnaZnak1"/>
    <w:uiPriority w:val="99"/>
    <w:rsid w:val="000A4EAB"/>
    <w:pPr>
      <w:jc w:val="both"/>
    </w:pPr>
    <w:rPr>
      <w:sz w:val="22"/>
    </w:rPr>
  </w:style>
  <w:style w:type="character" w:customStyle="1" w:styleId="jablonnaZnak1">
    <w:name w:val="jablonna Znak1"/>
    <w:basedOn w:val="Domylnaczcionkaakapitu"/>
    <w:link w:val="jablonna"/>
    <w:uiPriority w:val="99"/>
    <w:rsid w:val="000A4EAB"/>
    <w:rPr>
      <w:sz w:val="22"/>
    </w:rPr>
  </w:style>
  <w:style w:type="paragraph" w:customStyle="1" w:styleId="piaseczno">
    <w:name w:val="piaseczno"/>
    <w:basedOn w:val="Normalny"/>
    <w:uiPriority w:val="99"/>
    <w:rsid w:val="000A4EAB"/>
    <w:pPr>
      <w:autoSpaceDE w:val="0"/>
      <w:autoSpaceDN w:val="0"/>
      <w:jc w:val="both"/>
    </w:pPr>
    <w:rPr>
      <w:szCs w:val="24"/>
    </w:rPr>
  </w:style>
  <w:style w:type="paragraph" w:styleId="NormalnyWeb">
    <w:name w:val="Normal (Web)"/>
    <w:basedOn w:val="Normalny"/>
    <w:rsid w:val="000A4EAB"/>
    <w:pPr>
      <w:spacing w:before="100" w:beforeAutospacing="1" w:after="100" w:afterAutospacing="1"/>
    </w:pPr>
    <w:rPr>
      <w:szCs w:val="24"/>
    </w:rPr>
  </w:style>
  <w:style w:type="character" w:styleId="Pogrubienie">
    <w:name w:val="Strong"/>
    <w:basedOn w:val="Domylnaczcionkaakapitu"/>
    <w:uiPriority w:val="22"/>
    <w:qFormat/>
    <w:rsid w:val="000A4EAB"/>
    <w:rPr>
      <w:b/>
      <w:bCs/>
    </w:rPr>
  </w:style>
  <w:style w:type="character" w:styleId="Uwydatnienie">
    <w:name w:val="Emphasis"/>
    <w:basedOn w:val="Domylnaczcionkaakapitu"/>
    <w:uiPriority w:val="20"/>
    <w:qFormat/>
    <w:rsid w:val="000A4EAB"/>
    <w:rPr>
      <w:i/>
      <w:iCs/>
    </w:rPr>
  </w:style>
  <w:style w:type="paragraph" w:styleId="Tekstpodstawowy3">
    <w:name w:val="Body Text 3"/>
    <w:basedOn w:val="Normalny"/>
    <w:link w:val="Tekstpodstawowy3Znak"/>
    <w:rsid w:val="000A4EAB"/>
    <w:pPr>
      <w:spacing w:after="120"/>
    </w:pPr>
    <w:rPr>
      <w:sz w:val="16"/>
      <w:szCs w:val="16"/>
    </w:rPr>
  </w:style>
  <w:style w:type="character" w:customStyle="1" w:styleId="Tekstpodstawowy3Znak">
    <w:name w:val="Tekst podstawowy 3 Znak"/>
    <w:basedOn w:val="Domylnaczcionkaakapitu"/>
    <w:link w:val="Tekstpodstawowy3"/>
    <w:rsid w:val="000A4EAB"/>
    <w:rPr>
      <w:sz w:val="16"/>
      <w:szCs w:val="16"/>
    </w:rPr>
  </w:style>
  <w:style w:type="paragraph" w:styleId="Spistreci2">
    <w:name w:val="toc 2"/>
    <w:basedOn w:val="Normalny"/>
    <w:next w:val="Normalny"/>
    <w:autoRedefine/>
    <w:uiPriority w:val="39"/>
    <w:qFormat/>
    <w:rsid w:val="000A4EAB"/>
    <w:pPr>
      <w:ind w:left="240"/>
    </w:pPr>
    <w:rPr>
      <w:rFonts w:asciiTheme="minorHAnsi" w:hAnsiTheme="minorHAnsi"/>
      <w:smallCaps/>
      <w:sz w:val="20"/>
    </w:rPr>
  </w:style>
  <w:style w:type="paragraph" w:customStyle="1" w:styleId="tekst">
    <w:name w:val="tekst"/>
    <w:basedOn w:val="Normalny"/>
    <w:link w:val="tekstZnak"/>
    <w:rsid w:val="000A4EAB"/>
    <w:pPr>
      <w:spacing w:before="100" w:beforeAutospacing="1" w:after="100" w:afterAutospacing="1"/>
      <w:jc w:val="both"/>
    </w:pPr>
    <w:rPr>
      <w:rFonts w:ascii="Arial" w:hAnsi="Arial" w:cs="Arial"/>
      <w:color w:val="000000"/>
      <w:sz w:val="18"/>
      <w:szCs w:val="18"/>
    </w:rPr>
  </w:style>
  <w:style w:type="character" w:customStyle="1" w:styleId="tekstZnak">
    <w:name w:val="tekst Znak"/>
    <w:basedOn w:val="Domylnaczcionkaakapitu"/>
    <w:link w:val="tekst"/>
    <w:rsid w:val="000A4EAB"/>
    <w:rPr>
      <w:rFonts w:ascii="Arial" w:hAnsi="Arial" w:cs="Arial"/>
      <w:color w:val="000000"/>
      <w:sz w:val="18"/>
      <w:szCs w:val="18"/>
    </w:rPr>
  </w:style>
  <w:style w:type="paragraph" w:customStyle="1" w:styleId="xl30">
    <w:name w:val="xl30"/>
    <w:basedOn w:val="Normalny"/>
    <w:rsid w:val="000A4EAB"/>
    <w:pPr>
      <w:pBdr>
        <w:bottom w:val="single" w:sz="4" w:space="0" w:color="auto"/>
        <w:right w:val="single" w:sz="4" w:space="0" w:color="auto"/>
      </w:pBdr>
      <w:spacing w:before="100" w:beforeAutospacing="1" w:after="100" w:afterAutospacing="1"/>
      <w:jc w:val="center"/>
      <w:textAlignment w:val="top"/>
    </w:pPr>
    <w:rPr>
      <w:szCs w:val="24"/>
    </w:rPr>
  </w:style>
  <w:style w:type="paragraph" w:styleId="Tekstpodstawowywcity2">
    <w:name w:val="Body Text Indent 2"/>
    <w:basedOn w:val="Normalny"/>
    <w:link w:val="Tekstpodstawowywcity2Znak"/>
    <w:rsid w:val="000A4EAB"/>
    <w:pPr>
      <w:spacing w:after="120" w:line="480" w:lineRule="auto"/>
      <w:ind w:left="283"/>
    </w:pPr>
  </w:style>
  <w:style w:type="character" w:customStyle="1" w:styleId="Tekstpodstawowywcity2Znak">
    <w:name w:val="Tekst podstawowy wcięty 2 Znak"/>
    <w:basedOn w:val="Domylnaczcionkaakapitu"/>
    <w:link w:val="Tekstpodstawowywcity2"/>
    <w:rsid w:val="000A4EAB"/>
    <w:rPr>
      <w:sz w:val="24"/>
    </w:rPr>
  </w:style>
  <w:style w:type="paragraph" w:customStyle="1" w:styleId="StylSpistreci212ptNieKapitaliki">
    <w:name w:val="Styl Spis treści 2 + 12 pt Nie Kapitaliki"/>
    <w:basedOn w:val="Spistreci2"/>
    <w:rsid w:val="000A4EAB"/>
    <w:pPr>
      <w:ind w:left="238"/>
    </w:pPr>
  </w:style>
  <w:style w:type="paragraph" w:customStyle="1" w:styleId="AAAnita1">
    <w:name w:val="AAAnita"/>
    <w:basedOn w:val="Normalny"/>
    <w:rsid w:val="000A4EAB"/>
    <w:pPr>
      <w:jc w:val="both"/>
    </w:pPr>
    <w:rPr>
      <w:sz w:val="22"/>
      <w:szCs w:val="22"/>
    </w:rPr>
  </w:style>
  <w:style w:type="paragraph" w:customStyle="1" w:styleId="darek">
    <w:name w:val="darek"/>
    <w:basedOn w:val="Normalny"/>
    <w:rsid w:val="000A4EAB"/>
    <w:pPr>
      <w:jc w:val="both"/>
    </w:pPr>
    <w:rPr>
      <w:sz w:val="22"/>
      <w:szCs w:val="22"/>
    </w:rPr>
  </w:style>
  <w:style w:type="paragraph" w:customStyle="1" w:styleId="gorzowZnak">
    <w:name w:val="gorzow Znak"/>
    <w:basedOn w:val="Normalny"/>
    <w:rsid w:val="000A4EAB"/>
    <w:pPr>
      <w:suppressAutoHyphens/>
      <w:jc w:val="both"/>
    </w:pPr>
    <w:rPr>
      <w:sz w:val="22"/>
      <w:szCs w:val="22"/>
      <w:lang w:eastAsia="ar-SA"/>
    </w:rPr>
  </w:style>
  <w:style w:type="paragraph" w:customStyle="1" w:styleId="tresc">
    <w:name w:val="tresc"/>
    <w:basedOn w:val="Normalny"/>
    <w:rsid w:val="000A4EAB"/>
    <w:pPr>
      <w:spacing w:before="100" w:beforeAutospacing="1" w:after="100" w:afterAutospacing="1"/>
    </w:pPr>
    <w:rPr>
      <w:szCs w:val="24"/>
    </w:rPr>
  </w:style>
  <w:style w:type="paragraph" w:customStyle="1" w:styleId="praca">
    <w:name w:val="praca"/>
    <w:basedOn w:val="Normalny"/>
    <w:link w:val="pracaZnak"/>
    <w:rsid w:val="000A4EAB"/>
    <w:pPr>
      <w:widowControl w:val="0"/>
      <w:numPr>
        <w:ilvl w:val="12"/>
      </w:numPr>
      <w:suppressAutoHyphens/>
      <w:overflowPunct w:val="0"/>
      <w:autoSpaceDE w:val="0"/>
      <w:autoSpaceDN w:val="0"/>
      <w:adjustRightInd w:val="0"/>
      <w:jc w:val="both"/>
      <w:textAlignment w:val="baseline"/>
    </w:pPr>
    <w:rPr>
      <w:sz w:val="22"/>
      <w:szCs w:val="22"/>
    </w:rPr>
  </w:style>
  <w:style w:type="character" w:customStyle="1" w:styleId="pracaZnak">
    <w:name w:val="praca Znak"/>
    <w:basedOn w:val="Domylnaczcionkaakapitu"/>
    <w:link w:val="praca"/>
    <w:rsid w:val="000A4EAB"/>
    <w:rPr>
      <w:sz w:val="22"/>
      <w:szCs w:val="22"/>
    </w:rPr>
  </w:style>
  <w:style w:type="character" w:styleId="Odwoaniedokomentarza">
    <w:name w:val="annotation reference"/>
    <w:basedOn w:val="Domylnaczcionkaakapitu"/>
    <w:semiHidden/>
    <w:rsid w:val="000A4EAB"/>
    <w:rPr>
      <w:sz w:val="16"/>
      <w:szCs w:val="16"/>
    </w:rPr>
  </w:style>
  <w:style w:type="paragraph" w:styleId="Tekstkomentarza">
    <w:name w:val="annotation text"/>
    <w:basedOn w:val="Normalny"/>
    <w:link w:val="TekstkomentarzaZnak"/>
    <w:semiHidden/>
    <w:rsid w:val="000A4EAB"/>
    <w:rPr>
      <w:sz w:val="20"/>
    </w:rPr>
  </w:style>
  <w:style w:type="character" w:customStyle="1" w:styleId="TekstkomentarzaZnak">
    <w:name w:val="Tekst komentarza Znak"/>
    <w:basedOn w:val="Domylnaczcionkaakapitu"/>
    <w:link w:val="Tekstkomentarza"/>
    <w:semiHidden/>
    <w:rsid w:val="000A4EAB"/>
  </w:style>
  <w:style w:type="paragraph" w:styleId="Tematkomentarza">
    <w:name w:val="annotation subject"/>
    <w:basedOn w:val="Tekstkomentarza"/>
    <w:next w:val="Tekstkomentarza"/>
    <w:link w:val="TematkomentarzaZnak"/>
    <w:semiHidden/>
    <w:rsid w:val="000A4EAB"/>
    <w:rPr>
      <w:b/>
      <w:bCs/>
    </w:rPr>
  </w:style>
  <w:style w:type="character" w:customStyle="1" w:styleId="TematkomentarzaZnak">
    <w:name w:val="Temat komentarza Znak"/>
    <w:basedOn w:val="TekstkomentarzaZnak"/>
    <w:link w:val="Tematkomentarza"/>
    <w:semiHidden/>
    <w:rsid w:val="000A4EAB"/>
    <w:rPr>
      <w:b/>
      <w:bCs/>
    </w:rPr>
  </w:style>
  <w:style w:type="paragraph" w:styleId="Tekstdymka">
    <w:name w:val="Balloon Text"/>
    <w:basedOn w:val="Normalny"/>
    <w:link w:val="TekstdymkaZnak"/>
    <w:uiPriority w:val="99"/>
    <w:semiHidden/>
    <w:rsid w:val="000A4EAB"/>
    <w:rPr>
      <w:rFonts w:ascii="Tahoma" w:hAnsi="Tahoma" w:cs="Tahoma"/>
      <w:sz w:val="16"/>
      <w:szCs w:val="16"/>
    </w:rPr>
  </w:style>
  <w:style w:type="character" w:customStyle="1" w:styleId="TekstdymkaZnak">
    <w:name w:val="Tekst dymka Znak"/>
    <w:basedOn w:val="Domylnaczcionkaakapitu"/>
    <w:link w:val="Tekstdymka"/>
    <w:uiPriority w:val="99"/>
    <w:semiHidden/>
    <w:rsid w:val="000A4EAB"/>
    <w:rPr>
      <w:rFonts w:ascii="Tahoma" w:hAnsi="Tahoma" w:cs="Tahoma"/>
      <w:sz w:val="16"/>
      <w:szCs w:val="16"/>
    </w:rPr>
  </w:style>
  <w:style w:type="paragraph" w:customStyle="1" w:styleId="WW-Default">
    <w:name w:val="WW-Default"/>
    <w:rsid w:val="000A4EAB"/>
    <w:pPr>
      <w:suppressAutoHyphens/>
    </w:pPr>
    <w:rPr>
      <w:rFonts w:ascii="Verdana-Bold" w:hAnsi="Verdana-Bold"/>
    </w:rPr>
  </w:style>
  <w:style w:type="paragraph" w:customStyle="1" w:styleId="program">
    <w:name w:val="program"/>
    <w:basedOn w:val="Normalny"/>
    <w:rsid w:val="000A4EAB"/>
    <w:pPr>
      <w:jc w:val="both"/>
    </w:pPr>
    <w:rPr>
      <w:sz w:val="22"/>
      <w:szCs w:val="24"/>
    </w:rPr>
  </w:style>
  <w:style w:type="paragraph" w:customStyle="1" w:styleId="POWARSZAWAAKAPIT">
    <w:name w:val="POŚ WARSZAWA AKAPIT"/>
    <w:basedOn w:val="Normalny"/>
    <w:rsid w:val="000A4EAB"/>
    <w:pPr>
      <w:shd w:val="clear" w:color="auto" w:fill="E0E0E0"/>
      <w:jc w:val="both"/>
    </w:pPr>
    <w:rPr>
      <w:b/>
      <w:bCs/>
      <w:sz w:val="22"/>
    </w:rPr>
  </w:style>
  <w:style w:type="character" w:customStyle="1" w:styleId="tw4winTerm">
    <w:name w:val="tw4winTerm"/>
    <w:rsid w:val="000A4EAB"/>
    <w:rPr>
      <w:color w:val="0000FF"/>
    </w:rPr>
  </w:style>
  <w:style w:type="paragraph" w:customStyle="1" w:styleId="wynos">
    <w:name w:val="wynos"/>
    <w:basedOn w:val="Normalny"/>
    <w:rsid w:val="000A4EAB"/>
    <w:pPr>
      <w:spacing w:line="312" w:lineRule="auto"/>
      <w:jc w:val="both"/>
    </w:pPr>
    <w:rPr>
      <w:sz w:val="22"/>
    </w:rPr>
  </w:style>
  <w:style w:type="character" w:styleId="Odwoanieprzypisudolnego">
    <w:name w:val="footnote reference"/>
    <w:basedOn w:val="Domylnaczcionkaakapitu"/>
    <w:semiHidden/>
    <w:rsid w:val="000A4EAB"/>
    <w:rPr>
      <w:vertAlign w:val="superscript"/>
    </w:rPr>
  </w:style>
  <w:style w:type="paragraph" w:customStyle="1" w:styleId="ZnakZnakZnakZnakZnakZnakZnakZnakZnakZnakZnakZnak1Znak">
    <w:name w:val="Znak Znak Znak Znak Znak Znak Znak Znak Znak Znak Znak Znak1 Znak"/>
    <w:basedOn w:val="Normalny"/>
    <w:rsid w:val="000A4EAB"/>
    <w:rPr>
      <w:szCs w:val="24"/>
    </w:rPr>
  </w:style>
  <w:style w:type="character" w:customStyle="1" w:styleId="WW8Num8z0">
    <w:name w:val="WW8Num8z0"/>
    <w:rsid w:val="000A4EAB"/>
    <w:rPr>
      <w:rFonts w:ascii="Symbol" w:hAnsi="Symbol"/>
    </w:rPr>
  </w:style>
  <w:style w:type="character" w:customStyle="1" w:styleId="WW8Num23z2">
    <w:name w:val="WW8Num23z2"/>
    <w:rsid w:val="000A4EAB"/>
    <w:rPr>
      <w:rFonts w:ascii="Wingdings" w:hAnsi="Wingdings"/>
    </w:rPr>
  </w:style>
  <w:style w:type="character" w:customStyle="1" w:styleId="WW8Num65z0">
    <w:name w:val="WW8Num65z0"/>
    <w:rsid w:val="000A4EAB"/>
    <w:rPr>
      <w:rFonts w:ascii="Symbol" w:hAnsi="Symbol"/>
      <w:color w:val="auto"/>
    </w:rPr>
  </w:style>
  <w:style w:type="character" w:customStyle="1" w:styleId="WW8Num114z1">
    <w:name w:val="WW8Num114z1"/>
    <w:rsid w:val="000A4EAB"/>
    <w:rPr>
      <w:rFonts w:ascii="Courier New" w:hAnsi="Courier New" w:cs="Courier New"/>
    </w:rPr>
  </w:style>
  <w:style w:type="character" w:customStyle="1" w:styleId="WW8Num145z2">
    <w:name w:val="WW8Num145z2"/>
    <w:rsid w:val="000A4EAB"/>
    <w:rPr>
      <w:rFonts w:ascii="Wingdings" w:hAnsi="Wingdings"/>
    </w:rPr>
  </w:style>
  <w:style w:type="character" w:customStyle="1" w:styleId="WW-Domylnaczcionkaakapitu">
    <w:name w:val="WW-Domyślna czcionka akapitu"/>
    <w:rsid w:val="000A4EAB"/>
  </w:style>
  <w:style w:type="paragraph" w:customStyle="1" w:styleId="Nagwek50">
    <w:name w:val="Nagłówek5"/>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0A4EAB"/>
    <w:pPr>
      <w:suppressLineNumbers/>
      <w:suppressAutoHyphens/>
      <w:spacing w:before="120" w:after="120"/>
    </w:pPr>
    <w:rPr>
      <w:rFonts w:cs="Tahoma"/>
      <w:i/>
      <w:iCs/>
      <w:szCs w:val="24"/>
      <w:lang w:eastAsia="ar-SA"/>
    </w:rPr>
  </w:style>
  <w:style w:type="paragraph" w:customStyle="1" w:styleId="Indeks">
    <w:name w:val="Indeks"/>
    <w:basedOn w:val="Normalny"/>
    <w:rsid w:val="000A4EAB"/>
    <w:pPr>
      <w:suppressLineNumbers/>
      <w:suppressAutoHyphens/>
    </w:pPr>
    <w:rPr>
      <w:rFonts w:cs="Tahoma"/>
      <w:szCs w:val="24"/>
      <w:lang w:eastAsia="ar-SA"/>
    </w:rPr>
  </w:style>
  <w:style w:type="paragraph" w:customStyle="1" w:styleId="Nagwek40">
    <w:name w:val="Nagłówek4"/>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0A4EAB"/>
    <w:pPr>
      <w:suppressLineNumbers/>
      <w:suppressAutoHyphens/>
      <w:spacing w:before="120" w:after="120"/>
    </w:pPr>
    <w:rPr>
      <w:rFonts w:cs="Tahoma"/>
      <w:i/>
      <w:iCs/>
      <w:szCs w:val="24"/>
      <w:lang w:eastAsia="ar-SA"/>
    </w:rPr>
  </w:style>
  <w:style w:type="paragraph" w:customStyle="1" w:styleId="Nagwek30">
    <w:name w:val="Nagłówek3"/>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0A4EAB"/>
    <w:pPr>
      <w:suppressLineNumbers/>
      <w:suppressAutoHyphens/>
      <w:spacing w:before="120" w:after="120"/>
    </w:pPr>
    <w:rPr>
      <w:rFonts w:cs="Tahoma"/>
      <w:i/>
      <w:iCs/>
      <w:szCs w:val="24"/>
      <w:lang w:eastAsia="ar-SA"/>
    </w:rPr>
  </w:style>
  <w:style w:type="paragraph" w:customStyle="1" w:styleId="Nagwek20">
    <w:name w:val="Nagłówek2"/>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Podpis2">
    <w:name w:val="Podpis2"/>
    <w:basedOn w:val="Normalny"/>
    <w:rsid w:val="000A4EAB"/>
    <w:pPr>
      <w:suppressLineNumbers/>
      <w:suppressAutoHyphens/>
      <w:spacing w:before="120" w:after="120"/>
    </w:pPr>
    <w:rPr>
      <w:rFonts w:cs="Tahoma"/>
      <w:i/>
      <w:iCs/>
      <w:szCs w:val="24"/>
      <w:lang w:eastAsia="ar-SA"/>
    </w:rPr>
  </w:style>
  <w:style w:type="paragraph" w:customStyle="1" w:styleId="ZnakZnakZnakZnakZnakZnakZnakZnakZnakZnakZnakZnakZnakZnakZnakZnak">
    <w:name w:val="Znak Znak Znak Znak Znak Znak Znak Znak Znak Znak Znak Znak Znak Znak Znak Znak"/>
    <w:basedOn w:val="Normalny"/>
    <w:rsid w:val="000A4EAB"/>
    <w:pPr>
      <w:suppressAutoHyphens/>
    </w:pPr>
    <w:rPr>
      <w:szCs w:val="24"/>
      <w:lang w:eastAsia="ar-SA"/>
    </w:rPr>
  </w:style>
  <w:style w:type="paragraph" w:customStyle="1" w:styleId="sprawozdanie">
    <w:name w:val="sprawozdanie"/>
    <w:basedOn w:val="Normalny"/>
    <w:rsid w:val="000A4EAB"/>
    <w:pPr>
      <w:suppressAutoHyphens/>
      <w:spacing w:line="288" w:lineRule="auto"/>
      <w:ind w:firstLine="709"/>
      <w:jc w:val="both"/>
    </w:pPr>
    <w:rPr>
      <w:sz w:val="20"/>
      <w:lang w:eastAsia="ar-SA"/>
    </w:rPr>
  </w:style>
  <w:style w:type="paragraph" w:customStyle="1" w:styleId="domowy">
    <w:name w:val="domowy"/>
    <w:basedOn w:val="Normalny"/>
    <w:rsid w:val="000A4EAB"/>
    <w:pPr>
      <w:suppressAutoHyphens/>
      <w:spacing w:line="360" w:lineRule="auto"/>
      <w:ind w:firstLine="709"/>
      <w:jc w:val="both"/>
    </w:pPr>
    <w:rPr>
      <w:lang w:eastAsia="ar-SA"/>
    </w:rPr>
  </w:style>
  <w:style w:type="paragraph" w:customStyle="1" w:styleId="Styl1">
    <w:name w:val="Styl1"/>
    <w:basedOn w:val="Tekstpodstawowy"/>
    <w:link w:val="Styl1Znak"/>
    <w:qFormat/>
    <w:rsid w:val="000A4EAB"/>
    <w:pPr>
      <w:tabs>
        <w:tab w:val="left" w:pos="-720"/>
      </w:tabs>
      <w:suppressAutoHyphens/>
      <w:ind w:firstLine="709"/>
      <w:jc w:val="both"/>
    </w:pPr>
    <w:rPr>
      <w:b w:val="0"/>
      <w:spacing w:val="-3"/>
      <w:lang w:val="en-US" w:eastAsia="ar-SA"/>
    </w:rPr>
  </w:style>
  <w:style w:type="character" w:customStyle="1" w:styleId="Styl1Znak">
    <w:name w:val="Styl1 Znak"/>
    <w:link w:val="Styl1"/>
    <w:rsid w:val="000A4EAB"/>
    <w:rPr>
      <w:spacing w:val="-3"/>
      <w:sz w:val="24"/>
      <w:lang w:val="en-US" w:eastAsia="ar-SA"/>
    </w:rPr>
  </w:style>
  <w:style w:type="paragraph" w:customStyle="1" w:styleId="Darek0">
    <w:name w:val="Darek"/>
    <w:basedOn w:val="Normalny"/>
    <w:rsid w:val="000A4EAB"/>
    <w:pPr>
      <w:suppressAutoHyphens/>
      <w:spacing w:line="360" w:lineRule="auto"/>
      <w:ind w:firstLine="709"/>
      <w:jc w:val="both"/>
    </w:pPr>
    <w:rPr>
      <w:lang w:eastAsia="ar-SA"/>
    </w:rPr>
  </w:style>
  <w:style w:type="paragraph" w:customStyle="1" w:styleId="Tomek">
    <w:name w:val="Tomek"/>
    <w:basedOn w:val="Normalny"/>
    <w:rsid w:val="000A4EAB"/>
    <w:pPr>
      <w:suppressAutoHyphens/>
      <w:spacing w:line="360" w:lineRule="auto"/>
      <w:jc w:val="both"/>
    </w:pPr>
    <w:rPr>
      <w:lang w:eastAsia="ar-SA"/>
    </w:rPr>
  </w:style>
  <w:style w:type="paragraph" w:customStyle="1" w:styleId="Tekstpodstawowywcity21">
    <w:name w:val="Tekst podstawowy wcięty 21"/>
    <w:basedOn w:val="Normalny"/>
    <w:rsid w:val="000A4EAB"/>
    <w:pPr>
      <w:suppressAutoHyphens/>
      <w:spacing w:line="360" w:lineRule="auto"/>
      <w:ind w:firstLine="360"/>
    </w:pPr>
    <w:rPr>
      <w:lang w:eastAsia="ar-SA"/>
    </w:rPr>
  </w:style>
  <w:style w:type="paragraph" w:customStyle="1" w:styleId="Tekstpodstawowy22">
    <w:name w:val="Tekst podstawowy 22"/>
    <w:basedOn w:val="Normalny"/>
    <w:rsid w:val="000A4EAB"/>
    <w:pPr>
      <w:suppressAutoHyphens/>
      <w:spacing w:line="360" w:lineRule="auto"/>
      <w:jc w:val="both"/>
    </w:pPr>
    <w:rPr>
      <w:b/>
      <w:spacing w:val="-3"/>
      <w:lang w:eastAsia="ar-SA"/>
    </w:rPr>
  </w:style>
  <w:style w:type="paragraph" w:customStyle="1" w:styleId="AnitaZnakZnak">
    <w:name w:val="Anita Znak Znak"/>
    <w:basedOn w:val="Normalny"/>
    <w:rsid w:val="000A4EAB"/>
    <w:pPr>
      <w:suppressAutoHyphens/>
      <w:spacing w:line="360" w:lineRule="auto"/>
      <w:ind w:firstLine="709"/>
      <w:jc w:val="both"/>
    </w:pPr>
    <w:rPr>
      <w:lang w:eastAsia="ar-SA"/>
    </w:rPr>
  </w:style>
  <w:style w:type="paragraph" w:customStyle="1" w:styleId="Tekstpodstawowy31">
    <w:name w:val="Tekst podstawowy 31"/>
    <w:basedOn w:val="Normalny"/>
    <w:rsid w:val="000A4EAB"/>
    <w:pPr>
      <w:suppressAutoHyphens/>
    </w:pPr>
    <w:rPr>
      <w:lang w:eastAsia="ar-SA"/>
    </w:rPr>
  </w:style>
  <w:style w:type="paragraph" w:customStyle="1" w:styleId="anita">
    <w:name w:val="anita"/>
    <w:basedOn w:val="Normalny"/>
    <w:rsid w:val="000A4EAB"/>
    <w:pPr>
      <w:tabs>
        <w:tab w:val="right" w:pos="2268"/>
        <w:tab w:val="right" w:leader="dot" w:pos="9072"/>
        <w:tab w:val="right" w:leader="dot" w:pos="10206"/>
      </w:tabs>
      <w:suppressAutoHyphens/>
      <w:spacing w:line="360" w:lineRule="auto"/>
      <w:ind w:firstLine="709"/>
      <w:jc w:val="both"/>
    </w:pPr>
    <w:rPr>
      <w:lang w:eastAsia="ar-SA"/>
    </w:rPr>
  </w:style>
  <w:style w:type="paragraph" w:customStyle="1" w:styleId="Nagwek6wypunktowanie">
    <w:name w:val="Nagłówek 6.wypunktowanie"/>
    <w:basedOn w:val="Normalny"/>
    <w:next w:val="Normalny"/>
    <w:rsid w:val="000A4EAB"/>
    <w:pPr>
      <w:keepNext/>
      <w:suppressAutoHyphens/>
      <w:spacing w:line="360" w:lineRule="auto"/>
      <w:jc w:val="both"/>
    </w:pPr>
    <w:rPr>
      <w:b/>
      <w:lang w:eastAsia="ar-SA"/>
    </w:rPr>
  </w:style>
  <w:style w:type="paragraph" w:customStyle="1" w:styleId="nexttutyl">
    <w:name w:val="next tutyl"/>
    <w:basedOn w:val="Normalny"/>
    <w:rsid w:val="000A4EAB"/>
    <w:pPr>
      <w:suppressAutoHyphens/>
      <w:spacing w:before="240" w:after="120"/>
      <w:ind w:left="709" w:right="57" w:hanging="709"/>
    </w:pPr>
    <w:rPr>
      <w:b/>
      <w:lang w:eastAsia="ar-SA"/>
    </w:rPr>
  </w:style>
  <w:style w:type="paragraph" w:customStyle="1" w:styleId="NA">
    <w:name w:val="N/A"/>
    <w:basedOn w:val="Normalny"/>
    <w:rsid w:val="000A4EAB"/>
    <w:pPr>
      <w:tabs>
        <w:tab w:val="left" w:pos="9000"/>
        <w:tab w:val="right" w:pos="9360"/>
      </w:tabs>
      <w:suppressAutoHyphens/>
    </w:pPr>
    <w:rPr>
      <w:rFonts w:ascii="CG Times" w:hAnsi="CG Times"/>
      <w:lang w:val="en-US" w:eastAsia="ar-SA"/>
    </w:rPr>
  </w:style>
  <w:style w:type="paragraph" w:customStyle="1" w:styleId="Tab">
    <w:name w:val="Tab"/>
    <w:basedOn w:val="Normalny"/>
    <w:rsid w:val="000A4EAB"/>
    <w:pPr>
      <w:suppressAutoHyphens/>
      <w:spacing w:after="40"/>
      <w:ind w:right="113"/>
      <w:jc w:val="right"/>
    </w:pPr>
    <w:rPr>
      <w:sz w:val="22"/>
      <w:lang w:eastAsia="ar-SA"/>
    </w:rPr>
  </w:style>
  <w:style w:type="paragraph" w:customStyle="1" w:styleId="Tekstpodstawowywcity31">
    <w:name w:val="Tekst podstawowy wcięty 31"/>
    <w:basedOn w:val="Normalny"/>
    <w:rsid w:val="000A4EAB"/>
    <w:pPr>
      <w:suppressAutoHyphens/>
      <w:spacing w:line="360" w:lineRule="auto"/>
      <w:ind w:firstLine="360"/>
      <w:jc w:val="both"/>
    </w:pPr>
    <w:rPr>
      <w:lang w:eastAsia="ar-SA"/>
    </w:rPr>
  </w:style>
  <w:style w:type="paragraph" w:styleId="Spistreci1">
    <w:name w:val="toc 1"/>
    <w:basedOn w:val="Normalny"/>
    <w:next w:val="Normalny"/>
    <w:uiPriority w:val="39"/>
    <w:qFormat/>
    <w:rsid w:val="000A4EAB"/>
    <w:pPr>
      <w:spacing w:before="120" w:after="120"/>
    </w:pPr>
    <w:rPr>
      <w:rFonts w:asciiTheme="minorHAnsi" w:hAnsiTheme="minorHAnsi"/>
      <w:b/>
      <w:bCs/>
      <w:caps/>
      <w:sz w:val="20"/>
    </w:rPr>
  </w:style>
  <w:style w:type="paragraph" w:customStyle="1" w:styleId="Nagwek5tekst">
    <w:name w:val="Nagłówek 5.tekst"/>
    <w:basedOn w:val="Normalny"/>
    <w:next w:val="Normalny"/>
    <w:rsid w:val="000A4EAB"/>
    <w:pPr>
      <w:keepNext/>
      <w:suppressAutoHyphens/>
    </w:pPr>
    <w:rPr>
      <w:lang w:eastAsia="ar-SA"/>
    </w:rPr>
  </w:style>
  <w:style w:type="paragraph" w:customStyle="1" w:styleId="Blockquote">
    <w:name w:val="Blockquote"/>
    <w:basedOn w:val="Normalny"/>
    <w:rsid w:val="000A4EAB"/>
    <w:pPr>
      <w:suppressAutoHyphens/>
      <w:spacing w:before="100" w:after="100"/>
      <w:ind w:left="360" w:right="360"/>
    </w:pPr>
    <w:rPr>
      <w:lang w:eastAsia="ar-SA"/>
    </w:rPr>
  </w:style>
  <w:style w:type="paragraph" w:customStyle="1" w:styleId="anita1">
    <w:name w:val="anita1"/>
    <w:basedOn w:val="Normalny"/>
    <w:rsid w:val="000A4EAB"/>
    <w:pPr>
      <w:suppressAutoHyphens/>
      <w:spacing w:line="360" w:lineRule="auto"/>
      <w:ind w:firstLine="709"/>
      <w:jc w:val="both"/>
    </w:pPr>
    <w:rPr>
      <w:rFonts w:ascii="Arial" w:hAnsi="Arial"/>
      <w:lang w:eastAsia="ar-SA"/>
    </w:rPr>
  </w:style>
  <w:style w:type="paragraph" w:customStyle="1" w:styleId="Zwykytekst1">
    <w:name w:val="Zwykły tekst1"/>
    <w:basedOn w:val="Normalny"/>
    <w:rsid w:val="000A4EAB"/>
    <w:pPr>
      <w:suppressAutoHyphens/>
    </w:pPr>
    <w:rPr>
      <w:rFonts w:ascii="Courier New" w:hAnsi="Courier New"/>
      <w:sz w:val="20"/>
      <w:lang w:eastAsia="ar-SA"/>
    </w:rPr>
  </w:style>
  <w:style w:type="paragraph" w:customStyle="1" w:styleId="Tekstpodstawowy4">
    <w:name w:val="Tekst podstawowy 4"/>
    <w:basedOn w:val="Nagwek3"/>
    <w:rsid w:val="000A4EAB"/>
    <w:pPr>
      <w:suppressAutoHyphens/>
      <w:spacing w:after="0" w:line="360" w:lineRule="auto"/>
      <w:jc w:val="left"/>
    </w:pPr>
    <w:rPr>
      <w:rFonts w:ascii="Arial" w:hAnsi="Arial"/>
      <w:snapToGrid/>
      <w:lang w:eastAsia="ar-SA"/>
    </w:rPr>
  </w:style>
  <w:style w:type="paragraph" w:customStyle="1" w:styleId="podpis">
    <w:name w:val="podpis"/>
    <w:basedOn w:val="Normalny"/>
    <w:rsid w:val="000A4EAB"/>
    <w:pPr>
      <w:widowControl w:val="0"/>
      <w:suppressAutoHyphens/>
    </w:pPr>
    <w:rPr>
      <w:rFonts w:ascii="Courier New" w:hAnsi="Courier New"/>
      <w:lang w:eastAsia="ar-SA"/>
    </w:rPr>
  </w:style>
  <w:style w:type="paragraph" w:customStyle="1" w:styleId="anita2">
    <w:name w:val="anita2"/>
    <w:basedOn w:val="Normalny"/>
    <w:rsid w:val="000A4EAB"/>
    <w:pPr>
      <w:suppressAutoHyphens/>
      <w:spacing w:line="360" w:lineRule="auto"/>
      <w:ind w:firstLine="709"/>
      <w:jc w:val="both"/>
    </w:pPr>
    <w:rPr>
      <w:rFonts w:ascii="Arial" w:hAnsi="Arial"/>
      <w:lang w:eastAsia="ar-SA"/>
    </w:rPr>
  </w:style>
  <w:style w:type="paragraph" w:customStyle="1" w:styleId="Legenda2">
    <w:name w:val="Legenda2"/>
    <w:basedOn w:val="Normalny"/>
    <w:next w:val="Normalny"/>
    <w:rsid w:val="000A4EAB"/>
    <w:pPr>
      <w:suppressAutoHyphens/>
      <w:spacing w:before="120" w:after="120"/>
    </w:pPr>
    <w:rPr>
      <w:b/>
      <w:bCs/>
      <w:sz w:val="20"/>
      <w:lang w:eastAsia="ar-SA"/>
    </w:rPr>
  </w:style>
  <w:style w:type="paragraph" w:customStyle="1" w:styleId="Standard">
    <w:name w:val="Standard"/>
    <w:basedOn w:val="Normalny"/>
    <w:rsid w:val="000A4EAB"/>
    <w:pPr>
      <w:suppressAutoHyphens/>
      <w:spacing w:line="336" w:lineRule="auto"/>
      <w:ind w:firstLine="851"/>
      <w:jc w:val="both"/>
    </w:pPr>
    <w:rPr>
      <w:lang w:eastAsia="ar-SA"/>
    </w:rPr>
  </w:style>
  <w:style w:type="paragraph" w:customStyle="1" w:styleId="TABELA1">
    <w:name w:val="TABELA1"/>
    <w:basedOn w:val="Normalny"/>
    <w:rsid w:val="000A4EAB"/>
    <w:pPr>
      <w:keepNext/>
      <w:tabs>
        <w:tab w:val="left" w:pos="-720"/>
        <w:tab w:val="left" w:pos="1814"/>
      </w:tabs>
      <w:suppressAutoHyphens/>
      <w:overflowPunct w:val="0"/>
      <w:autoSpaceDE w:val="0"/>
      <w:spacing w:before="120"/>
      <w:ind w:left="1021" w:hanging="1021"/>
      <w:textAlignment w:val="baseline"/>
    </w:pPr>
    <w:rPr>
      <w:spacing w:val="-3"/>
      <w:sz w:val="22"/>
      <w:lang w:eastAsia="ar-SA"/>
    </w:rPr>
  </w:style>
  <w:style w:type="paragraph" w:customStyle="1" w:styleId="pi">
    <w:name w:val="pięć"/>
    <w:basedOn w:val="Normalny"/>
    <w:rsid w:val="000A4EAB"/>
    <w:pPr>
      <w:suppressAutoHyphens/>
      <w:jc w:val="both"/>
    </w:pPr>
    <w:rPr>
      <w:sz w:val="22"/>
      <w:lang w:eastAsia="ar-SA"/>
    </w:rPr>
  </w:style>
  <w:style w:type="paragraph" w:customStyle="1" w:styleId="WW-Podpispodobiektem">
    <w:name w:val="WW-Podpis pod obiektem"/>
    <w:basedOn w:val="Normalny"/>
    <w:next w:val="Normalny"/>
    <w:rsid w:val="000A4EAB"/>
    <w:pPr>
      <w:suppressAutoHyphens/>
      <w:spacing w:before="120" w:after="120"/>
      <w:jc w:val="both"/>
    </w:pPr>
    <w:rPr>
      <w:b/>
      <w:sz w:val="22"/>
      <w:lang w:eastAsia="ar-SA"/>
    </w:rPr>
  </w:style>
  <w:style w:type="paragraph" w:customStyle="1" w:styleId="WW-Tekstpodstawowywcity2">
    <w:name w:val="WW-Tekst podstawowy wcięty 2"/>
    <w:basedOn w:val="Normalny"/>
    <w:rsid w:val="000A4EAB"/>
    <w:pPr>
      <w:suppressAutoHyphens/>
      <w:ind w:left="1416"/>
      <w:jc w:val="both"/>
    </w:pPr>
    <w:rPr>
      <w:sz w:val="22"/>
      <w:lang w:eastAsia="ar-SA"/>
    </w:rPr>
  </w:style>
  <w:style w:type="paragraph" w:customStyle="1" w:styleId="WW-Tekstpodstawowywcity3">
    <w:name w:val="WW-Tekst podstawowy wcięty 3"/>
    <w:basedOn w:val="Normalny"/>
    <w:rsid w:val="000A4EAB"/>
    <w:pPr>
      <w:suppressAutoHyphens/>
      <w:ind w:left="993" w:hanging="285"/>
      <w:jc w:val="both"/>
    </w:pPr>
    <w:rPr>
      <w:sz w:val="22"/>
      <w:lang w:eastAsia="ar-SA"/>
    </w:rPr>
  </w:style>
  <w:style w:type="paragraph" w:customStyle="1" w:styleId="tabela">
    <w:name w:val="tabela"/>
    <w:aliases w:val="11,poj"/>
    <w:basedOn w:val="Tekstpodstawowy"/>
    <w:rsid w:val="000A4EAB"/>
    <w:pPr>
      <w:suppressAutoHyphens/>
      <w:jc w:val="center"/>
    </w:pPr>
    <w:rPr>
      <w:b w:val="0"/>
      <w:sz w:val="22"/>
      <w:lang w:eastAsia="ar-SA"/>
    </w:rPr>
  </w:style>
  <w:style w:type="paragraph" w:customStyle="1" w:styleId="Mapa">
    <w:name w:val="Mapa"/>
    <w:basedOn w:val="Normalny"/>
    <w:rsid w:val="000A4EAB"/>
    <w:pPr>
      <w:suppressAutoHyphens/>
      <w:jc w:val="both"/>
    </w:pPr>
    <w:rPr>
      <w:sz w:val="22"/>
      <w:lang w:eastAsia="ar-SA"/>
    </w:rPr>
  </w:style>
  <w:style w:type="paragraph" w:customStyle="1" w:styleId="Podrozdzia1">
    <w:name w:val="Podrozdział1"/>
    <w:basedOn w:val="Normalny"/>
    <w:rsid w:val="000A4EAB"/>
    <w:pPr>
      <w:keepNext/>
      <w:keepLines/>
      <w:suppressAutoHyphens/>
      <w:spacing w:before="240" w:after="120"/>
    </w:pPr>
    <w:rPr>
      <w:b/>
      <w:sz w:val="22"/>
      <w:lang w:eastAsia="ar-SA"/>
    </w:rPr>
  </w:style>
  <w:style w:type="paragraph" w:customStyle="1" w:styleId="Default">
    <w:name w:val="Default"/>
    <w:rsid w:val="000A4EAB"/>
    <w:pPr>
      <w:widowControl w:val="0"/>
      <w:suppressAutoHyphens/>
      <w:autoSpaceDE w:val="0"/>
    </w:pPr>
    <w:rPr>
      <w:rFonts w:eastAsia="Arial"/>
      <w:color w:val="000000"/>
      <w:sz w:val="24"/>
      <w:lang w:eastAsia="ar-SA"/>
    </w:rPr>
  </w:style>
  <w:style w:type="paragraph" w:customStyle="1" w:styleId="Podstawowy">
    <w:name w:val="Podstawowy"/>
    <w:basedOn w:val="Normalny"/>
    <w:rsid w:val="000A4EAB"/>
    <w:pPr>
      <w:suppressAutoHyphens/>
      <w:ind w:firstLine="397"/>
      <w:jc w:val="both"/>
    </w:pPr>
    <w:rPr>
      <w:lang w:eastAsia="ar-SA"/>
    </w:rPr>
  </w:style>
  <w:style w:type="paragraph" w:customStyle="1" w:styleId="Podstawowy6">
    <w:name w:val="Podstawowy+6"/>
    <w:basedOn w:val="Podstawowy"/>
    <w:next w:val="Podstawowy"/>
    <w:rsid w:val="000A4EAB"/>
    <w:pPr>
      <w:spacing w:before="180"/>
    </w:pPr>
  </w:style>
  <w:style w:type="paragraph" w:customStyle="1" w:styleId="kreskowanie">
    <w:name w:val="kreskowanie"/>
    <w:basedOn w:val="Podstawowy"/>
    <w:rsid w:val="000A4EAB"/>
    <w:pPr>
      <w:tabs>
        <w:tab w:val="left" w:pos="360"/>
      </w:tabs>
      <w:ind w:left="697" w:hanging="357"/>
    </w:pPr>
    <w:rPr>
      <w:color w:val="000000"/>
    </w:rPr>
  </w:style>
  <w:style w:type="paragraph" w:customStyle="1" w:styleId="Dzie">
    <w:name w:val="Dzień"/>
    <w:basedOn w:val="Normalny"/>
    <w:rsid w:val="000A4EAB"/>
    <w:pPr>
      <w:tabs>
        <w:tab w:val="left" w:pos="1247"/>
      </w:tabs>
      <w:suppressAutoHyphens/>
      <w:spacing w:line="360" w:lineRule="auto"/>
      <w:ind w:left="283" w:hanging="283"/>
      <w:jc w:val="both"/>
    </w:pPr>
    <w:rPr>
      <w:lang w:eastAsia="ar-SA"/>
    </w:rPr>
  </w:style>
  <w:style w:type="paragraph" w:customStyle="1" w:styleId="WW-Domylnie">
    <w:name w:val="WW-Domyślnie"/>
    <w:rsid w:val="000A4EAB"/>
    <w:pPr>
      <w:widowControl w:val="0"/>
      <w:suppressAutoHyphens/>
    </w:pPr>
    <w:rPr>
      <w:rFonts w:eastAsia="Arial"/>
      <w:sz w:val="24"/>
      <w:lang w:eastAsia="ar-SA"/>
    </w:rPr>
  </w:style>
  <w:style w:type="paragraph" w:customStyle="1" w:styleId="xl25">
    <w:name w:val="xl25"/>
    <w:basedOn w:val="Normalny"/>
    <w:rsid w:val="000A4EAB"/>
    <w:pPr>
      <w:pBdr>
        <w:left w:val="single" w:sz="4" w:space="0" w:color="000000"/>
      </w:pBdr>
      <w:suppressAutoHyphens/>
      <w:spacing w:before="100" w:after="100"/>
    </w:pPr>
    <w:rPr>
      <w:rFonts w:ascii="Arial Unicode MS" w:eastAsia="Arial Unicode MS" w:hAnsi="Arial Unicode MS"/>
      <w:lang w:eastAsia="ar-SA"/>
    </w:rPr>
  </w:style>
  <w:style w:type="paragraph" w:customStyle="1" w:styleId="Wyszczeglnienie">
    <w:name w:val="Wyszczególnienie"/>
    <w:basedOn w:val="Normalny"/>
    <w:next w:val="Normalny"/>
    <w:rsid w:val="000A4EAB"/>
    <w:pPr>
      <w:keepNext/>
      <w:tabs>
        <w:tab w:val="right" w:leader="dot" w:pos="7938"/>
      </w:tabs>
      <w:suppressAutoHyphens/>
      <w:spacing w:line="360" w:lineRule="auto"/>
      <w:jc w:val="both"/>
    </w:pPr>
    <w:rPr>
      <w:lang w:eastAsia="ar-SA"/>
    </w:rPr>
  </w:style>
  <w:style w:type="paragraph" w:customStyle="1" w:styleId="zrodlo">
    <w:name w:val="zrodlo"/>
    <w:rsid w:val="000A4EAB"/>
    <w:pPr>
      <w:suppressAutoHyphens/>
    </w:pPr>
    <w:rPr>
      <w:rFonts w:eastAsia="Arial"/>
      <w:sz w:val="22"/>
      <w:lang w:eastAsia="ar-SA"/>
    </w:rPr>
  </w:style>
  <w:style w:type="paragraph" w:customStyle="1" w:styleId="BodyText31">
    <w:name w:val="Body Text 31"/>
    <w:basedOn w:val="Normalny"/>
    <w:rsid w:val="000A4EAB"/>
    <w:pPr>
      <w:tabs>
        <w:tab w:val="left" w:pos="-720"/>
      </w:tabs>
      <w:suppressAutoHyphens/>
      <w:overflowPunct w:val="0"/>
      <w:autoSpaceDE w:val="0"/>
      <w:spacing w:before="120"/>
      <w:jc w:val="both"/>
      <w:textAlignment w:val="baseline"/>
    </w:pPr>
    <w:rPr>
      <w:b/>
      <w:spacing w:val="-3"/>
      <w:lang w:eastAsia="ar-SA"/>
    </w:rPr>
  </w:style>
  <w:style w:type="paragraph" w:customStyle="1" w:styleId="Rysunek1">
    <w:name w:val="Rysunek 1"/>
    <w:basedOn w:val="Normalny"/>
    <w:rsid w:val="000A4EAB"/>
    <w:pPr>
      <w:suppressAutoHyphens/>
      <w:spacing w:before="120"/>
      <w:ind w:left="1191" w:hanging="1191"/>
    </w:pPr>
    <w:rPr>
      <w:sz w:val="22"/>
      <w:lang w:eastAsia="ar-SA"/>
    </w:rPr>
  </w:style>
  <w:style w:type="paragraph" w:customStyle="1" w:styleId="standard0">
    <w:name w:val="standard"/>
    <w:basedOn w:val="Normalny"/>
    <w:rsid w:val="000A4EAB"/>
    <w:pPr>
      <w:suppressAutoHyphens/>
      <w:spacing w:line="312" w:lineRule="auto"/>
      <w:ind w:firstLine="851"/>
      <w:jc w:val="both"/>
    </w:pPr>
    <w:rPr>
      <w:lang w:eastAsia="ar-SA"/>
    </w:rPr>
  </w:style>
  <w:style w:type="paragraph" w:customStyle="1" w:styleId="Styl2">
    <w:name w:val="Styl2"/>
    <w:basedOn w:val="Spistreci1"/>
    <w:rsid w:val="000A4EAB"/>
    <w:pPr>
      <w:tabs>
        <w:tab w:val="left" w:pos="480"/>
        <w:tab w:val="right" w:leader="dot" w:pos="9062"/>
      </w:tabs>
      <w:spacing w:after="0" w:line="360" w:lineRule="auto"/>
      <w:jc w:val="both"/>
    </w:pPr>
    <w:rPr>
      <w:b w:val="0"/>
      <w:caps w:val="0"/>
      <w:sz w:val="24"/>
    </w:rPr>
  </w:style>
  <w:style w:type="paragraph" w:customStyle="1" w:styleId="StandardowyStandardowy1">
    <w:name w:val="Standardowy.Standardowy1"/>
    <w:rsid w:val="000A4EAB"/>
    <w:pPr>
      <w:suppressAutoHyphens/>
    </w:pPr>
    <w:rPr>
      <w:rFonts w:eastAsia="Arial"/>
      <w:sz w:val="24"/>
      <w:lang w:eastAsia="ar-SA"/>
    </w:rPr>
  </w:style>
  <w:style w:type="paragraph" w:customStyle="1" w:styleId="Tekstpodstawowyanita1">
    <w:name w:val="Tekst podstawowy.anita1"/>
    <w:basedOn w:val="StandardowyStandardowy1"/>
    <w:rsid w:val="000A4EAB"/>
    <w:pPr>
      <w:jc w:val="center"/>
    </w:pPr>
    <w:rPr>
      <w:b/>
      <w:sz w:val="28"/>
    </w:rPr>
  </w:style>
  <w:style w:type="paragraph" w:customStyle="1" w:styleId="tabele">
    <w:name w:val="tabele"/>
    <w:basedOn w:val="Nagwek5"/>
    <w:rsid w:val="000A4EAB"/>
    <w:pPr>
      <w:keepNext w:val="0"/>
      <w:suppressAutoHyphens/>
    </w:pPr>
    <w:rPr>
      <w:b w:val="0"/>
      <w:bCs/>
      <w:sz w:val="22"/>
      <w:lang w:val="pl-PL" w:eastAsia="ar-SA"/>
    </w:rPr>
  </w:style>
  <w:style w:type="paragraph" w:customStyle="1" w:styleId="NagwekstronyNag3wekstrony">
    <w:name w:val="Nagłówek strony.Nag3ówek strony"/>
    <w:basedOn w:val="StandardowyStandardowy1"/>
    <w:rsid w:val="000A4EAB"/>
    <w:pPr>
      <w:tabs>
        <w:tab w:val="center" w:pos="4536"/>
        <w:tab w:val="right" w:pos="9072"/>
      </w:tabs>
    </w:pPr>
  </w:style>
  <w:style w:type="paragraph" w:customStyle="1" w:styleId="Gosia">
    <w:name w:val="Gosia"/>
    <w:basedOn w:val="Normalny"/>
    <w:rsid w:val="000A4EAB"/>
    <w:pPr>
      <w:suppressAutoHyphens/>
      <w:spacing w:line="360" w:lineRule="auto"/>
      <w:jc w:val="both"/>
    </w:pPr>
    <w:rPr>
      <w:sz w:val="28"/>
      <w:szCs w:val="24"/>
      <w:lang w:eastAsia="ar-SA"/>
    </w:rPr>
  </w:style>
  <w:style w:type="paragraph" w:customStyle="1" w:styleId="Gosia12">
    <w:name w:val="Gosia12"/>
    <w:basedOn w:val="Normalny"/>
    <w:rsid w:val="000A4EAB"/>
    <w:pPr>
      <w:widowControl w:val="0"/>
      <w:suppressAutoHyphens/>
      <w:overflowPunct w:val="0"/>
      <w:autoSpaceDE w:val="0"/>
      <w:spacing w:line="360" w:lineRule="auto"/>
      <w:textAlignment w:val="baseline"/>
    </w:pPr>
    <w:rPr>
      <w:szCs w:val="24"/>
      <w:lang w:eastAsia="ar-SA"/>
    </w:rPr>
  </w:style>
  <w:style w:type="paragraph" w:customStyle="1" w:styleId="Gosiaa">
    <w:name w:val="Gosia a"/>
    <w:basedOn w:val="Tekstpodstawowywcity21"/>
    <w:rsid w:val="000A4EAB"/>
    <w:pPr>
      <w:ind w:firstLine="851"/>
      <w:jc w:val="both"/>
    </w:pPr>
    <w:rPr>
      <w:sz w:val="28"/>
      <w:szCs w:val="24"/>
    </w:rPr>
  </w:style>
  <w:style w:type="paragraph" w:customStyle="1" w:styleId="Tekstblokowy1">
    <w:name w:val="Tekst blokowy1"/>
    <w:basedOn w:val="Normalny"/>
    <w:rsid w:val="000A4EAB"/>
    <w:pPr>
      <w:suppressAutoHyphens/>
      <w:spacing w:before="120"/>
      <w:ind w:left="40" w:right="40" w:firstLine="323"/>
      <w:jc w:val="both"/>
    </w:pPr>
    <w:rPr>
      <w:szCs w:val="24"/>
      <w:lang w:eastAsia="ar-SA"/>
    </w:rPr>
  </w:style>
  <w:style w:type="paragraph" w:customStyle="1" w:styleId="ust">
    <w:name w:val="ust"/>
    <w:rsid w:val="000A4EAB"/>
    <w:pPr>
      <w:suppressAutoHyphens/>
      <w:spacing w:before="60" w:after="60"/>
      <w:ind w:left="426" w:hanging="284"/>
      <w:jc w:val="both"/>
    </w:pPr>
    <w:rPr>
      <w:rFonts w:eastAsia="Arial"/>
      <w:sz w:val="24"/>
      <w:lang w:eastAsia="ar-SA"/>
    </w:rPr>
  </w:style>
  <w:style w:type="paragraph" w:customStyle="1" w:styleId="Punkty11">
    <w:name w:val="Punkty 1.1"/>
    <w:basedOn w:val="Normalny"/>
    <w:rsid w:val="000A4EAB"/>
    <w:pPr>
      <w:suppressAutoHyphens/>
      <w:spacing w:before="60" w:after="60"/>
      <w:jc w:val="both"/>
    </w:pPr>
    <w:rPr>
      <w:b/>
      <w:i/>
      <w:sz w:val="22"/>
      <w:lang w:eastAsia="ar-SA"/>
    </w:rPr>
  </w:style>
  <w:style w:type="paragraph" w:customStyle="1" w:styleId="Nag3wek4">
    <w:name w:val="Nag3ówek 4"/>
    <w:basedOn w:val="WW-Default"/>
    <w:next w:val="WW-Default"/>
    <w:rsid w:val="000A4EAB"/>
    <w:rPr>
      <w:rFonts w:eastAsia="Arial"/>
      <w:sz w:val="24"/>
      <w:lang w:eastAsia="ar-SA"/>
    </w:rPr>
  </w:style>
  <w:style w:type="paragraph" w:customStyle="1" w:styleId="Nag3wek1">
    <w:name w:val="Nag3ówek 1"/>
    <w:basedOn w:val="WW-Default"/>
    <w:next w:val="WW-Default"/>
    <w:rsid w:val="000A4EAB"/>
    <w:rPr>
      <w:rFonts w:eastAsia="Arial"/>
      <w:sz w:val="24"/>
      <w:lang w:eastAsia="ar-SA"/>
    </w:rPr>
  </w:style>
  <w:style w:type="paragraph" w:customStyle="1" w:styleId="krajow">
    <w:name w:val="krajow"/>
    <w:basedOn w:val="Normalny"/>
    <w:link w:val="krajowZnak"/>
    <w:uiPriority w:val="99"/>
    <w:rsid w:val="000A4EAB"/>
    <w:pPr>
      <w:suppressAutoHyphens/>
      <w:jc w:val="both"/>
    </w:pPr>
    <w:rPr>
      <w:sz w:val="22"/>
      <w:lang w:eastAsia="ar-SA"/>
    </w:rPr>
  </w:style>
  <w:style w:type="character" w:customStyle="1" w:styleId="krajowZnak">
    <w:name w:val="krajow Znak"/>
    <w:basedOn w:val="Domylnaczcionkaakapitu"/>
    <w:link w:val="krajow"/>
    <w:uiPriority w:val="99"/>
    <w:rsid w:val="000A4EAB"/>
    <w:rPr>
      <w:sz w:val="22"/>
      <w:lang w:eastAsia="ar-SA"/>
    </w:rPr>
  </w:style>
  <w:style w:type="paragraph" w:customStyle="1" w:styleId="Listapunktowana1">
    <w:name w:val="Lista punktowana1"/>
    <w:basedOn w:val="Normalny"/>
    <w:rsid w:val="000A4EAB"/>
    <w:pPr>
      <w:suppressAutoHyphens/>
    </w:pPr>
    <w:rPr>
      <w:sz w:val="28"/>
      <w:szCs w:val="24"/>
      <w:lang w:eastAsia="ar-SA"/>
    </w:rPr>
  </w:style>
  <w:style w:type="paragraph" w:customStyle="1" w:styleId="Listapunktowana21">
    <w:name w:val="Lista punktowana 21"/>
    <w:basedOn w:val="Normalny"/>
    <w:rsid w:val="000A4EAB"/>
    <w:pPr>
      <w:suppressAutoHyphens/>
      <w:spacing w:line="360" w:lineRule="auto"/>
      <w:ind w:right="-19"/>
      <w:jc w:val="both"/>
    </w:pPr>
    <w:rPr>
      <w:sz w:val="28"/>
      <w:szCs w:val="24"/>
      <w:lang w:eastAsia="ar-SA"/>
    </w:rPr>
  </w:style>
  <w:style w:type="paragraph" w:customStyle="1" w:styleId="ciaglyopis">
    <w:name w:val="ciagly_opis"/>
    <w:basedOn w:val="WW-Domylnie"/>
    <w:rsid w:val="000A4EAB"/>
    <w:pPr>
      <w:spacing w:before="40" w:after="40"/>
      <w:jc w:val="both"/>
    </w:pPr>
    <w:rPr>
      <w:sz w:val="20"/>
    </w:rPr>
  </w:style>
  <w:style w:type="paragraph" w:customStyle="1" w:styleId="newparagraf">
    <w:name w:val="newparagraf"/>
    <w:basedOn w:val="Normalny"/>
    <w:rsid w:val="000A4EAB"/>
    <w:pPr>
      <w:suppressAutoHyphens/>
      <w:spacing w:before="280" w:after="280"/>
    </w:pPr>
    <w:rPr>
      <w:szCs w:val="24"/>
      <w:lang w:eastAsia="ar-SA"/>
    </w:rPr>
  </w:style>
  <w:style w:type="paragraph" w:customStyle="1" w:styleId="NAgwek41">
    <w:name w:val="NAgłówek 4"/>
    <w:basedOn w:val="Nagwek4"/>
    <w:next w:val="Nagwek4"/>
    <w:link w:val="NAgwek4Znak0"/>
    <w:rsid w:val="000A4EAB"/>
    <w:pPr>
      <w:suppressAutoHyphens/>
      <w:spacing w:before="240"/>
      <w:jc w:val="left"/>
    </w:pPr>
    <w:rPr>
      <w:snapToGrid/>
      <w:lang w:eastAsia="ar-SA"/>
    </w:rPr>
  </w:style>
  <w:style w:type="character" w:customStyle="1" w:styleId="NAgwek4Znak0">
    <w:name w:val="NAgłówek 4 Znak"/>
    <w:basedOn w:val="Nagwek4Znak"/>
    <w:link w:val="NAgwek41"/>
    <w:rsid w:val="000A4EAB"/>
    <w:rPr>
      <w:i/>
      <w:snapToGrid w:val="0"/>
      <w:sz w:val="22"/>
      <w:szCs w:val="24"/>
      <w:lang w:eastAsia="ar-SA"/>
    </w:rPr>
  </w:style>
  <w:style w:type="paragraph" w:customStyle="1" w:styleId="Standardowy1">
    <w:name w:val="Standardowy1"/>
    <w:rsid w:val="000A4EAB"/>
    <w:pPr>
      <w:suppressAutoHyphens/>
    </w:pPr>
    <w:rPr>
      <w:rFonts w:eastAsia="Arial"/>
      <w:sz w:val="24"/>
      <w:lang w:eastAsia="ar-SA"/>
    </w:rPr>
  </w:style>
  <w:style w:type="paragraph" w:customStyle="1" w:styleId="TekstprzypisudolnegoTekstprzypisu">
    <w:name w:val="Tekst przypisu dolnego.Tekst przypisu"/>
    <w:basedOn w:val="Normalny"/>
    <w:rsid w:val="000A4EAB"/>
    <w:pPr>
      <w:suppressAutoHyphens/>
    </w:pPr>
    <w:rPr>
      <w:sz w:val="20"/>
      <w:lang w:eastAsia="ar-SA"/>
    </w:rPr>
  </w:style>
  <w:style w:type="paragraph" w:customStyle="1" w:styleId="Tekstpodstawowyanita11">
    <w:name w:val="Tekst podstawowy.anita11"/>
    <w:basedOn w:val="Normalny"/>
    <w:rsid w:val="000A4EAB"/>
    <w:pPr>
      <w:suppressAutoHyphens/>
      <w:jc w:val="center"/>
    </w:pPr>
    <w:rPr>
      <w:b/>
      <w:lang w:eastAsia="ar-SA"/>
    </w:rPr>
  </w:style>
  <w:style w:type="paragraph" w:customStyle="1" w:styleId="xl22">
    <w:name w:val="xl22"/>
    <w:basedOn w:val="Normalny"/>
    <w:rsid w:val="000A4EAB"/>
    <w:pPr>
      <w:suppressAutoHyphens/>
      <w:spacing w:before="280" w:after="280"/>
      <w:jc w:val="center"/>
      <w:textAlignment w:val="top"/>
    </w:pPr>
    <w:rPr>
      <w:rFonts w:ascii="Arial Unicode MS" w:eastAsia="Arial Unicode MS" w:hAnsi="Arial Unicode MS" w:cs="Arial Unicode MS"/>
      <w:szCs w:val="24"/>
      <w:lang w:eastAsia="ar-SA"/>
    </w:rPr>
  </w:style>
  <w:style w:type="paragraph" w:customStyle="1" w:styleId="Tabela0">
    <w:name w:val="Tabela"/>
    <w:basedOn w:val="Normalny"/>
    <w:next w:val="Normalny"/>
    <w:rsid w:val="000A4EAB"/>
    <w:pPr>
      <w:keepNext/>
      <w:tabs>
        <w:tab w:val="num" w:pos="2160"/>
      </w:tabs>
      <w:suppressAutoHyphens/>
      <w:autoSpaceDE w:val="0"/>
      <w:ind w:left="720" w:hanging="360"/>
      <w:jc w:val="center"/>
      <w:outlineLvl w:val="4"/>
    </w:pPr>
    <w:rPr>
      <w:rFonts w:ascii="Arial" w:hAnsi="Arial"/>
      <w:bCs/>
      <w:sz w:val="22"/>
      <w:szCs w:val="24"/>
      <w:lang w:eastAsia="ar-SA"/>
    </w:rPr>
  </w:style>
  <w:style w:type="paragraph" w:customStyle="1" w:styleId="txtli">
    <w:name w:val="txtli"/>
    <w:basedOn w:val="Normalny"/>
    <w:rsid w:val="000A4EAB"/>
    <w:pPr>
      <w:suppressAutoHyphens/>
      <w:spacing w:before="280" w:after="280"/>
      <w:ind w:left="-360"/>
    </w:pPr>
    <w:rPr>
      <w:rFonts w:ascii="Arial" w:hAnsi="Arial" w:cs="Arial"/>
      <w:i/>
      <w:iCs/>
      <w:color w:val="00007F"/>
      <w:szCs w:val="24"/>
      <w:lang w:eastAsia="ar-SA"/>
    </w:rPr>
  </w:style>
  <w:style w:type="paragraph" w:customStyle="1" w:styleId="rysunek">
    <w:name w:val="rysunek"/>
    <w:basedOn w:val="Tekstpodstawowy"/>
    <w:next w:val="Tekstpodstawowy"/>
    <w:rsid w:val="000A4EAB"/>
    <w:pPr>
      <w:tabs>
        <w:tab w:val="left" w:pos="-2160"/>
        <w:tab w:val="left" w:pos="1260"/>
      </w:tabs>
      <w:suppressAutoHyphens/>
      <w:spacing w:before="480" w:line="240" w:lineRule="auto"/>
      <w:jc w:val="center"/>
    </w:pPr>
    <w:rPr>
      <w:rFonts w:ascii="Arial" w:hAnsi="Arial"/>
      <w:b w:val="0"/>
      <w:bCs/>
      <w:sz w:val="22"/>
      <w:lang w:eastAsia="ar-SA"/>
    </w:rPr>
  </w:style>
  <w:style w:type="paragraph" w:customStyle="1" w:styleId="Wypunktowanie">
    <w:name w:val="Wypunktowanie"/>
    <w:basedOn w:val="Normalny"/>
    <w:rsid w:val="000A4EAB"/>
    <w:pPr>
      <w:tabs>
        <w:tab w:val="num" w:pos="357"/>
      </w:tabs>
      <w:suppressAutoHyphens/>
      <w:autoSpaceDE w:val="0"/>
      <w:jc w:val="both"/>
    </w:pPr>
    <w:rPr>
      <w:sz w:val="22"/>
      <w:lang w:eastAsia="ar-SA"/>
    </w:rPr>
  </w:style>
  <w:style w:type="paragraph" w:customStyle="1" w:styleId="BodyText21">
    <w:name w:val="Body Text 21"/>
    <w:basedOn w:val="Normalny"/>
    <w:rsid w:val="000A4EAB"/>
    <w:pPr>
      <w:tabs>
        <w:tab w:val="num" w:pos="357"/>
      </w:tabs>
      <w:suppressAutoHyphens/>
      <w:jc w:val="both"/>
    </w:pPr>
    <w:rPr>
      <w:rFonts w:ascii="Arial" w:hAnsi="Arial"/>
      <w:lang w:eastAsia="ar-SA"/>
    </w:rPr>
  </w:style>
  <w:style w:type="paragraph" w:customStyle="1" w:styleId="Wypunktowywanie">
    <w:name w:val="Wypunktowywanie"/>
    <w:basedOn w:val="Normalny"/>
    <w:rsid w:val="000A4EAB"/>
    <w:pPr>
      <w:tabs>
        <w:tab w:val="left" w:pos="1134"/>
      </w:tabs>
      <w:suppressAutoHyphens/>
      <w:jc w:val="both"/>
    </w:pPr>
    <w:rPr>
      <w:sz w:val="22"/>
      <w:lang w:eastAsia="ar-SA"/>
    </w:rPr>
  </w:style>
  <w:style w:type="paragraph" w:customStyle="1" w:styleId="tekstplanu">
    <w:name w:val="tekst planu"/>
    <w:basedOn w:val="Normalny"/>
    <w:rsid w:val="000A4EAB"/>
    <w:pPr>
      <w:suppressAutoHyphens/>
      <w:spacing w:before="120"/>
      <w:jc w:val="both"/>
    </w:pPr>
    <w:rPr>
      <w:rFonts w:ascii="Arial" w:hAnsi="Arial"/>
      <w:sz w:val="22"/>
      <w:lang w:eastAsia="ar-SA"/>
    </w:rPr>
  </w:style>
  <w:style w:type="paragraph" w:customStyle="1" w:styleId="podpistabeli">
    <w:name w:val="podpis tabeli"/>
    <w:basedOn w:val="Legenda2"/>
    <w:next w:val="Normalny"/>
    <w:rsid w:val="000A4EAB"/>
    <w:pPr>
      <w:keepNext/>
      <w:tabs>
        <w:tab w:val="left" w:pos="1440"/>
      </w:tabs>
      <w:spacing w:before="360"/>
      <w:ind w:left="1440" w:hanging="1440"/>
      <w:jc w:val="both"/>
    </w:pPr>
    <w:rPr>
      <w:rFonts w:ascii="Arial" w:hAnsi="Arial"/>
      <w:b w:val="0"/>
      <w:i/>
      <w:sz w:val="22"/>
    </w:rPr>
  </w:style>
  <w:style w:type="paragraph" w:customStyle="1" w:styleId="krajowy">
    <w:name w:val="krajowy"/>
    <w:basedOn w:val="StandardowyStandardowy1"/>
    <w:rsid w:val="000A4EAB"/>
    <w:pPr>
      <w:spacing w:line="360" w:lineRule="auto"/>
      <w:ind w:firstLine="709"/>
      <w:jc w:val="both"/>
    </w:pPr>
  </w:style>
  <w:style w:type="paragraph" w:customStyle="1" w:styleId="karpacz">
    <w:name w:val="karpacz"/>
    <w:basedOn w:val="Normalny"/>
    <w:rsid w:val="000A4EAB"/>
    <w:pPr>
      <w:suppressAutoHyphens/>
      <w:jc w:val="both"/>
    </w:pPr>
    <w:rPr>
      <w:sz w:val="22"/>
      <w:lang w:eastAsia="ar-SA"/>
    </w:rPr>
  </w:style>
  <w:style w:type="paragraph" w:customStyle="1" w:styleId="tekstplanupotabeli">
    <w:name w:val="tekst planu po tabeli"/>
    <w:basedOn w:val="tekstplanu"/>
    <w:next w:val="tekstplanu"/>
    <w:rsid w:val="000A4EAB"/>
    <w:pPr>
      <w:spacing w:before="240"/>
    </w:pPr>
  </w:style>
  <w:style w:type="paragraph" w:customStyle="1" w:styleId="podpisrysunku">
    <w:name w:val="podpis rysunku"/>
    <w:basedOn w:val="Legenda2"/>
    <w:next w:val="tekstplanu"/>
    <w:rsid w:val="000A4EAB"/>
    <w:pPr>
      <w:tabs>
        <w:tab w:val="left" w:pos="1080"/>
      </w:tabs>
      <w:spacing w:before="0" w:after="360"/>
      <w:ind w:left="1080" w:hanging="1080"/>
      <w:jc w:val="both"/>
    </w:pPr>
    <w:rPr>
      <w:rFonts w:ascii="Arial" w:hAnsi="Arial"/>
      <w:b w:val="0"/>
      <w:bCs w:val="0"/>
      <w:i/>
      <w:sz w:val="22"/>
    </w:rPr>
  </w:style>
  <w:style w:type="paragraph" w:customStyle="1" w:styleId="NormalWeb1">
    <w:name w:val="Normal (Web)1"/>
    <w:basedOn w:val="Standardowy1"/>
    <w:rsid w:val="000A4EAB"/>
    <w:pPr>
      <w:spacing w:before="100" w:after="100"/>
    </w:pPr>
  </w:style>
  <w:style w:type="paragraph" w:customStyle="1" w:styleId="Styl">
    <w:name w:val="Styl"/>
    <w:next w:val="Normalny"/>
    <w:rsid w:val="000A4EAB"/>
    <w:pPr>
      <w:suppressAutoHyphens/>
    </w:pPr>
    <w:rPr>
      <w:rFonts w:eastAsia="Arial"/>
      <w:lang w:eastAsia="ar-SA"/>
    </w:rPr>
  </w:style>
  <w:style w:type="paragraph" w:customStyle="1" w:styleId="Franz">
    <w:name w:val="Franz"/>
    <w:basedOn w:val="Normalny"/>
    <w:rsid w:val="000A4EAB"/>
    <w:pPr>
      <w:suppressAutoHyphens/>
      <w:spacing w:before="120" w:after="120" w:line="360" w:lineRule="auto"/>
      <w:jc w:val="both"/>
    </w:pPr>
    <w:rPr>
      <w:rFonts w:ascii="Arial" w:hAnsi="Arial"/>
      <w:sz w:val="22"/>
      <w:lang w:eastAsia="ar-SA"/>
    </w:rPr>
  </w:style>
  <w:style w:type="paragraph" w:customStyle="1" w:styleId="Listawtabeli">
    <w:name w:val="Lista w tabeli"/>
    <w:basedOn w:val="Lista"/>
    <w:rsid w:val="000A4EAB"/>
    <w:pPr>
      <w:tabs>
        <w:tab w:val="left" w:pos="252"/>
        <w:tab w:val="left" w:pos="540"/>
      </w:tabs>
      <w:suppressAutoHyphens/>
      <w:ind w:left="0" w:right="406" w:firstLine="0"/>
      <w:jc w:val="both"/>
    </w:pPr>
    <w:rPr>
      <w:rFonts w:ascii="Arial" w:hAnsi="Arial"/>
      <w:sz w:val="22"/>
      <w:lang w:eastAsia="ar-SA"/>
    </w:rPr>
  </w:style>
  <w:style w:type="paragraph" w:customStyle="1" w:styleId="karpacz1">
    <w:name w:val="karpacz1"/>
    <w:basedOn w:val="Normalny"/>
    <w:rsid w:val="000A4EAB"/>
    <w:pPr>
      <w:suppressAutoHyphens/>
      <w:jc w:val="both"/>
    </w:pPr>
    <w:rPr>
      <w:sz w:val="22"/>
      <w:lang w:eastAsia="ar-SA"/>
    </w:rPr>
  </w:style>
  <w:style w:type="paragraph" w:customStyle="1" w:styleId="beginning">
    <w:name w:val="beginning"/>
    <w:basedOn w:val="Normalny"/>
    <w:rsid w:val="000A4EAB"/>
    <w:pPr>
      <w:tabs>
        <w:tab w:val="left" w:pos="1276"/>
      </w:tabs>
      <w:suppressAutoHyphens/>
      <w:spacing w:line="360" w:lineRule="auto"/>
      <w:jc w:val="both"/>
    </w:pPr>
    <w:rPr>
      <w:lang w:eastAsia="ar-SA"/>
    </w:rPr>
  </w:style>
  <w:style w:type="paragraph" w:customStyle="1" w:styleId="Nagwek2Paragraaf">
    <w:name w:val="Nagłówek 2.Paragraaf"/>
    <w:basedOn w:val="Normalny"/>
    <w:next w:val="Normalny"/>
    <w:rsid w:val="000A4EAB"/>
    <w:pPr>
      <w:keepNext/>
      <w:suppressAutoHyphens/>
      <w:jc w:val="both"/>
    </w:pPr>
    <w:rPr>
      <w:lang w:eastAsia="ar-SA"/>
    </w:rPr>
  </w:style>
  <w:style w:type="paragraph" w:customStyle="1" w:styleId="pisz">
    <w:name w:val="pisz"/>
    <w:basedOn w:val="Normalny"/>
    <w:rsid w:val="000A4EAB"/>
    <w:pPr>
      <w:suppressAutoHyphens/>
      <w:spacing w:before="100" w:after="100"/>
    </w:pPr>
    <w:rPr>
      <w:color w:val="000000"/>
      <w:lang w:eastAsia="ar-SA"/>
    </w:rPr>
  </w:style>
  <w:style w:type="paragraph" w:customStyle="1" w:styleId="WW-Tekstpodstawowy2">
    <w:name w:val="WW-Tekst podstawowy 2"/>
    <w:basedOn w:val="Normalny"/>
    <w:rsid w:val="000A4EAB"/>
    <w:pPr>
      <w:widowControl w:val="0"/>
      <w:suppressAutoHyphens/>
    </w:pPr>
    <w:rPr>
      <w:rFonts w:eastAsia="Lucida Sans Unicode"/>
      <w:b/>
      <w:lang w:val="en-AU" w:eastAsia="ar-SA"/>
    </w:rPr>
  </w:style>
  <w:style w:type="paragraph" w:customStyle="1" w:styleId="wypunktowanie2">
    <w:name w:val="wypunktowanie2"/>
    <w:basedOn w:val="Normalny"/>
    <w:rsid w:val="000A4EAB"/>
    <w:pPr>
      <w:suppressAutoHyphens/>
      <w:spacing w:after="120"/>
      <w:jc w:val="both"/>
    </w:pPr>
    <w:rPr>
      <w:lang w:eastAsia="ar-SA"/>
    </w:rPr>
  </w:style>
  <w:style w:type="paragraph" w:customStyle="1" w:styleId="Anita0">
    <w:name w:val="Anita"/>
    <w:basedOn w:val="Normalny"/>
    <w:link w:val="AnitaZnak1"/>
    <w:rsid w:val="000A4EAB"/>
    <w:pPr>
      <w:suppressAutoHyphens/>
      <w:jc w:val="both"/>
    </w:pPr>
    <w:rPr>
      <w:sz w:val="22"/>
      <w:lang w:eastAsia="ar-SA"/>
    </w:rPr>
  </w:style>
  <w:style w:type="character" w:customStyle="1" w:styleId="AnitaZnak1">
    <w:name w:val="Anita Znak1"/>
    <w:basedOn w:val="Domylnaczcionkaakapitu"/>
    <w:link w:val="Anita0"/>
    <w:rsid w:val="000A4EAB"/>
    <w:rPr>
      <w:sz w:val="22"/>
      <w:lang w:eastAsia="ar-SA"/>
    </w:rPr>
  </w:style>
  <w:style w:type="paragraph" w:customStyle="1" w:styleId="Spisilustracji1">
    <w:name w:val="Spis ilustracji1"/>
    <w:basedOn w:val="Normalny"/>
    <w:next w:val="Normalny"/>
    <w:rsid w:val="000A4EAB"/>
    <w:pPr>
      <w:suppressAutoHyphens/>
      <w:jc w:val="both"/>
    </w:pPr>
    <w:rPr>
      <w:sz w:val="22"/>
      <w:szCs w:val="24"/>
      <w:lang w:eastAsia="ar-SA"/>
    </w:rPr>
  </w:style>
  <w:style w:type="paragraph" w:styleId="Tekstprzypisukocowego">
    <w:name w:val="endnote text"/>
    <w:basedOn w:val="Normalny"/>
    <w:link w:val="TekstprzypisukocowegoZnak"/>
    <w:semiHidden/>
    <w:rsid w:val="000A4EAB"/>
    <w:pPr>
      <w:suppressAutoHyphens/>
    </w:pPr>
    <w:rPr>
      <w:sz w:val="20"/>
      <w:lang w:eastAsia="ar-SA"/>
    </w:rPr>
  </w:style>
  <w:style w:type="character" w:customStyle="1" w:styleId="TekstprzypisukocowegoZnak">
    <w:name w:val="Tekst przypisu końcowego Znak"/>
    <w:basedOn w:val="Domylnaczcionkaakapitu"/>
    <w:link w:val="Tekstprzypisukocowego"/>
    <w:semiHidden/>
    <w:rsid w:val="000A4EAB"/>
    <w:rPr>
      <w:lang w:eastAsia="ar-SA"/>
    </w:rPr>
  </w:style>
  <w:style w:type="paragraph" w:customStyle="1" w:styleId="piaseczno2">
    <w:name w:val="piaseczno2"/>
    <w:basedOn w:val="Normalny"/>
    <w:rsid w:val="000A4EAB"/>
    <w:pPr>
      <w:suppressAutoHyphens/>
      <w:jc w:val="both"/>
    </w:pPr>
    <w:rPr>
      <w:sz w:val="22"/>
      <w:lang w:eastAsia="ar-SA"/>
    </w:rPr>
  </w:style>
  <w:style w:type="paragraph" w:customStyle="1" w:styleId="piaseczno1Znak">
    <w:name w:val="piaseczno1 Znak"/>
    <w:basedOn w:val="Normalny"/>
    <w:rsid w:val="000A4EAB"/>
    <w:pPr>
      <w:suppressAutoHyphens/>
      <w:jc w:val="both"/>
    </w:pPr>
    <w:rPr>
      <w:sz w:val="22"/>
      <w:lang w:eastAsia="ar-SA"/>
    </w:rPr>
  </w:style>
  <w:style w:type="paragraph" w:customStyle="1" w:styleId="StylpiasecznoKursywa">
    <w:name w:val="Styl piaseczno + Kursywa"/>
    <w:basedOn w:val="piaseczno1Znak"/>
    <w:rsid w:val="000A4EAB"/>
    <w:rPr>
      <w:i/>
      <w:iCs/>
    </w:rPr>
  </w:style>
  <w:style w:type="paragraph" w:styleId="Spistreci4">
    <w:name w:val="toc 4"/>
    <w:basedOn w:val="Normalny"/>
    <w:next w:val="Normalny"/>
    <w:uiPriority w:val="39"/>
    <w:rsid w:val="000A4EAB"/>
    <w:pPr>
      <w:ind w:left="720"/>
    </w:pPr>
    <w:rPr>
      <w:rFonts w:asciiTheme="minorHAnsi" w:hAnsiTheme="minorHAnsi"/>
      <w:sz w:val="18"/>
      <w:szCs w:val="18"/>
    </w:rPr>
  </w:style>
  <w:style w:type="paragraph" w:styleId="Spistreci5">
    <w:name w:val="toc 5"/>
    <w:basedOn w:val="Normalny"/>
    <w:next w:val="Normalny"/>
    <w:semiHidden/>
    <w:rsid w:val="000A4EAB"/>
    <w:pPr>
      <w:ind w:left="960"/>
    </w:pPr>
    <w:rPr>
      <w:rFonts w:asciiTheme="minorHAnsi" w:hAnsiTheme="minorHAnsi"/>
      <w:sz w:val="18"/>
      <w:szCs w:val="18"/>
    </w:rPr>
  </w:style>
  <w:style w:type="paragraph" w:styleId="Spistreci6">
    <w:name w:val="toc 6"/>
    <w:basedOn w:val="Normalny"/>
    <w:next w:val="Normalny"/>
    <w:semiHidden/>
    <w:rsid w:val="000A4EAB"/>
    <w:pPr>
      <w:ind w:left="1200"/>
    </w:pPr>
    <w:rPr>
      <w:rFonts w:asciiTheme="minorHAnsi" w:hAnsiTheme="minorHAnsi"/>
      <w:sz w:val="18"/>
      <w:szCs w:val="18"/>
    </w:rPr>
  </w:style>
  <w:style w:type="paragraph" w:styleId="Spistreci7">
    <w:name w:val="toc 7"/>
    <w:basedOn w:val="Normalny"/>
    <w:next w:val="Normalny"/>
    <w:semiHidden/>
    <w:rsid w:val="000A4EAB"/>
    <w:pPr>
      <w:ind w:left="1440"/>
    </w:pPr>
    <w:rPr>
      <w:rFonts w:asciiTheme="minorHAnsi" w:hAnsiTheme="minorHAnsi"/>
      <w:sz w:val="18"/>
      <w:szCs w:val="18"/>
    </w:rPr>
  </w:style>
  <w:style w:type="paragraph" w:styleId="Spistreci8">
    <w:name w:val="toc 8"/>
    <w:basedOn w:val="Normalny"/>
    <w:next w:val="Normalny"/>
    <w:semiHidden/>
    <w:rsid w:val="000A4EAB"/>
    <w:pPr>
      <w:ind w:left="1680"/>
    </w:pPr>
    <w:rPr>
      <w:rFonts w:asciiTheme="minorHAnsi" w:hAnsiTheme="minorHAnsi"/>
      <w:sz w:val="18"/>
      <w:szCs w:val="18"/>
    </w:rPr>
  </w:style>
  <w:style w:type="paragraph" w:styleId="Spistreci9">
    <w:name w:val="toc 9"/>
    <w:basedOn w:val="Normalny"/>
    <w:next w:val="Normalny"/>
    <w:semiHidden/>
    <w:rsid w:val="000A4EAB"/>
    <w:pPr>
      <w:ind w:left="1920"/>
    </w:pPr>
    <w:rPr>
      <w:rFonts w:asciiTheme="minorHAnsi" w:hAnsiTheme="minorHAnsi"/>
      <w:sz w:val="18"/>
      <w:szCs w:val="18"/>
    </w:rPr>
  </w:style>
  <w:style w:type="paragraph" w:customStyle="1" w:styleId="Tekstkomentarza1">
    <w:name w:val="Tekst komentarza1"/>
    <w:basedOn w:val="Normalny"/>
    <w:rsid w:val="000A4EAB"/>
    <w:pPr>
      <w:suppressAutoHyphens/>
    </w:pPr>
    <w:rPr>
      <w:sz w:val="20"/>
      <w:lang w:eastAsia="ar-SA"/>
    </w:rPr>
  </w:style>
  <w:style w:type="paragraph" w:customStyle="1" w:styleId="pracaZnakZnak">
    <w:name w:val="praca Znak Znak"/>
    <w:basedOn w:val="Normalny"/>
    <w:link w:val="pracaZnakZnakZnak"/>
    <w:rsid w:val="000A4EAB"/>
    <w:pPr>
      <w:widowControl w:val="0"/>
      <w:suppressAutoHyphens/>
      <w:overflowPunct w:val="0"/>
      <w:autoSpaceDE w:val="0"/>
      <w:jc w:val="both"/>
      <w:textAlignment w:val="baseline"/>
    </w:pPr>
    <w:rPr>
      <w:sz w:val="22"/>
      <w:szCs w:val="22"/>
      <w:lang w:eastAsia="ar-SA"/>
    </w:rPr>
  </w:style>
  <w:style w:type="character" w:customStyle="1" w:styleId="pracaZnakZnakZnak">
    <w:name w:val="praca Znak Znak Znak"/>
    <w:basedOn w:val="Domylnaczcionkaakapitu"/>
    <w:link w:val="pracaZnakZnak"/>
    <w:rsid w:val="000A4EAB"/>
    <w:rPr>
      <w:sz w:val="22"/>
      <w:szCs w:val="22"/>
      <w:lang w:eastAsia="ar-SA"/>
    </w:rPr>
  </w:style>
  <w:style w:type="paragraph" w:customStyle="1" w:styleId="AnitaZnak">
    <w:name w:val="Anita Znak"/>
    <w:basedOn w:val="Normalny"/>
    <w:rsid w:val="000A4EAB"/>
    <w:pPr>
      <w:suppressAutoHyphens/>
      <w:jc w:val="both"/>
    </w:pPr>
    <w:rPr>
      <w:sz w:val="22"/>
      <w:lang w:eastAsia="ar-SA"/>
    </w:rPr>
  </w:style>
  <w:style w:type="paragraph" w:customStyle="1" w:styleId="Sc">
    <w:name w:val="Sc"/>
    <w:basedOn w:val="Normalny"/>
    <w:rsid w:val="000A4EAB"/>
    <w:pPr>
      <w:suppressAutoHyphens/>
      <w:jc w:val="both"/>
    </w:pPr>
    <w:rPr>
      <w:b/>
      <w:szCs w:val="24"/>
      <w:lang w:eastAsia="ar-SA"/>
    </w:rPr>
  </w:style>
  <w:style w:type="paragraph" w:customStyle="1" w:styleId="Radom">
    <w:name w:val="Radom"/>
    <w:basedOn w:val="Normalny"/>
    <w:rsid w:val="000A4EAB"/>
    <w:pPr>
      <w:suppressAutoHyphens/>
      <w:jc w:val="both"/>
    </w:pPr>
    <w:rPr>
      <w:rFonts w:cs="Arial"/>
      <w:bCs/>
      <w:sz w:val="22"/>
      <w:szCs w:val="22"/>
      <w:lang w:eastAsia="ar-SA"/>
    </w:rPr>
  </w:style>
  <w:style w:type="paragraph" w:customStyle="1" w:styleId="tatry">
    <w:name w:val="tatry"/>
    <w:link w:val="tatryZnak"/>
    <w:uiPriority w:val="99"/>
    <w:rsid w:val="000A4EAB"/>
    <w:pPr>
      <w:suppressAutoHyphens/>
      <w:jc w:val="both"/>
    </w:pPr>
    <w:rPr>
      <w:rFonts w:eastAsia="Arial"/>
      <w:bCs/>
      <w:sz w:val="22"/>
      <w:szCs w:val="22"/>
      <w:lang w:eastAsia="ar-SA"/>
    </w:rPr>
  </w:style>
  <w:style w:type="character" w:customStyle="1" w:styleId="tatryZnak">
    <w:name w:val="tatry Znak"/>
    <w:basedOn w:val="Domylnaczcionkaakapitu"/>
    <w:link w:val="tatry"/>
    <w:uiPriority w:val="99"/>
    <w:rsid w:val="000A4EAB"/>
    <w:rPr>
      <w:rFonts w:eastAsia="Arial"/>
      <w:bCs/>
      <w:sz w:val="22"/>
      <w:szCs w:val="22"/>
      <w:lang w:eastAsia="ar-SA"/>
    </w:rPr>
  </w:style>
  <w:style w:type="paragraph" w:customStyle="1" w:styleId="Rysunek0">
    <w:name w:val="Rysunek"/>
    <w:basedOn w:val="Tekstpodstawowy"/>
    <w:rsid w:val="000A4EAB"/>
    <w:pPr>
      <w:suppressAutoHyphens/>
      <w:spacing w:line="240" w:lineRule="auto"/>
    </w:pPr>
    <w:rPr>
      <w:rFonts w:ascii="Arial" w:hAnsi="Arial"/>
      <w:b w:val="0"/>
      <w:sz w:val="18"/>
      <w:lang w:eastAsia="ar-SA"/>
    </w:rPr>
  </w:style>
  <w:style w:type="paragraph" w:customStyle="1" w:styleId="kropki">
    <w:name w:val="kropki"/>
    <w:basedOn w:val="Normalny"/>
    <w:rsid w:val="000A4EAB"/>
    <w:pPr>
      <w:suppressAutoHyphens/>
    </w:pPr>
    <w:rPr>
      <w:rFonts w:ascii="Arial" w:hAnsi="Arial"/>
      <w:sz w:val="22"/>
      <w:lang w:val="en-GB" w:eastAsia="ar-SA"/>
    </w:rPr>
  </w:style>
  <w:style w:type="paragraph" w:customStyle="1" w:styleId="WW-NormalnyWeb">
    <w:name w:val="WW-Normalny (Web)"/>
    <w:basedOn w:val="Normalny"/>
    <w:rsid w:val="000A4EAB"/>
    <w:pPr>
      <w:suppressAutoHyphens/>
      <w:spacing w:before="280" w:after="280"/>
    </w:pPr>
    <w:rPr>
      <w:color w:val="000000"/>
      <w:szCs w:val="24"/>
      <w:lang w:eastAsia="ar-SA"/>
    </w:rPr>
  </w:style>
  <w:style w:type="paragraph" w:customStyle="1" w:styleId="cyferkiwtabeli">
    <w:name w:val="cyferki w tabeli"/>
    <w:next w:val="WW-Domylnie"/>
    <w:rsid w:val="000A4EAB"/>
    <w:pPr>
      <w:widowControl w:val="0"/>
      <w:suppressAutoHyphens/>
      <w:autoSpaceDE w:val="0"/>
      <w:spacing w:before="60" w:line="360" w:lineRule="auto"/>
      <w:jc w:val="center"/>
    </w:pPr>
    <w:rPr>
      <w:rFonts w:eastAsia="Arial"/>
      <w:lang w:eastAsia="ar-SA"/>
    </w:rPr>
  </w:style>
  <w:style w:type="paragraph" w:customStyle="1" w:styleId="PodpispodobiektemPodpisnadobiektem">
    <w:name w:val="Podpis pod obiektem.Podpis nad obiektem"/>
    <w:basedOn w:val="Normalny"/>
    <w:next w:val="Normalny"/>
    <w:rsid w:val="000A4EAB"/>
    <w:pPr>
      <w:widowControl w:val="0"/>
      <w:suppressAutoHyphens/>
      <w:autoSpaceDE w:val="0"/>
      <w:spacing w:before="120" w:after="120"/>
    </w:pPr>
    <w:rPr>
      <w:b/>
      <w:bCs/>
      <w:sz w:val="20"/>
      <w:lang w:eastAsia="ar-SA"/>
    </w:rPr>
  </w:style>
  <w:style w:type="paragraph" w:customStyle="1" w:styleId="Zawartotabeli">
    <w:name w:val="Zawartość tabeli"/>
    <w:basedOn w:val="Normalny"/>
    <w:rsid w:val="000A4EAB"/>
    <w:pPr>
      <w:widowControl w:val="0"/>
      <w:suppressAutoHyphens/>
      <w:autoSpaceDE w:val="0"/>
    </w:pPr>
    <w:rPr>
      <w:szCs w:val="24"/>
      <w:lang w:eastAsia="ar-SA"/>
    </w:rPr>
  </w:style>
  <w:style w:type="paragraph" w:customStyle="1" w:styleId="Nagwek4BijlageBijlageZnak">
    <w:name w:val="Nagłówek 4.Bijlage.Bijlage Znak"/>
    <w:basedOn w:val="Normalny"/>
    <w:next w:val="Normalny"/>
    <w:rsid w:val="000A4EAB"/>
    <w:pPr>
      <w:keepNext/>
      <w:suppressAutoHyphens/>
      <w:autoSpaceDE w:val="0"/>
      <w:spacing w:before="120" w:after="120"/>
      <w:jc w:val="both"/>
    </w:pPr>
    <w:rPr>
      <w:b/>
      <w:color w:val="000000"/>
      <w:lang w:eastAsia="ar-SA"/>
    </w:rPr>
  </w:style>
  <w:style w:type="paragraph" w:customStyle="1" w:styleId="progra">
    <w:name w:val="progra"/>
    <w:basedOn w:val="Normalny"/>
    <w:rsid w:val="000A4EAB"/>
    <w:pPr>
      <w:suppressAutoHyphens/>
      <w:autoSpaceDE w:val="0"/>
      <w:jc w:val="both"/>
    </w:pPr>
    <w:rPr>
      <w:color w:val="000000"/>
      <w:lang w:eastAsia="ar-SA"/>
    </w:rPr>
  </w:style>
  <w:style w:type="paragraph" w:customStyle="1" w:styleId="Nagwek10">
    <w:name w:val="Nagłówek1"/>
    <w:basedOn w:val="Standard"/>
    <w:rsid w:val="000A4EAB"/>
    <w:pPr>
      <w:widowControl w:val="0"/>
      <w:tabs>
        <w:tab w:val="center" w:pos="4536"/>
        <w:tab w:val="right" w:pos="9072"/>
      </w:tabs>
      <w:suppressAutoHyphens w:val="0"/>
      <w:spacing w:line="240" w:lineRule="auto"/>
      <w:ind w:firstLine="0"/>
      <w:jc w:val="left"/>
    </w:pPr>
  </w:style>
  <w:style w:type="paragraph" w:customStyle="1" w:styleId="Nagwek3Subparagraaf">
    <w:name w:val="Nagłówek 3.Subparagraaf"/>
    <w:basedOn w:val="Normalny"/>
    <w:next w:val="Normalny"/>
    <w:rsid w:val="000A4EAB"/>
    <w:pPr>
      <w:keepNext/>
      <w:suppressAutoHyphens/>
      <w:spacing w:after="120"/>
      <w:jc w:val="both"/>
    </w:pPr>
    <w:rPr>
      <w:b/>
      <w:i/>
      <w:sz w:val="22"/>
      <w:lang w:eastAsia="ar-SA"/>
    </w:rPr>
  </w:style>
  <w:style w:type="paragraph" w:customStyle="1" w:styleId="achh">
    <w:name w:val="achh"/>
    <w:basedOn w:val="Normalny"/>
    <w:rsid w:val="000A4EAB"/>
    <w:pPr>
      <w:suppressAutoHyphens/>
      <w:spacing w:line="480" w:lineRule="atLeast"/>
      <w:ind w:firstLine="567"/>
      <w:jc w:val="both"/>
    </w:pPr>
    <w:rPr>
      <w:lang w:eastAsia="ar-SA"/>
    </w:rPr>
  </w:style>
  <w:style w:type="paragraph" w:customStyle="1" w:styleId="H3">
    <w:name w:val="H3"/>
    <w:basedOn w:val="Normalny"/>
    <w:next w:val="Normalny"/>
    <w:rsid w:val="000A4EAB"/>
    <w:pPr>
      <w:keepNext/>
      <w:suppressAutoHyphens/>
      <w:spacing w:before="100" w:after="100"/>
    </w:pPr>
    <w:rPr>
      <w:b/>
      <w:sz w:val="28"/>
      <w:lang w:eastAsia="ar-SA"/>
    </w:rPr>
  </w:style>
  <w:style w:type="paragraph" w:customStyle="1" w:styleId="H5">
    <w:name w:val="H5"/>
    <w:basedOn w:val="Normalny"/>
    <w:next w:val="Normalny"/>
    <w:rsid w:val="000A4EAB"/>
    <w:pPr>
      <w:keepNext/>
      <w:suppressAutoHyphens/>
      <w:spacing w:before="100" w:after="100"/>
    </w:pPr>
    <w:rPr>
      <w:b/>
      <w:sz w:val="20"/>
      <w:lang w:eastAsia="ar-SA"/>
    </w:rPr>
  </w:style>
  <w:style w:type="paragraph" w:customStyle="1" w:styleId="Legenda1">
    <w:name w:val="Legenda1"/>
    <w:basedOn w:val="Normalny"/>
    <w:next w:val="Normalny"/>
    <w:rsid w:val="000A4EAB"/>
    <w:pPr>
      <w:suppressAutoHyphens/>
      <w:spacing w:before="120" w:after="120"/>
    </w:pPr>
    <w:rPr>
      <w:b/>
      <w:sz w:val="20"/>
      <w:lang w:eastAsia="ar-SA"/>
    </w:rPr>
  </w:style>
  <w:style w:type="paragraph" w:customStyle="1" w:styleId="Nagwek2ParagraafAnita2">
    <w:name w:val="Nagłówek 2.Paragraaf.Anita2"/>
    <w:rsid w:val="000A4EAB"/>
    <w:pPr>
      <w:keepNext/>
      <w:suppressAutoHyphens/>
      <w:spacing w:before="240" w:after="60"/>
    </w:pPr>
    <w:rPr>
      <w:rFonts w:eastAsia="Arial"/>
      <w:b/>
      <w:i/>
      <w:sz w:val="22"/>
      <w:lang w:eastAsia="ar-SA"/>
    </w:rPr>
  </w:style>
  <w:style w:type="paragraph" w:customStyle="1" w:styleId="ZnakZnakZnakZnak">
    <w:name w:val="Znak Znak Znak Znak"/>
    <w:basedOn w:val="Normalny"/>
    <w:rsid w:val="000A4EAB"/>
    <w:pPr>
      <w:suppressAutoHyphens/>
    </w:pPr>
    <w:rPr>
      <w:szCs w:val="24"/>
      <w:lang w:eastAsia="ar-SA"/>
    </w:rPr>
  </w:style>
  <w:style w:type="paragraph" w:customStyle="1" w:styleId="pracaZnakZnak1Znak">
    <w:name w:val="praca Znak Znak1 Znak"/>
    <w:basedOn w:val="Normalny"/>
    <w:rsid w:val="000A4EAB"/>
    <w:pPr>
      <w:suppressAutoHyphens/>
      <w:jc w:val="both"/>
    </w:pPr>
    <w:rPr>
      <w:sz w:val="22"/>
      <w:szCs w:val="22"/>
      <w:lang w:eastAsia="ar-SA"/>
    </w:rPr>
  </w:style>
  <w:style w:type="paragraph" w:customStyle="1" w:styleId="Podpis1">
    <w:name w:val="Podpis1"/>
    <w:basedOn w:val="Normalny"/>
    <w:rsid w:val="000A4EAB"/>
    <w:pPr>
      <w:suppressLineNumbers/>
      <w:suppressAutoHyphens/>
      <w:spacing w:before="120" w:after="120"/>
    </w:pPr>
    <w:rPr>
      <w:rFonts w:cs="Tahoma"/>
      <w:i/>
      <w:iCs/>
      <w:sz w:val="20"/>
      <w:lang w:eastAsia="ar-SA"/>
    </w:rPr>
  </w:style>
  <w:style w:type="paragraph" w:customStyle="1" w:styleId="WW-Podpis">
    <w:name w:val="WW-Podpis"/>
    <w:basedOn w:val="Normalny"/>
    <w:rsid w:val="000A4EAB"/>
    <w:pPr>
      <w:suppressLineNumbers/>
      <w:suppressAutoHyphens/>
      <w:spacing w:before="120" w:after="120"/>
    </w:pPr>
    <w:rPr>
      <w:rFonts w:cs="Tahoma"/>
      <w:i/>
      <w:iCs/>
      <w:sz w:val="20"/>
      <w:lang w:eastAsia="ar-SA"/>
    </w:rPr>
  </w:style>
  <w:style w:type="paragraph" w:customStyle="1" w:styleId="WW-Indeks">
    <w:name w:val="WW-Indeks"/>
    <w:basedOn w:val="Normalny"/>
    <w:rsid w:val="000A4EAB"/>
    <w:pPr>
      <w:suppressLineNumbers/>
      <w:suppressAutoHyphens/>
    </w:pPr>
    <w:rPr>
      <w:rFonts w:cs="Tahoma"/>
      <w:szCs w:val="24"/>
      <w:lang w:eastAsia="ar-SA"/>
    </w:rPr>
  </w:style>
  <w:style w:type="paragraph" w:customStyle="1" w:styleId="WW-Nagwek">
    <w:name w:val="WW-Nagłówek"/>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WW-Podpis1">
    <w:name w:val="WW-Podpis1"/>
    <w:basedOn w:val="Normalny"/>
    <w:rsid w:val="000A4EAB"/>
    <w:pPr>
      <w:suppressLineNumbers/>
      <w:suppressAutoHyphens/>
      <w:spacing w:before="120" w:after="120"/>
    </w:pPr>
    <w:rPr>
      <w:rFonts w:cs="Tahoma"/>
      <w:i/>
      <w:iCs/>
      <w:sz w:val="20"/>
      <w:lang w:eastAsia="ar-SA"/>
    </w:rPr>
  </w:style>
  <w:style w:type="paragraph" w:customStyle="1" w:styleId="WW-Indeks1">
    <w:name w:val="WW-Indeks1"/>
    <w:basedOn w:val="Normalny"/>
    <w:rsid w:val="000A4EAB"/>
    <w:pPr>
      <w:suppressLineNumbers/>
      <w:suppressAutoHyphens/>
    </w:pPr>
    <w:rPr>
      <w:rFonts w:cs="Tahoma"/>
      <w:szCs w:val="24"/>
      <w:lang w:eastAsia="ar-SA"/>
    </w:rPr>
  </w:style>
  <w:style w:type="paragraph" w:customStyle="1" w:styleId="WW-Nagwek1">
    <w:name w:val="WW-Nagłówek1"/>
    <w:basedOn w:val="Normalny"/>
    <w:next w:val="Tekstpodstawowy"/>
    <w:rsid w:val="000A4EAB"/>
    <w:pPr>
      <w:keepNext/>
      <w:suppressAutoHyphens/>
      <w:spacing w:before="240" w:after="120"/>
    </w:pPr>
    <w:rPr>
      <w:rFonts w:ascii="Arial" w:eastAsia="Lucida Sans Unicode" w:hAnsi="Arial" w:cs="Tahoma"/>
      <w:sz w:val="28"/>
      <w:szCs w:val="28"/>
      <w:lang w:eastAsia="ar-SA"/>
    </w:rPr>
  </w:style>
  <w:style w:type="paragraph" w:customStyle="1" w:styleId="ZnakZnakZnakZnakZnakZnak">
    <w:name w:val="Znak Znak Znak Znak Znak Znak"/>
    <w:basedOn w:val="Normalny"/>
    <w:rsid w:val="000A4EAB"/>
    <w:pPr>
      <w:suppressAutoHyphens/>
    </w:pPr>
    <w:rPr>
      <w:szCs w:val="24"/>
      <w:lang w:eastAsia="ar-SA"/>
    </w:rPr>
  </w:style>
  <w:style w:type="paragraph" w:customStyle="1" w:styleId="WW-Tekstblokowy">
    <w:name w:val="WW-Tekst blokowy"/>
    <w:basedOn w:val="Normalny"/>
    <w:rsid w:val="000A4EAB"/>
    <w:pPr>
      <w:suppressAutoHyphens/>
      <w:spacing w:before="120"/>
      <w:ind w:left="40" w:right="40" w:firstLine="323"/>
      <w:jc w:val="both"/>
    </w:pPr>
    <w:rPr>
      <w:szCs w:val="24"/>
      <w:lang w:eastAsia="ar-SA"/>
    </w:rPr>
  </w:style>
  <w:style w:type="paragraph" w:customStyle="1" w:styleId="WW-Spisilustracji">
    <w:name w:val="WW-Spis ilustracji"/>
    <w:basedOn w:val="Normalny"/>
    <w:next w:val="Normalny"/>
    <w:rsid w:val="000A4EAB"/>
    <w:pPr>
      <w:suppressAutoHyphens/>
      <w:spacing w:before="60"/>
      <w:ind w:left="1134" w:right="567" w:hanging="1134"/>
    </w:pPr>
    <w:rPr>
      <w:sz w:val="22"/>
      <w:szCs w:val="24"/>
      <w:lang w:eastAsia="ar-SA"/>
    </w:rPr>
  </w:style>
  <w:style w:type="paragraph" w:customStyle="1" w:styleId="Tekstpodstawowyanita1Br1">
    <w:name w:val="Tekst podstawowy.anita1.Br1"/>
    <w:basedOn w:val="Normalny"/>
    <w:rsid w:val="000A4EAB"/>
    <w:pPr>
      <w:suppressAutoHyphens/>
      <w:spacing w:after="120"/>
    </w:pPr>
    <w:rPr>
      <w:szCs w:val="24"/>
      <w:lang w:eastAsia="ar-SA"/>
    </w:rPr>
  </w:style>
  <w:style w:type="paragraph" w:customStyle="1" w:styleId="StylStyl2Zlewej0cmPierwszywiersz0cm">
    <w:name w:val="Styl Styl2 + Z lewej:  0 cm Pierwszy wiersz:  0 cm"/>
    <w:basedOn w:val="Normalny"/>
    <w:rsid w:val="000A4EAB"/>
    <w:pPr>
      <w:keepNext/>
      <w:suppressAutoHyphens/>
      <w:spacing w:before="240" w:after="60"/>
      <w:ind w:left="705" w:hanging="705"/>
      <w:jc w:val="both"/>
    </w:pPr>
    <w:rPr>
      <w:b/>
      <w:bCs/>
      <w:lang w:eastAsia="ar-SA"/>
    </w:rPr>
  </w:style>
  <w:style w:type="paragraph" w:customStyle="1" w:styleId="WW-Tabela">
    <w:name w:val="WW-Tabela"/>
    <w:basedOn w:val="WW-Podpis"/>
    <w:rsid w:val="000A4EAB"/>
  </w:style>
  <w:style w:type="paragraph" w:customStyle="1" w:styleId="WW-Tabela1">
    <w:name w:val="WW-Tabela1"/>
    <w:basedOn w:val="WW-Podpis1"/>
    <w:rsid w:val="000A4EAB"/>
  </w:style>
  <w:style w:type="paragraph" w:customStyle="1" w:styleId="WW-Tabela11">
    <w:name w:val="WW-Tabela11"/>
    <w:basedOn w:val="Normalny"/>
    <w:rsid w:val="000A4EAB"/>
    <w:pPr>
      <w:keepNext/>
      <w:suppressAutoHyphens/>
      <w:jc w:val="both"/>
    </w:pPr>
    <w:rPr>
      <w:b/>
      <w:sz w:val="22"/>
      <w:szCs w:val="24"/>
      <w:lang w:eastAsia="ar-SA"/>
    </w:rPr>
  </w:style>
  <w:style w:type="paragraph" w:customStyle="1" w:styleId="Normalny1">
    <w:name w:val="Normalny1"/>
    <w:basedOn w:val="Normalny"/>
    <w:rsid w:val="000A4EAB"/>
    <w:pPr>
      <w:suppressAutoHyphens/>
      <w:spacing w:before="280" w:after="280"/>
    </w:pPr>
    <w:rPr>
      <w:color w:val="000000"/>
      <w:sz w:val="20"/>
      <w:lang w:eastAsia="ar-SA"/>
    </w:rPr>
  </w:style>
  <w:style w:type="paragraph" w:customStyle="1" w:styleId="WW-Legenda">
    <w:name w:val="WW-Legenda"/>
    <w:basedOn w:val="Normalny"/>
    <w:next w:val="Normalny"/>
    <w:rsid w:val="000A4EAB"/>
    <w:pPr>
      <w:suppressAutoHyphens/>
      <w:overflowPunct w:val="0"/>
      <w:autoSpaceDE w:val="0"/>
      <w:spacing w:before="120" w:after="120"/>
      <w:textAlignment w:val="baseline"/>
    </w:pPr>
    <w:rPr>
      <w:b/>
      <w:bCs/>
      <w:sz w:val="20"/>
      <w:lang w:val="en-US" w:eastAsia="ar-SA"/>
    </w:rPr>
  </w:style>
  <w:style w:type="paragraph" w:customStyle="1" w:styleId="podtytu0">
    <w:name w:val="podtytuł"/>
    <w:basedOn w:val="Normalny"/>
    <w:rsid w:val="000A4EAB"/>
    <w:pPr>
      <w:keepNext/>
      <w:suppressAutoHyphens/>
      <w:spacing w:before="120" w:after="120" w:line="312" w:lineRule="auto"/>
      <w:jc w:val="both"/>
    </w:pPr>
    <w:rPr>
      <w:b/>
      <w:sz w:val="22"/>
      <w:lang w:eastAsia="ar-SA"/>
    </w:rPr>
  </w:style>
  <w:style w:type="paragraph" w:customStyle="1" w:styleId="wyrnik">
    <w:name w:val="wyróżnik"/>
    <w:basedOn w:val="program"/>
    <w:rsid w:val="000A4EAB"/>
    <w:pPr>
      <w:keepNext/>
      <w:suppressAutoHyphens/>
      <w:spacing w:before="160" w:after="160"/>
    </w:pPr>
    <w:rPr>
      <w:i/>
      <w:szCs w:val="20"/>
      <w:lang w:eastAsia="ar-SA"/>
    </w:rPr>
  </w:style>
  <w:style w:type="paragraph" w:customStyle="1" w:styleId="wylicz">
    <w:name w:val="wylicz"/>
    <w:basedOn w:val="Normalny"/>
    <w:rsid w:val="000A4EAB"/>
    <w:pPr>
      <w:tabs>
        <w:tab w:val="left" w:pos="1134"/>
      </w:tabs>
      <w:suppressAutoHyphens/>
      <w:spacing w:after="60" w:line="264" w:lineRule="auto"/>
      <w:ind w:left="1134" w:hanging="414"/>
      <w:jc w:val="both"/>
    </w:pPr>
    <w:rPr>
      <w:sz w:val="22"/>
      <w:lang w:eastAsia="ar-SA"/>
    </w:rPr>
  </w:style>
  <w:style w:type="paragraph" w:customStyle="1" w:styleId="WW-Zwykytekst">
    <w:name w:val="WW-Zwykły tekst"/>
    <w:basedOn w:val="Normalny"/>
    <w:rsid w:val="000A4EAB"/>
    <w:pPr>
      <w:suppressAutoHyphens/>
    </w:pPr>
    <w:rPr>
      <w:rFonts w:ascii="Courier New" w:hAnsi="Courier New"/>
      <w:sz w:val="20"/>
      <w:lang w:eastAsia="ar-SA"/>
    </w:rPr>
  </w:style>
  <w:style w:type="paragraph" w:customStyle="1" w:styleId="WW-Tekstpodstawowywcity21">
    <w:name w:val="WW-Tekst podstawowy wcięty 21"/>
    <w:basedOn w:val="Normalny"/>
    <w:rsid w:val="000A4EAB"/>
    <w:pPr>
      <w:suppressAutoHyphens/>
      <w:ind w:left="1416"/>
      <w:jc w:val="both"/>
    </w:pPr>
    <w:rPr>
      <w:sz w:val="22"/>
      <w:lang w:eastAsia="ar-SA"/>
    </w:rPr>
  </w:style>
  <w:style w:type="paragraph" w:customStyle="1" w:styleId="WW-Tekstpodstawowywcity31">
    <w:name w:val="WW-Tekst podstawowy wcięty 31"/>
    <w:basedOn w:val="Normalny"/>
    <w:rsid w:val="000A4EAB"/>
    <w:pPr>
      <w:suppressAutoHyphens/>
      <w:ind w:left="993" w:hanging="285"/>
      <w:jc w:val="both"/>
    </w:pPr>
    <w:rPr>
      <w:sz w:val="22"/>
      <w:lang w:eastAsia="ar-SA"/>
    </w:rPr>
  </w:style>
  <w:style w:type="paragraph" w:customStyle="1" w:styleId="WW-Domylnie1">
    <w:name w:val="WW-Domyślnie1"/>
    <w:rsid w:val="000A4EAB"/>
    <w:pPr>
      <w:widowControl w:val="0"/>
      <w:suppressAutoHyphens/>
    </w:pPr>
    <w:rPr>
      <w:rFonts w:eastAsia="Arial"/>
      <w:sz w:val="24"/>
      <w:lang w:eastAsia="ar-SA"/>
    </w:rPr>
  </w:style>
  <w:style w:type="paragraph" w:customStyle="1" w:styleId="WW-Listawypunktowana">
    <w:name w:val="WW-Lista wypunktowana"/>
    <w:basedOn w:val="Normalny"/>
    <w:rsid w:val="000A4EAB"/>
    <w:pPr>
      <w:tabs>
        <w:tab w:val="left" w:pos="720"/>
      </w:tabs>
      <w:suppressAutoHyphens/>
      <w:ind w:left="720" w:hanging="360"/>
    </w:pPr>
    <w:rPr>
      <w:sz w:val="28"/>
      <w:szCs w:val="24"/>
      <w:lang w:eastAsia="ar-SA"/>
    </w:rPr>
  </w:style>
  <w:style w:type="paragraph" w:customStyle="1" w:styleId="WW-Listapunktowana2">
    <w:name w:val="WW-Lista punktowana 2"/>
    <w:basedOn w:val="Normalny"/>
    <w:rsid w:val="000A4EAB"/>
    <w:pPr>
      <w:suppressAutoHyphens/>
      <w:spacing w:line="360" w:lineRule="auto"/>
      <w:ind w:right="-19"/>
      <w:jc w:val="both"/>
    </w:pPr>
    <w:rPr>
      <w:sz w:val="28"/>
      <w:szCs w:val="24"/>
      <w:lang w:eastAsia="ar-SA"/>
    </w:rPr>
  </w:style>
  <w:style w:type="paragraph" w:customStyle="1" w:styleId="TabelaZnak">
    <w:name w:val="Tabela Znak"/>
    <w:basedOn w:val="Normalny"/>
    <w:next w:val="Normalny"/>
    <w:link w:val="TabelaZnakZnak"/>
    <w:rsid w:val="000A4EAB"/>
    <w:pPr>
      <w:keepNext/>
      <w:tabs>
        <w:tab w:val="left" w:pos="360"/>
        <w:tab w:val="left" w:pos="720"/>
      </w:tabs>
      <w:suppressAutoHyphens/>
      <w:autoSpaceDE w:val="0"/>
      <w:ind w:left="720" w:hanging="360"/>
      <w:jc w:val="center"/>
    </w:pPr>
    <w:rPr>
      <w:rFonts w:ascii="Arial" w:hAnsi="Arial"/>
      <w:bCs/>
      <w:sz w:val="22"/>
      <w:szCs w:val="24"/>
      <w:lang w:eastAsia="ar-SA"/>
    </w:rPr>
  </w:style>
  <w:style w:type="character" w:customStyle="1" w:styleId="TabelaZnakZnak">
    <w:name w:val="Tabela Znak Znak"/>
    <w:basedOn w:val="Domylnaczcionkaakapitu"/>
    <w:link w:val="TabelaZnak"/>
    <w:rsid w:val="000A4EAB"/>
    <w:rPr>
      <w:rFonts w:ascii="Arial" w:hAnsi="Arial"/>
      <w:bCs/>
      <w:sz w:val="22"/>
      <w:szCs w:val="24"/>
      <w:lang w:eastAsia="ar-SA"/>
    </w:rPr>
  </w:style>
  <w:style w:type="paragraph" w:customStyle="1" w:styleId="WW-Tekstpodstawowy21">
    <w:name w:val="WW-Tekst podstawowy 21"/>
    <w:basedOn w:val="Normalny"/>
    <w:rsid w:val="000A4EAB"/>
    <w:pPr>
      <w:widowControl w:val="0"/>
      <w:suppressAutoHyphens/>
    </w:pPr>
    <w:rPr>
      <w:rFonts w:eastAsia="Lucida Sans Unicode"/>
      <w:b/>
      <w:lang w:val="en-AU" w:eastAsia="ar-SA"/>
    </w:rPr>
  </w:style>
  <w:style w:type="paragraph" w:customStyle="1" w:styleId="Podpisnadtabel">
    <w:name w:val="Podpis nad tabelą"/>
    <w:basedOn w:val="Normalny"/>
    <w:next w:val="Normalny"/>
    <w:rsid w:val="000A4EAB"/>
    <w:pPr>
      <w:keepNext/>
      <w:keepLines/>
      <w:suppressAutoHyphens/>
      <w:spacing w:before="240" w:after="60"/>
      <w:ind w:left="1304" w:hanging="1304"/>
    </w:pPr>
    <w:rPr>
      <w:rFonts w:ascii="Arial Narrow" w:hAnsi="Arial Narrow"/>
      <w:sz w:val="20"/>
      <w:lang w:eastAsia="ar-SA"/>
    </w:rPr>
  </w:style>
  <w:style w:type="paragraph" w:customStyle="1" w:styleId="Podstawowybezwcicia">
    <w:name w:val="Podstawowy bez wcięcia"/>
    <w:basedOn w:val="Normalny"/>
    <w:rsid w:val="000A4EAB"/>
    <w:pPr>
      <w:suppressAutoHyphens/>
      <w:spacing w:line="340" w:lineRule="atLeast"/>
      <w:jc w:val="both"/>
    </w:pPr>
    <w:rPr>
      <w:sz w:val="22"/>
      <w:lang w:eastAsia="ar-SA"/>
    </w:rPr>
  </w:style>
  <w:style w:type="paragraph" w:customStyle="1" w:styleId="lista0">
    <w:name w:val="lista"/>
    <w:basedOn w:val="Normalny"/>
    <w:rsid w:val="000A4EAB"/>
    <w:pPr>
      <w:tabs>
        <w:tab w:val="left" w:pos="720"/>
        <w:tab w:val="left" w:pos="900"/>
      </w:tabs>
      <w:suppressAutoHyphens/>
      <w:ind w:left="900" w:hanging="360"/>
      <w:jc w:val="both"/>
    </w:pPr>
    <w:rPr>
      <w:rFonts w:ascii="Arial" w:hAnsi="Arial"/>
      <w:sz w:val="22"/>
      <w:szCs w:val="22"/>
      <w:lang w:eastAsia="ar-SA"/>
    </w:rPr>
  </w:style>
  <w:style w:type="paragraph" w:customStyle="1" w:styleId="Warszawa">
    <w:name w:val="Warszawa"/>
    <w:basedOn w:val="Normalny"/>
    <w:rsid w:val="000A4EAB"/>
    <w:pPr>
      <w:suppressAutoHyphens/>
      <w:spacing w:line="360" w:lineRule="auto"/>
    </w:pPr>
    <w:rPr>
      <w:sz w:val="22"/>
      <w:szCs w:val="24"/>
      <w:lang w:eastAsia="ar-SA"/>
    </w:rPr>
  </w:style>
  <w:style w:type="paragraph" w:customStyle="1" w:styleId="WW-Tekstpodstawowy31">
    <w:name w:val="WW-Tekst podstawowy 31"/>
    <w:basedOn w:val="Normalny"/>
    <w:rsid w:val="000A4EAB"/>
    <w:pPr>
      <w:widowControl w:val="0"/>
      <w:suppressAutoHyphens/>
      <w:autoSpaceDE w:val="0"/>
      <w:spacing w:after="120"/>
      <w:jc w:val="both"/>
    </w:pPr>
    <w:rPr>
      <w:sz w:val="22"/>
      <w:szCs w:val="22"/>
      <w:lang w:eastAsia="ar-SA"/>
    </w:rPr>
  </w:style>
  <w:style w:type="paragraph" w:customStyle="1" w:styleId="BodyTextIndent21">
    <w:name w:val="Body Text Indent 21"/>
    <w:basedOn w:val="Normalny"/>
    <w:rsid w:val="000A4EAB"/>
    <w:pPr>
      <w:widowControl w:val="0"/>
      <w:suppressAutoHyphens/>
      <w:ind w:firstLine="360"/>
      <w:jc w:val="both"/>
    </w:pPr>
    <w:rPr>
      <w:lang w:eastAsia="ar-SA"/>
    </w:rPr>
  </w:style>
  <w:style w:type="paragraph" w:customStyle="1" w:styleId="nagwekliteratura">
    <w:name w:val="nagłówek literatura"/>
    <w:basedOn w:val="Nagwek1"/>
    <w:next w:val="Normalny"/>
    <w:rsid w:val="000A4EAB"/>
    <w:pPr>
      <w:tabs>
        <w:tab w:val="left" w:pos="360"/>
      </w:tabs>
      <w:suppressAutoHyphens/>
      <w:spacing w:before="840" w:after="240" w:line="240" w:lineRule="auto"/>
      <w:ind w:left="-644"/>
      <w:jc w:val="both"/>
    </w:pPr>
    <w:rPr>
      <w:kern w:val="1"/>
      <w:lang w:eastAsia="ar-SA"/>
    </w:rPr>
  </w:style>
  <w:style w:type="paragraph" w:customStyle="1" w:styleId="wykazh">
    <w:name w:val="wykaz_h"/>
    <w:basedOn w:val="Normalny"/>
    <w:rsid w:val="000A4EAB"/>
    <w:pPr>
      <w:suppressAutoHyphens/>
      <w:spacing w:before="100" w:after="100" w:line="200" w:lineRule="atLeast"/>
      <w:jc w:val="center"/>
    </w:pPr>
    <w:rPr>
      <w:rFonts w:ascii="Arial" w:hAnsi="Arial"/>
      <w:b/>
      <w:color w:val="FFFFFF"/>
      <w:sz w:val="14"/>
      <w:lang w:eastAsia="ar-SA"/>
    </w:rPr>
  </w:style>
  <w:style w:type="paragraph" w:customStyle="1" w:styleId="wykaz">
    <w:name w:val="wykaz"/>
    <w:basedOn w:val="Normalny"/>
    <w:rsid w:val="000A4EAB"/>
    <w:pPr>
      <w:suppressAutoHyphens/>
      <w:spacing w:before="280" w:after="280"/>
    </w:pPr>
    <w:rPr>
      <w:szCs w:val="24"/>
      <w:lang w:eastAsia="ar-SA"/>
    </w:rPr>
  </w:style>
  <w:style w:type="paragraph" w:customStyle="1" w:styleId="naglowek">
    <w:name w:val="naglowek"/>
    <w:basedOn w:val="Normalny"/>
    <w:rsid w:val="000A4EAB"/>
    <w:pPr>
      <w:suppressAutoHyphens/>
      <w:spacing w:before="280" w:after="280" w:line="200" w:lineRule="atLeast"/>
    </w:pPr>
    <w:rPr>
      <w:rFonts w:ascii="Arial" w:hAnsi="Arial" w:cs="Arial"/>
      <w:b/>
      <w:bCs/>
      <w:color w:val="000000"/>
      <w:sz w:val="20"/>
      <w:lang w:eastAsia="ar-SA"/>
    </w:rPr>
  </w:style>
  <w:style w:type="paragraph" w:customStyle="1" w:styleId="Jo">
    <w:name w:val="Jo"/>
    <w:basedOn w:val="Normalny"/>
    <w:rsid w:val="000A4EAB"/>
    <w:pPr>
      <w:tabs>
        <w:tab w:val="right" w:leader="dot" w:pos="10490"/>
      </w:tabs>
      <w:suppressAutoHyphens/>
      <w:jc w:val="both"/>
    </w:pPr>
    <w:rPr>
      <w:sz w:val="20"/>
      <w:lang w:eastAsia="ar-SA"/>
    </w:rPr>
  </w:style>
  <w:style w:type="paragraph" w:customStyle="1" w:styleId="AnitaZnakZnakZnakZnakZnakZnak">
    <w:name w:val="Anita Znak Znak Znak Znak Znak Znak"/>
    <w:basedOn w:val="Normalny"/>
    <w:rsid w:val="000A4EAB"/>
    <w:pPr>
      <w:suppressAutoHyphens/>
      <w:jc w:val="both"/>
    </w:pPr>
    <w:rPr>
      <w:sz w:val="22"/>
      <w:szCs w:val="24"/>
      <w:lang w:eastAsia="ar-SA"/>
    </w:rPr>
  </w:style>
  <w:style w:type="paragraph" w:customStyle="1" w:styleId="WW-Zawartotabeli">
    <w:name w:val="WW-Zawartość tabeli"/>
    <w:basedOn w:val="Tekstpodstawowy"/>
    <w:rsid w:val="000A4EAB"/>
    <w:pPr>
      <w:suppressLineNumbers/>
      <w:suppressAutoHyphens/>
      <w:spacing w:after="120" w:line="240" w:lineRule="auto"/>
    </w:pPr>
    <w:rPr>
      <w:b w:val="0"/>
      <w:szCs w:val="24"/>
      <w:lang w:eastAsia="ar-SA"/>
    </w:rPr>
  </w:style>
  <w:style w:type="paragraph" w:customStyle="1" w:styleId="WW-Zawartotabeli1">
    <w:name w:val="WW-Zawartość tabeli1"/>
    <w:basedOn w:val="Tekstpodstawowy"/>
    <w:rsid w:val="000A4EAB"/>
    <w:pPr>
      <w:suppressLineNumbers/>
      <w:suppressAutoHyphens/>
      <w:spacing w:after="120" w:line="240" w:lineRule="auto"/>
    </w:pPr>
    <w:rPr>
      <w:b w:val="0"/>
      <w:szCs w:val="24"/>
      <w:lang w:eastAsia="ar-SA"/>
    </w:rPr>
  </w:style>
  <w:style w:type="paragraph" w:customStyle="1" w:styleId="WW-Zawartotabeli11">
    <w:name w:val="WW-Zawartość tabeli11"/>
    <w:basedOn w:val="Normalny"/>
    <w:rsid w:val="000A4EAB"/>
    <w:pPr>
      <w:suppressLineNumbers/>
      <w:suppressAutoHyphens/>
    </w:pPr>
    <w:rPr>
      <w:sz w:val="20"/>
      <w:lang w:eastAsia="ar-SA"/>
    </w:rPr>
  </w:style>
  <w:style w:type="paragraph" w:customStyle="1" w:styleId="Nagwektabeli">
    <w:name w:val="Nagłówek tabeli"/>
    <w:basedOn w:val="Zawartotabeli"/>
    <w:rsid w:val="000A4EAB"/>
    <w:pPr>
      <w:widowControl/>
      <w:suppressLineNumbers/>
      <w:autoSpaceDE/>
      <w:spacing w:after="120"/>
      <w:jc w:val="center"/>
    </w:pPr>
    <w:rPr>
      <w:b/>
      <w:bCs/>
      <w:i/>
      <w:iCs/>
    </w:rPr>
  </w:style>
  <w:style w:type="paragraph" w:customStyle="1" w:styleId="WW-Nagwektabeli">
    <w:name w:val="WW-Nagłówek tabeli"/>
    <w:basedOn w:val="WW-Zawartotabeli"/>
    <w:rsid w:val="000A4EAB"/>
    <w:pPr>
      <w:jc w:val="center"/>
    </w:pPr>
    <w:rPr>
      <w:b/>
      <w:bCs/>
      <w:i/>
      <w:iCs/>
    </w:rPr>
  </w:style>
  <w:style w:type="paragraph" w:customStyle="1" w:styleId="WW-Nagwektabeli1">
    <w:name w:val="WW-Nagłówek tabeli1"/>
    <w:basedOn w:val="WW-Zawartotabeli1"/>
    <w:rsid w:val="000A4EAB"/>
    <w:pPr>
      <w:jc w:val="center"/>
    </w:pPr>
    <w:rPr>
      <w:b/>
      <w:bCs/>
      <w:i/>
      <w:iCs/>
    </w:rPr>
  </w:style>
  <w:style w:type="paragraph" w:customStyle="1" w:styleId="WW-Nagwektabeli11">
    <w:name w:val="WW-Nagłówek tabeli11"/>
    <w:basedOn w:val="WW-Zawartotabeli11"/>
    <w:rsid w:val="000A4EAB"/>
    <w:pPr>
      <w:jc w:val="center"/>
    </w:pPr>
    <w:rPr>
      <w:b/>
      <w:bCs/>
      <w:i/>
      <w:iCs/>
    </w:rPr>
  </w:style>
  <w:style w:type="paragraph" w:customStyle="1" w:styleId="WW-Zawartotabeli111111111">
    <w:name w:val="WW-Zawartość tabeli111111111"/>
    <w:basedOn w:val="Tekstpodstawowy"/>
    <w:rsid w:val="000A4EAB"/>
    <w:pPr>
      <w:widowControl w:val="0"/>
      <w:suppressLineNumbers/>
      <w:suppressAutoHyphens/>
      <w:spacing w:after="120" w:line="240" w:lineRule="auto"/>
    </w:pPr>
    <w:rPr>
      <w:rFonts w:eastAsia="Verdana"/>
      <w:b w:val="0"/>
      <w:lang w:eastAsia="ar-SA"/>
    </w:rPr>
  </w:style>
  <w:style w:type="paragraph" w:customStyle="1" w:styleId="Domyolnie1">
    <w:name w:val="Domyolnie1"/>
    <w:rsid w:val="000A4EAB"/>
    <w:pPr>
      <w:widowControl w:val="0"/>
      <w:suppressAutoHyphens/>
      <w:overflowPunct w:val="0"/>
      <w:autoSpaceDE w:val="0"/>
      <w:textAlignment w:val="baseline"/>
    </w:pPr>
    <w:rPr>
      <w:rFonts w:eastAsia="Arial"/>
      <w:sz w:val="24"/>
      <w:lang w:val="de-DE" w:eastAsia="ar-SA"/>
    </w:rPr>
  </w:style>
  <w:style w:type="paragraph" w:customStyle="1" w:styleId="H4">
    <w:name w:val="H4"/>
    <w:basedOn w:val="Normalny"/>
    <w:next w:val="Normalny"/>
    <w:rsid w:val="000A4EAB"/>
    <w:pPr>
      <w:keepNext/>
      <w:suppressAutoHyphens/>
      <w:spacing w:before="100" w:after="100"/>
    </w:pPr>
    <w:rPr>
      <w:b/>
      <w:lang w:eastAsia="ar-SA"/>
    </w:rPr>
  </w:style>
  <w:style w:type="paragraph" w:customStyle="1" w:styleId="tab-wyliczanie">
    <w:name w:val="tab-wyliczanie"/>
    <w:basedOn w:val="Normalny"/>
    <w:rsid w:val="000A4EAB"/>
    <w:pPr>
      <w:tabs>
        <w:tab w:val="left" w:pos="417"/>
      </w:tabs>
      <w:suppressAutoHyphens/>
      <w:spacing w:after="240"/>
      <w:ind w:left="360" w:hanging="303"/>
      <w:jc w:val="both"/>
    </w:pPr>
    <w:rPr>
      <w:rFonts w:ascii="Arial" w:hAnsi="Arial"/>
      <w:sz w:val="20"/>
      <w:lang w:eastAsia="ar-SA"/>
    </w:rPr>
  </w:style>
  <w:style w:type="paragraph" w:customStyle="1" w:styleId="tab0">
    <w:name w:val="tab"/>
    <w:basedOn w:val="Normalny"/>
    <w:rsid w:val="000A4EAB"/>
    <w:pPr>
      <w:suppressAutoHyphens/>
      <w:spacing w:before="20" w:after="20"/>
      <w:jc w:val="center"/>
    </w:pPr>
    <w:rPr>
      <w:rFonts w:ascii="Arial" w:hAnsi="Arial"/>
      <w:sz w:val="16"/>
      <w:lang w:eastAsia="ar-SA"/>
    </w:rPr>
  </w:style>
  <w:style w:type="paragraph" w:customStyle="1" w:styleId="WW-Tekstdymka">
    <w:name w:val="WW-Tekst dymka"/>
    <w:basedOn w:val="Normalny"/>
    <w:rsid w:val="000A4EAB"/>
    <w:pPr>
      <w:suppressAutoHyphens/>
    </w:pPr>
    <w:rPr>
      <w:rFonts w:ascii="Tahoma" w:hAnsi="Tahoma" w:cs="Tahoma"/>
      <w:sz w:val="16"/>
      <w:szCs w:val="16"/>
      <w:lang w:eastAsia="ar-SA"/>
    </w:rPr>
  </w:style>
  <w:style w:type="paragraph" w:customStyle="1" w:styleId="-wcicie">
    <w:name w:val="- wcięcie"/>
    <w:basedOn w:val="Normalny"/>
    <w:rsid w:val="000A4EAB"/>
    <w:pPr>
      <w:tabs>
        <w:tab w:val="left" w:pos="1146"/>
      </w:tabs>
      <w:suppressAutoHyphens/>
      <w:spacing w:line="360" w:lineRule="auto"/>
      <w:ind w:left="360" w:hanging="360"/>
      <w:jc w:val="both"/>
    </w:pPr>
    <w:rPr>
      <w:lang w:eastAsia="ar-SA"/>
    </w:rPr>
  </w:style>
  <w:style w:type="paragraph" w:customStyle="1" w:styleId="Dyplom1">
    <w:name w:val="Dyplom 1"/>
    <w:basedOn w:val="Normalny"/>
    <w:rsid w:val="000A4EAB"/>
    <w:pPr>
      <w:widowControl w:val="0"/>
      <w:suppressAutoHyphens/>
      <w:spacing w:line="480" w:lineRule="exact"/>
      <w:jc w:val="both"/>
    </w:pPr>
    <w:rPr>
      <w:lang w:eastAsia="ar-SA"/>
    </w:rPr>
  </w:style>
  <w:style w:type="paragraph" w:customStyle="1" w:styleId="TableText">
    <w:name w:val="Table Text"/>
    <w:rsid w:val="000A4EAB"/>
    <w:pPr>
      <w:suppressAutoHyphens/>
      <w:overflowPunct w:val="0"/>
      <w:autoSpaceDE w:val="0"/>
    </w:pPr>
    <w:rPr>
      <w:rFonts w:ascii="Avangarda" w:eastAsia="Arial" w:hAnsi="Avangarda"/>
      <w:color w:val="000000"/>
      <w:sz w:val="24"/>
      <w:lang w:eastAsia="ar-SA"/>
    </w:rPr>
  </w:style>
  <w:style w:type="paragraph" w:customStyle="1" w:styleId="pracaZnakZnakZnak2">
    <w:name w:val="praca Znak Znak Znak2"/>
    <w:basedOn w:val="Normalny"/>
    <w:rsid w:val="000A4EAB"/>
    <w:pPr>
      <w:suppressAutoHyphens/>
      <w:jc w:val="both"/>
    </w:pPr>
    <w:rPr>
      <w:sz w:val="22"/>
      <w:szCs w:val="22"/>
      <w:lang w:eastAsia="ar-SA"/>
    </w:rPr>
  </w:style>
  <w:style w:type="paragraph" w:customStyle="1" w:styleId="StylLegenda">
    <w:name w:val="Styl Legenda"/>
    <w:basedOn w:val="WW-Legenda"/>
    <w:rsid w:val="000A4EAB"/>
    <w:pPr>
      <w:overflowPunct/>
      <w:autoSpaceDE/>
      <w:spacing w:before="0" w:after="0"/>
      <w:jc w:val="center"/>
      <w:textAlignment w:val="auto"/>
    </w:pPr>
    <w:rPr>
      <w:bCs w:val="0"/>
      <w:color w:val="000000"/>
      <w:szCs w:val="24"/>
      <w:lang w:val="de-DE"/>
    </w:rPr>
  </w:style>
  <w:style w:type="paragraph" w:customStyle="1" w:styleId="legend">
    <w:name w:val="legend"/>
    <w:basedOn w:val="WW-Legenda"/>
    <w:rsid w:val="000A4EAB"/>
    <w:pPr>
      <w:overflowPunct/>
      <w:autoSpaceDE/>
      <w:spacing w:before="0" w:after="0"/>
      <w:ind w:left="1410" w:hanging="1410"/>
      <w:jc w:val="center"/>
      <w:textAlignment w:val="auto"/>
    </w:pPr>
    <w:rPr>
      <w:bCs w:val="0"/>
      <w:lang w:val="de-DE"/>
    </w:rPr>
  </w:style>
  <w:style w:type="paragraph" w:customStyle="1" w:styleId="legend2">
    <w:name w:val="legend2"/>
    <w:basedOn w:val="WW-Legenda"/>
    <w:rsid w:val="000A4EAB"/>
    <w:pPr>
      <w:overflowPunct/>
      <w:autoSpaceDE/>
      <w:spacing w:before="0" w:after="0"/>
      <w:ind w:left="1410" w:hanging="1410"/>
      <w:jc w:val="center"/>
      <w:textAlignment w:val="auto"/>
    </w:pPr>
    <w:rPr>
      <w:bCs w:val="0"/>
      <w:lang w:val="de-DE"/>
    </w:rPr>
  </w:style>
  <w:style w:type="paragraph" w:customStyle="1" w:styleId="legend3">
    <w:name w:val="legend3"/>
    <w:basedOn w:val="WW-Legenda"/>
    <w:rsid w:val="000A4EAB"/>
    <w:pPr>
      <w:overflowPunct/>
      <w:autoSpaceDE/>
      <w:spacing w:before="0" w:after="0"/>
      <w:jc w:val="center"/>
      <w:textAlignment w:val="auto"/>
    </w:pPr>
    <w:rPr>
      <w:bCs w:val="0"/>
      <w:lang w:val="de-DE"/>
    </w:rPr>
  </w:style>
  <w:style w:type="paragraph" w:customStyle="1" w:styleId="WW-Wcicietekstu">
    <w:name w:val="WW-Wcięcie tekstu"/>
    <w:basedOn w:val="Normalny"/>
    <w:rsid w:val="000A4EAB"/>
    <w:pPr>
      <w:widowControl w:val="0"/>
      <w:suppressAutoHyphens/>
      <w:autoSpaceDE w:val="0"/>
      <w:ind w:firstLine="708"/>
      <w:jc w:val="both"/>
    </w:pPr>
    <w:rPr>
      <w:szCs w:val="24"/>
      <w:lang w:eastAsia="ar-SA"/>
    </w:rPr>
  </w:style>
  <w:style w:type="paragraph" w:customStyle="1" w:styleId="Arek">
    <w:name w:val="Arek"/>
    <w:basedOn w:val="Normalny"/>
    <w:rsid w:val="000A4EAB"/>
    <w:pPr>
      <w:widowControl w:val="0"/>
      <w:suppressAutoHyphens/>
      <w:autoSpaceDE w:val="0"/>
      <w:ind w:firstLine="709"/>
      <w:jc w:val="both"/>
    </w:pPr>
    <w:rPr>
      <w:sz w:val="22"/>
      <w:szCs w:val="22"/>
      <w:lang w:eastAsia="ar-SA"/>
    </w:rPr>
  </w:style>
  <w:style w:type="paragraph" w:customStyle="1" w:styleId="AnitaZnakZnakZnakZnakZnak">
    <w:name w:val="Anita Znak Znak Znak Znak Znak"/>
    <w:basedOn w:val="Normalny"/>
    <w:rsid w:val="000A4EAB"/>
    <w:pPr>
      <w:suppressAutoHyphens/>
      <w:spacing w:line="360" w:lineRule="auto"/>
      <w:ind w:firstLine="709"/>
      <w:jc w:val="both"/>
    </w:pPr>
    <w:rPr>
      <w:szCs w:val="24"/>
      <w:lang w:eastAsia="ar-SA"/>
    </w:rPr>
  </w:style>
  <w:style w:type="paragraph" w:customStyle="1" w:styleId="piaseczno1ZnakZnakZnakZnak">
    <w:name w:val="piaseczno1 Znak Znak Znak Znak"/>
    <w:basedOn w:val="Normalny"/>
    <w:rsid w:val="000A4EAB"/>
    <w:pPr>
      <w:suppressAutoHyphens/>
      <w:jc w:val="both"/>
    </w:pPr>
    <w:rPr>
      <w:sz w:val="22"/>
      <w:szCs w:val="24"/>
      <w:lang w:eastAsia="ar-SA"/>
    </w:rPr>
  </w:style>
  <w:style w:type="paragraph" w:customStyle="1" w:styleId="WW-Tekstkomentarza">
    <w:name w:val="WW-Tekst komentarza"/>
    <w:basedOn w:val="Normalny"/>
    <w:rsid w:val="000A4EAB"/>
    <w:pPr>
      <w:widowControl w:val="0"/>
      <w:suppressAutoHyphens/>
    </w:pPr>
    <w:rPr>
      <w:rFonts w:ascii="Arial" w:hAnsi="Arial"/>
      <w:sz w:val="20"/>
      <w:lang w:eastAsia="ar-SA"/>
    </w:rPr>
  </w:style>
  <w:style w:type="paragraph" w:styleId="Adresnakopercie">
    <w:name w:val="envelope address"/>
    <w:basedOn w:val="Normalny"/>
    <w:rsid w:val="000A4EAB"/>
    <w:pPr>
      <w:suppressAutoHyphens/>
      <w:ind w:left="2880"/>
    </w:pPr>
    <w:rPr>
      <w:rFonts w:ascii="Arial" w:hAnsi="Arial"/>
      <w:lang w:eastAsia="ar-SA"/>
    </w:rPr>
  </w:style>
  <w:style w:type="paragraph" w:customStyle="1" w:styleId="wtabelce">
    <w:name w:val="w tabelce"/>
    <w:basedOn w:val="Standard"/>
    <w:rsid w:val="000A4EAB"/>
    <w:pPr>
      <w:widowControl w:val="0"/>
      <w:suppressAutoHyphens w:val="0"/>
      <w:autoSpaceDE w:val="0"/>
      <w:spacing w:line="240" w:lineRule="auto"/>
      <w:ind w:right="57" w:firstLine="0"/>
      <w:jc w:val="right"/>
    </w:pPr>
    <w:rPr>
      <w:sz w:val="16"/>
      <w:szCs w:val="16"/>
    </w:rPr>
  </w:style>
  <w:style w:type="paragraph" w:customStyle="1" w:styleId="nagowekwtabeli">
    <w:name w:val="nag?owek w tabeli"/>
    <w:basedOn w:val="Standard"/>
    <w:rsid w:val="000A4EAB"/>
    <w:pPr>
      <w:widowControl w:val="0"/>
      <w:suppressAutoHyphens w:val="0"/>
      <w:autoSpaceDE w:val="0"/>
      <w:spacing w:line="240" w:lineRule="auto"/>
      <w:ind w:firstLine="0"/>
      <w:jc w:val="center"/>
    </w:pPr>
    <w:rPr>
      <w:b/>
      <w:bCs/>
      <w:szCs w:val="24"/>
    </w:rPr>
  </w:style>
  <w:style w:type="paragraph" w:customStyle="1" w:styleId="Naglwek2">
    <w:name w:val="Naglówek 2"/>
    <w:basedOn w:val="Normalny"/>
    <w:next w:val="Standard"/>
    <w:rsid w:val="000A4EAB"/>
    <w:pPr>
      <w:widowControl w:val="0"/>
      <w:tabs>
        <w:tab w:val="left" w:pos="1134"/>
      </w:tabs>
      <w:suppressAutoHyphens/>
      <w:autoSpaceDE w:val="0"/>
      <w:spacing w:before="120" w:after="60"/>
      <w:ind w:left="567" w:hanging="567"/>
    </w:pPr>
    <w:rPr>
      <w:b/>
      <w:bCs/>
      <w:i/>
      <w:iCs/>
      <w:szCs w:val="24"/>
      <w:lang w:eastAsia="ar-SA"/>
    </w:rPr>
  </w:style>
  <w:style w:type="paragraph" w:customStyle="1" w:styleId="Treoatekstu1">
    <w:name w:val="Treoa tekstu1"/>
    <w:basedOn w:val="Normalny"/>
    <w:rsid w:val="000A4EAB"/>
    <w:pPr>
      <w:widowControl w:val="0"/>
      <w:suppressAutoHyphens/>
      <w:overflowPunct w:val="0"/>
      <w:autoSpaceDE w:val="0"/>
      <w:spacing w:after="120"/>
      <w:textAlignment w:val="baseline"/>
    </w:pPr>
    <w:rPr>
      <w:sz w:val="20"/>
      <w:lang w:val="de-DE" w:eastAsia="ar-SA"/>
    </w:rPr>
  </w:style>
  <w:style w:type="paragraph" w:customStyle="1" w:styleId="arial">
    <w:name w:val="arial"/>
    <w:basedOn w:val="Normalny"/>
    <w:rsid w:val="000A4EAB"/>
    <w:pPr>
      <w:suppressAutoHyphens/>
    </w:pPr>
    <w:rPr>
      <w:rFonts w:ascii="Arial" w:hAnsi="Arial"/>
      <w:lang w:eastAsia="ar-SA"/>
    </w:rPr>
  </w:style>
  <w:style w:type="paragraph" w:customStyle="1" w:styleId="WW-Zawartotabeli111">
    <w:name w:val="WW-Zawartość tabeli111"/>
    <w:basedOn w:val="Tekstpodstawowy"/>
    <w:rsid w:val="000A4EAB"/>
    <w:pPr>
      <w:widowControl w:val="0"/>
      <w:suppressLineNumbers/>
      <w:suppressAutoHyphens/>
      <w:spacing w:after="120" w:line="240" w:lineRule="auto"/>
    </w:pPr>
    <w:rPr>
      <w:rFonts w:eastAsia="Lucida Sans Unicode"/>
      <w:b w:val="0"/>
      <w:szCs w:val="24"/>
      <w:lang w:eastAsia="ar-SA"/>
    </w:rPr>
  </w:style>
  <w:style w:type="paragraph" w:customStyle="1" w:styleId="Nag2">
    <w:name w:val="Nag.2"/>
    <w:basedOn w:val="Normalny"/>
    <w:rsid w:val="000A4EAB"/>
    <w:pPr>
      <w:suppressAutoHyphens/>
      <w:spacing w:line="360" w:lineRule="auto"/>
      <w:jc w:val="both"/>
    </w:pPr>
    <w:rPr>
      <w:b/>
      <w:lang w:eastAsia="ar-SA"/>
    </w:rPr>
  </w:style>
  <w:style w:type="paragraph" w:customStyle="1" w:styleId="Zawartoramki">
    <w:name w:val="Zawartość ramki"/>
    <w:basedOn w:val="Tekstpodstawowy"/>
    <w:rsid w:val="000A4EAB"/>
    <w:pPr>
      <w:suppressAutoHyphens/>
      <w:spacing w:after="120" w:line="240" w:lineRule="auto"/>
    </w:pPr>
    <w:rPr>
      <w:b w:val="0"/>
      <w:szCs w:val="24"/>
      <w:lang w:eastAsia="ar-SA"/>
    </w:rPr>
  </w:style>
  <w:style w:type="paragraph" w:customStyle="1" w:styleId="WW-Zawartoramki">
    <w:name w:val="WW-Zawartość ramki"/>
    <w:basedOn w:val="Tekstpodstawowy"/>
    <w:rsid w:val="000A4EAB"/>
    <w:pPr>
      <w:suppressAutoHyphens/>
      <w:spacing w:after="120" w:line="240" w:lineRule="auto"/>
    </w:pPr>
    <w:rPr>
      <w:b w:val="0"/>
      <w:szCs w:val="24"/>
      <w:lang w:eastAsia="ar-SA"/>
    </w:rPr>
  </w:style>
  <w:style w:type="paragraph" w:customStyle="1" w:styleId="WW-Zawartoramki1">
    <w:name w:val="WW-Zawartość ramki1"/>
    <w:basedOn w:val="Tekstpodstawowy"/>
    <w:rsid w:val="000A4EAB"/>
    <w:pPr>
      <w:suppressAutoHyphens/>
      <w:spacing w:after="120" w:line="240" w:lineRule="auto"/>
    </w:pPr>
    <w:rPr>
      <w:b w:val="0"/>
      <w:szCs w:val="24"/>
      <w:lang w:eastAsia="ar-SA"/>
    </w:rPr>
  </w:style>
  <w:style w:type="paragraph" w:customStyle="1" w:styleId="Bullet">
    <w:name w:val="Bullet"/>
    <w:basedOn w:val="Normalny"/>
    <w:rsid w:val="000A4EAB"/>
    <w:pPr>
      <w:suppressAutoHyphens/>
      <w:spacing w:line="360" w:lineRule="auto"/>
      <w:ind w:firstLine="360"/>
      <w:jc w:val="both"/>
    </w:pPr>
    <w:rPr>
      <w:szCs w:val="24"/>
      <w:lang w:eastAsia="ar-SA"/>
    </w:rPr>
  </w:style>
  <w:style w:type="paragraph" w:customStyle="1" w:styleId="Lista21">
    <w:name w:val="Lista 21"/>
    <w:basedOn w:val="Normalny"/>
    <w:rsid w:val="000A4EAB"/>
    <w:pPr>
      <w:suppressAutoHyphens/>
      <w:ind w:left="566" w:hanging="283"/>
    </w:pPr>
    <w:rPr>
      <w:szCs w:val="24"/>
      <w:lang w:eastAsia="ar-SA"/>
    </w:rPr>
  </w:style>
  <w:style w:type="paragraph" w:customStyle="1" w:styleId="HeadingH4">
    <w:name w:val="Heading H4"/>
    <w:basedOn w:val="Normalny"/>
    <w:rsid w:val="000A4EAB"/>
    <w:pPr>
      <w:widowControl w:val="0"/>
      <w:suppressAutoHyphens/>
      <w:spacing w:after="100"/>
    </w:pPr>
    <w:rPr>
      <w:b/>
      <w:lang w:val="en-US" w:eastAsia="ar-SA"/>
    </w:rPr>
  </w:style>
  <w:style w:type="paragraph" w:customStyle="1" w:styleId="Lista-kontynuacja21">
    <w:name w:val="Lista - kontynuacja 21"/>
    <w:basedOn w:val="Normalny"/>
    <w:rsid w:val="000A4EAB"/>
    <w:pPr>
      <w:suppressAutoHyphens/>
      <w:spacing w:after="120"/>
      <w:ind w:left="566"/>
    </w:pPr>
    <w:rPr>
      <w:szCs w:val="24"/>
      <w:lang w:eastAsia="ar-SA"/>
    </w:rPr>
  </w:style>
  <w:style w:type="paragraph" w:customStyle="1" w:styleId="Lista31">
    <w:name w:val="Lista 31"/>
    <w:basedOn w:val="Normalny"/>
    <w:rsid w:val="000A4EAB"/>
    <w:pPr>
      <w:suppressAutoHyphens/>
      <w:ind w:left="849" w:hanging="283"/>
    </w:pPr>
    <w:rPr>
      <w:szCs w:val="24"/>
      <w:lang w:eastAsia="ar-SA"/>
    </w:rPr>
  </w:style>
  <w:style w:type="paragraph" w:customStyle="1" w:styleId="Listapunktowana31">
    <w:name w:val="Lista punktowana 31"/>
    <w:basedOn w:val="Normalny"/>
    <w:rsid w:val="000A4EAB"/>
    <w:pPr>
      <w:tabs>
        <w:tab w:val="num" w:pos="360"/>
      </w:tabs>
      <w:suppressAutoHyphens/>
    </w:pPr>
    <w:rPr>
      <w:lang w:eastAsia="ar-SA"/>
    </w:rPr>
  </w:style>
  <w:style w:type="paragraph" w:customStyle="1" w:styleId="Lista-kontynuacja1">
    <w:name w:val="Lista - kontynuacja1"/>
    <w:basedOn w:val="Normalny"/>
    <w:rsid w:val="000A4EAB"/>
    <w:pPr>
      <w:suppressAutoHyphens/>
      <w:spacing w:after="120"/>
      <w:ind w:left="283"/>
    </w:pPr>
    <w:rPr>
      <w:lang w:eastAsia="ar-SA"/>
    </w:rPr>
  </w:style>
  <w:style w:type="paragraph" w:customStyle="1" w:styleId="Lista41">
    <w:name w:val="Lista 41"/>
    <w:basedOn w:val="Normalny"/>
    <w:rsid w:val="000A4EAB"/>
    <w:pPr>
      <w:suppressAutoHyphens/>
      <w:ind w:left="1132" w:hanging="283"/>
    </w:pPr>
    <w:rPr>
      <w:lang w:eastAsia="ar-SA"/>
    </w:rPr>
  </w:style>
  <w:style w:type="paragraph" w:customStyle="1" w:styleId="Listapunktowana41">
    <w:name w:val="Lista punktowana 41"/>
    <w:basedOn w:val="Normalny"/>
    <w:rsid w:val="000A4EAB"/>
    <w:pPr>
      <w:tabs>
        <w:tab w:val="num" w:pos="360"/>
      </w:tabs>
      <w:suppressAutoHyphens/>
    </w:pPr>
    <w:rPr>
      <w:szCs w:val="24"/>
      <w:lang w:eastAsia="ar-SA"/>
    </w:rPr>
  </w:style>
  <w:style w:type="paragraph" w:customStyle="1" w:styleId="Lista51">
    <w:name w:val="Lista 51"/>
    <w:basedOn w:val="Normalny"/>
    <w:rsid w:val="000A4EAB"/>
    <w:pPr>
      <w:suppressAutoHyphens/>
      <w:ind w:left="1415" w:hanging="283"/>
    </w:pPr>
    <w:rPr>
      <w:lang w:eastAsia="ar-SA"/>
    </w:rPr>
  </w:style>
  <w:style w:type="paragraph" w:customStyle="1" w:styleId="StylZprawej1cm">
    <w:name w:val="Styl Z prawej:  1 cm"/>
    <w:basedOn w:val="Normalny"/>
    <w:rsid w:val="000A4EAB"/>
    <w:pPr>
      <w:suppressAutoHyphens/>
      <w:ind w:firstLine="709"/>
      <w:jc w:val="both"/>
    </w:pPr>
    <w:rPr>
      <w:lang w:eastAsia="ar-SA"/>
    </w:rPr>
  </w:style>
  <w:style w:type="paragraph" w:customStyle="1" w:styleId="Spistabel">
    <w:name w:val="Spis tabel"/>
    <w:basedOn w:val="Normalny"/>
    <w:next w:val="Normalny"/>
    <w:rsid w:val="000A4EAB"/>
    <w:pPr>
      <w:suppressAutoHyphens/>
      <w:jc w:val="center"/>
    </w:pPr>
    <w:rPr>
      <w:sz w:val="20"/>
      <w:szCs w:val="24"/>
      <w:lang w:eastAsia="ar-SA"/>
    </w:rPr>
  </w:style>
  <w:style w:type="paragraph" w:customStyle="1" w:styleId="Podtytu1">
    <w:name w:val="Podtytuł1"/>
    <w:basedOn w:val="Normalny"/>
    <w:rsid w:val="000A4EAB"/>
    <w:pPr>
      <w:suppressAutoHyphens/>
      <w:spacing w:before="280" w:after="280"/>
    </w:pPr>
    <w:rPr>
      <w:b/>
      <w:bCs/>
      <w:color w:val="097635"/>
      <w:sz w:val="18"/>
      <w:szCs w:val="18"/>
      <w:lang w:eastAsia="ar-SA"/>
    </w:rPr>
  </w:style>
  <w:style w:type="paragraph" w:customStyle="1" w:styleId="FR2">
    <w:name w:val="FR2"/>
    <w:rsid w:val="000A4EAB"/>
    <w:pPr>
      <w:widowControl w:val="0"/>
      <w:suppressAutoHyphens/>
      <w:autoSpaceDE w:val="0"/>
      <w:spacing w:line="300" w:lineRule="auto"/>
      <w:jc w:val="both"/>
    </w:pPr>
    <w:rPr>
      <w:rFonts w:ascii="Arial" w:eastAsia="Arial" w:hAnsi="Arial"/>
      <w:sz w:val="24"/>
      <w:szCs w:val="24"/>
      <w:lang w:eastAsia="ar-SA"/>
    </w:rPr>
  </w:style>
  <w:style w:type="paragraph" w:customStyle="1" w:styleId="FR1">
    <w:name w:val="FR1"/>
    <w:rsid w:val="000A4EAB"/>
    <w:pPr>
      <w:widowControl w:val="0"/>
      <w:suppressAutoHyphens/>
      <w:autoSpaceDE w:val="0"/>
      <w:jc w:val="both"/>
    </w:pPr>
    <w:rPr>
      <w:rFonts w:ascii="Arial" w:eastAsia="Arial" w:hAnsi="Arial" w:cs="Arial"/>
      <w:sz w:val="24"/>
      <w:szCs w:val="48"/>
      <w:lang w:eastAsia="ar-SA"/>
    </w:rPr>
  </w:style>
  <w:style w:type="paragraph" w:customStyle="1" w:styleId="t4">
    <w:name w:val="t4"/>
    <w:basedOn w:val="Normalny"/>
    <w:rsid w:val="000A4EAB"/>
    <w:pPr>
      <w:suppressAutoHyphens/>
      <w:ind w:firstLine="480"/>
      <w:jc w:val="both"/>
    </w:pPr>
    <w:rPr>
      <w:szCs w:val="24"/>
      <w:lang w:eastAsia="ar-SA"/>
    </w:rPr>
  </w:style>
  <w:style w:type="paragraph" w:customStyle="1" w:styleId="T12">
    <w:name w:val="T12"/>
    <w:basedOn w:val="Normalny"/>
    <w:rsid w:val="000A4EAB"/>
    <w:pPr>
      <w:suppressAutoHyphens/>
      <w:spacing w:line="360" w:lineRule="auto"/>
      <w:jc w:val="both"/>
    </w:pPr>
    <w:rPr>
      <w:lang w:eastAsia="ar-SA"/>
    </w:rPr>
  </w:style>
  <w:style w:type="paragraph" w:customStyle="1" w:styleId="pracaZnakZnak1">
    <w:name w:val="praca Znak Znak1"/>
    <w:basedOn w:val="Normalny"/>
    <w:rsid w:val="000A4EAB"/>
    <w:pPr>
      <w:suppressAutoHyphens/>
      <w:jc w:val="both"/>
    </w:pPr>
    <w:rPr>
      <w:sz w:val="22"/>
      <w:szCs w:val="22"/>
      <w:lang w:eastAsia="ar-SA"/>
    </w:rPr>
  </w:style>
  <w:style w:type="paragraph" w:customStyle="1" w:styleId="StylWyjustowany">
    <w:name w:val="Styl Wyjustowany"/>
    <w:basedOn w:val="Normalny"/>
    <w:rsid w:val="000A4EAB"/>
    <w:pPr>
      <w:suppressAutoHyphens/>
      <w:jc w:val="both"/>
    </w:pPr>
    <w:rPr>
      <w:rFonts w:ascii="Arial" w:hAnsi="Arial"/>
      <w:lang w:eastAsia="ar-SA"/>
    </w:rPr>
  </w:style>
  <w:style w:type="paragraph" w:customStyle="1" w:styleId="2">
    <w:name w:val="2"/>
    <w:basedOn w:val="Normalny"/>
    <w:next w:val="Nagwek"/>
    <w:rsid w:val="000A4EAB"/>
    <w:pPr>
      <w:tabs>
        <w:tab w:val="center" w:pos="4536"/>
        <w:tab w:val="right" w:pos="9072"/>
      </w:tabs>
      <w:suppressAutoHyphens/>
      <w:spacing w:line="360" w:lineRule="auto"/>
      <w:jc w:val="both"/>
    </w:pPr>
    <w:rPr>
      <w:rFonts w:ascii="Arial" w:hAnsi="Arial"/>
      <w:bCs/>
      <w:szCs w:val="24"/>
      <w:lang w:eastAsia="ar-SA"/>
    </w:rPr>
  </w:style>
  <w:style w:type="paragraph" w:customStyle="1" w:styleId="Tekstpodstawowyanita1Br">
    <w:name w:val="Tekst podstawowy.anita1.Br"/>
    <w:basedOn w:val="Normalny"/>
    <w:rsid w:val="000A4EAB"/>
    <w:pPr>
      <w:suppressAutoHyphens/>
      <w:autoSpaceDE w:val="0"/>
      <w:spacing w:after="120"/>
      <w:jc w:val="both"/>
    </w:pPr>
    <w:rPr>
      <w:szCs w:val="24"/>
      <w:lang w:eastAsia="ar-SA"/>
    </w:rPr>
  </w:style>
  <w:style w:type="paragraph" w:customStyle="1" w:styleId="H2">
    <w:name w:val="H2"/>
    <w:basedOn w:val="Normalny"/>
    <w:next w:val="Normalny"/>
    <w:rsid w:val="000A4EAB"/>
    <w:pPr>
      <w:keepNext/>
      <w:suppressAutoHyphens/>
      <w:autoSpaceDE w:val="0"/>
      <w:spacing w:before="100" w:after="100"/>
    </w:pPr>
    <w:rPr>
      <w:b/>
      <w:bCs/>
      <w:sz w:val="36"/>
      <w:szCs w:val="36"/>
      <w:lang w:eastAsia="ar-SA"/>
    </w:rPr>
  </w:style>
  <w:style w:type="paragraph" w:customStyle="1" w:styleId="zrodlodanychpodtabelka">
    <w:name w:val="zrodlo danych pod tabelka"/>
    <w:basedOn w:val="Normalny"/>
    <w:rsid w:val="000A4EAB"/>
    <w:pPr>
      <w:widowControl w:val="0"/>
      <w:tabs>
        <w:tab w:val="left" w:pos="426"/>
      </w:tabs>
      <w:suppressAutoHyphens/>
      <w:autoSpaceDE w:val="0"/>
      <w:spacing w:after="60"/>
    </w:pPr>
    <w:rPr>
      <w:i/>
      <w:iCs/>
      <w:sz w:val="18"/>
      <w:szCs w:val="18"/>
      <w:lang w:eastAsia="ar-SA"/>
    </w:rPr>
  </w:style>
  <w:style w:type="paragraph" w:customStyle="1" w:styleId="tabela11poj">
    <w:name w:val="tabela.11.poj"/>
    <w:basedOn w:val="Tekstprzypisudolnego"/>
    <w:rsid w:val="000A4EAB"/>
    <w:pPr>
      <w:suppressAutoHyphens/>
      <w:autoSpaceDE w:val="0"/>
      <w:jc w:val="center"/>
    </w:pPr>
    <w:rPr>
      <w:lang w:eastAsia="ar-SA"/>
    </w:rPr>
  </w:style>
  <w:style w:type="paragraph" w:customStyle="1" w:styleId="piaseczno1">
    <w:name w:val="piaseczno1"/>
    <w:basedOn w:val="Normalny"/>
    <w:rsid w:val="000A4EAB"/>
    <w:pPr>
      <w:suppressAutoHyphens/>
      <w:jc w:val="both"/>
    </w:pPr>
    <w:rPr>
      <w:sz w:val="22"/>
      <w:lang w:eastAsia="ar-SA"/>
    </w:rPr>
  </w:style>
  <w:style w:type="paragraph" w:customStyle="1" w:styleId="ZnakZnakZnakZnakZnakZnakZnakZnakZnakZnakZnakZnak1">
    <w:name w:val="Znak Znak Znak Znak Znak Znak Znak Znak Znak Znak Znak Znak1"/>
    <w:basedOn w:val="Normalny"/>
    <w:rsid w:val="000A4EAB"/>
    <w:pPr>
      <w:suppressAutoHyphens/>
    </w:pPr>
    <w:rPr>
      <w:szCs w:val="24"/>
      <w:lang w:eastAsia="ar-SA"/>
    </w:rPr>
  </w:style>
  <w:style w:type="paragraph" w:customStyle="1" w:styleId="podstawa-k">
    <w:name w:val="podstawa-k"/>
    <w:basedOn w:val="Normalny"/>
    <w:rsid w:val="000A4EAB"/>
    <w:pPr>
      <w:tabs>
        <w:tab w:val="left" w:pos="357"/>
      </w:tabs>
      <w:suppressAutoHyphens/>
      <w:spacing w:line="360" w:lineRule="atLeast"/>
      <w:jc w:val="both"/>
    </w:pPr>
    <w:rPr>
      <w:szCs w:val="24"/>
      <w:lang w:eastAsia="ar-SA"/>
    </w:rPr>
  </w:style>
  <w:style w:type="paragraph" w:customStyle="1" w:styleId="punkt-k">
    <w:name w:val="punkt-k"/>
    <w:basedOn w:val="Normalny"/>
    <w:rsid w:val="000A4EAB"/>
    <w:pPr>
      <w:tabs>
        <w:tab w:val="left" w:pos="720"/>
      </w:tabs>
      <w:suppressAutoHyphens/>
      <w:spacing w:line="320" w:lineRule="atLeast"/>
      <w:ind w:left="380"/>
      <w:jc w:val="both"/>
    </w:pPr>
    <w:rPr>
      <w:iCs/>
      <w:szCs w:val="24"/>
      <w:lang w:eastAsia="ar-SA"/>
    </w:rPr>
  </w:style>
  <w:style w:type="paragraph" w:customStyle="1" w:styleId="naglowek4-k">
    <w:name w:val="naglowek4-k"/>
    <w:basedOn w:val="Nagwek4"/>
    <w:rsid w:val="000A4EAB"/>
    <w:pPr>
      <w:keepNext w:val="0"/>
      <w:suppressAutoHyphens/>
      <w:spacing w:before="240" w:after="0" w:line="320" w:lineRule="atLeast"/>
    </w:pPr>
    <w:rPr>
      <w:b/>
      <w:iCs/>
      <w:snapToGrid/>
      <w:sz w:val="24"/>
      <w:lang w:eastAsia="ar-SA"/>
    </w:rPr>
  </w:style>
  <w:style w:type="paragraph" w:customStyle="1" w:styleId="pochyy-k">
    <w:name w:val="pochyły-k"/>
    <w:basedOn w:val="podstawa-k"/>
    <w:rsid w:val="000A4EAB"/>
    <w:pPr>
      <w:autoSpaceDE w:val="0"/>
      <w:spacing w:line="320" w:lineRule="atLeast"/>
    </w:pPr>
    <w:rPr>
      <w:b/>
      <w:i/>
      <w:sz w:val="22"/>
      <w:szCs w:val="22"/>
    </w:rPr>
  </w:style>
  <w:style w:type="paragraph" w:customStyle="1" w:styleId="naglowek3-k">
    <w:name w:val="naglowek3-k"/>
    <w:basedOn w:val="Nagwek4"/>
    <w:rsid w:val="000A4EAB"/>
    <w:pPr>
      <w:keepNext w:val="0"/>
      <w:suppressAutoHyphens/>
      <w:spacing w:before="360" w:after="120"/>
    </w:pPr>
    <w:rPr>
      <w:b/>
      <w:bCs/>
      <w:i w:val="0"/>
      <w:snapToGrid/>
      <w:sz w:val="24"/>
      <w:lang w:eastAsia="ar-SA"/>
    </w:rPr>
  </w:style>
  <w:style w:type="paragraph" w:customStyle="1" w:styleId="SGPunkt">
    <w:name w:val="S.G Punkt"/>
    <w:basedOn w:val="Normalny"/>
    <w:next w:val="Normalny"/>
    <w:rsid w:val="000A4EAB"/>
    <w:pPr>
      <w:suppressAutoHyphens/>
      <w:spacing w:after="80" w:line="288" w:lineRule="auto"/>
      <w:jc w:val="both"/>
    </w:pPr>
    <w:rPr>
      <w:rFonts w:ascii="Tahoma" w:hAnsi="Tahoma"/>
      <w:szCs w:val="24"/>
      <w:lang w:eastAsia="ar-SA"/>
    </w:rPr>
  </w:style>
  <w:style w:type="paragraph" w:customStyle="1" w:styleId="Spistreci10">
    <w:name w:val="Spis treści 10"/>
    <w:basedOn w:val="Indeks"/>
    <w:rsid w:val="000A4EAB"/>
    <w:pPr>
      <w:tabs>
        <w:tab w:val="right" w:leader="dot" w:pos="9637"/>
      </w:tabs>
      <w:ind w:left="2547"/>
    </w:pPr>
  </w:style>
  <w:style w:type="paragraph" w:customStyle="1" w:styleId="Legenda3">
    <w:name w:val="Legenda3"/>
    <w:basedOn w:val="Normalny"/>
    <w:next w:val="Normalny"/>
    <w:rsid w:val="000A4EAB"/>
    <w:pPr>
      <w:suppressAutoHyphens/>
    </w:pPr>
    <w:rPr>
      <w:b/>
      <w:bCs/>
      <w:sz w:val="20"/>
      <w:lang w:eastAsia="ar-SA"/>
    </w:rPr>
  </w:style>
  <w:style w:type="paragraph" w:customStyle="1" w:styleId="Spisilustracji2">
    <w:name w:val="Spis ilustracji2"/>
    <w:basedOn w:val="Normalny"/>
    <w:next w:val="Normalny"/>
    <w:rsid w:val="000A4EAB"/>
    <w:pPr>
      <w:suppressAutoHyphens/>
      <w:ind w:left="400" w:hanging="400"/>
    </w:pPr>
    <w:rPr>
      <w:smallCaps/>
      <w:sz w:val="20"/>
      <w:lang w:eastAsia="ar-SA"/>
    </w:rPr>
  </w:style>
  <w:style w:type="paragraph" w:customStyle="1" w:styleId="Legenda4">
    <w:name w:val="Legenda4"/>
    <w:basedOn w:val="Normalny"/>
    <w:next w:val="Normalny"/>
    <w:rsid w:val="000A4EAB"/>
    <w:pPr>
      <w:spacing w:before="120" w:after="120"/>
    </w:pPr>
    <w:rPr>
      <w:b/>
      <w:bCs/>
      <w:sz w:val="20"/>
      <w:lang w:eastAsia="ar-SA"/>
    </w:rPr>
  </w:style>
  <w:style w:type="paragraph" w:customStyle="1" w:styleId="Spisilustracji3">
    <w:name w:val="Spis ilustracji3"/>
    <w:basedOn w:val="Normalny"/>
    <w:next w:val="Normalny"/>
    <w:rsid w:val="000A4EAB"/>
    <w:pPr>
      <w:suppressAutoHyphens/>
    </w:pPr>
    <w:rPr>
      <w:sz w:val="20"/>
      <w:lang w:eastAsia="ar-SA"/>
    </w:rPr>
  </w:style>
  <w:style w:type="paragraph" w:styleId="Spisilustracji">
    <w:name w:val="table of figures"/>
    <w:basedOn w:val="Normalny"/>
    <w:next w:val="Normalny"/>
    <w:uiPriority w:val="99"/>
    <w:rsid w:val="000A4EAB"/>
    <w:pPr>
      <w:suppressAutoHyphens/>
    </w:pPr>
    <w:rPr>
      <w:sz w:val="20"/>
      <w:lang w:eastAsia="ar-SA"/>
    </w:rPr>
  </w:style>
  <w:style w:type="paragraph" w:customStyle="1" w:styleId="p0">
    <w:name w:val="p0"/>
    <w:basedOn w:val="Normalny"/>
    <w:rsid w:val="000A4EAB"/>
    <w:pPr>
      <w:widowControl w:val="0"/>
      <w:tabs>
        <w:tab w:val="left" w:pos="720"/>
      </w:tabs>
      <w:spacing w:line="240" w:lineRule="atLeast"/>
      <w:jc w:val="both"/>
    </w:pPr>
  </w:style>
  <w:style w:type="paragraph" w:customStyle="1" w:styleId="xl36">
    <w:name w:val="xl36"/>
    <w:basedOn w:val="Normalny"/>
    <w:rsid w:val="000A4EAB"/>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Cs w:val="24"/>
    </w:rPr>
  </w:style>
  <w:style w:type="paragraph" w:customStyle="1" w:styleId="ZnakZnakZnakZnakZnakZnakZnakZnak">
    <w:name w:val="Znak Znak Znak Znak Znak Znak Znak Znak"/>
    <w:basedOn w:val="Normalny"/>
    <w:rsid w:val="000A4EAB"/>
    <w:rPr>
      <w:szCs w:val="24"/>
    </w:rPr>
  </w:style>
  <w:style w:type="paragraph" w:customStyle="1" w:styleId="ZnakZnakZnakZnakZnakZnakZnakZnakZnak1ZnakZnakZnakZnak">
    <w:name w:val="Znak Znak Znak Znak Znak Znak Znak Znak Znak1 Znak Znak Znak Znak"/>
    <w:basedOn w:val="Normalny"/>
    <w:rsid w:val="000A4EAB"/>
    <w:rPr>
      <w:szCs w:val="24"/>
    </w:rPr>
  </w:style>
  <w:style w:type="paragraph" w:customStyle="1" w:styleId="Style1">
    <w:name w:val="Style1"/>
    <w:basedOn w:val="Normalny"/>
    <w:rsid w:val="000A4EAB"/>
    <w:pPr>
      <w:spacing w:line="360" w:lineRule="auto"/>
      <w:ind w:firstLine="709"/>
      <w:jc w:val="both"/>
    </w:pPr>
    <w:rPr>
      <w:rFonts w:ascii="Arial" w:hAnsi="Arial"/>
    </w:rPr>
  </w:style>
  <w:style w:type="paragraph" w:customStyle="1" w:styleId="StylNagwka2stopnia">
    <w:name w:val="Styl Nagłówka 2 stopnia"/>
    <w:basedOn w:val="Nagwek2"/>
    <w:link w:val="StylNagwka2stopniaZnak"/>
    <w:qFormat/>
    <w:rsid w:val="000A4EAB"/>
    <w:pPr>
      <w:numPr>
        <w:ilvl w:val="1"/>
      </w:numPr>
      <w:tabs>
        <w:tab w:val="num" w:pos="-2050"/>
      </w:tabs>
      <w:spacing w:before="360" w:after="240"/>
      <w:ind w:left="737" w:hanging="737"/>
      <w:jc w:val="both"/>
    </w:pPr>
    <w:rPr>
      <w:rFonts w:ascii="Arial" w:hAnsi="Arial" w:cs="Arial"/>
      <w:bCs/>
      <w:iCs/>
      <w:caps/>
      <w:sz w:val="28"/>
      <w:szCs w:val="28"/>
    </w:rPr>
  </w:style>
  <w:style w:type="character" w:customStyle="1" w:styleId="StylNagwka2stopniaZnak">
    <w:name w:val="Styl Nagłówka 2 stopnia Znak"/>
    <w:basedOn w:val="Nagwek2Znak"/>
    <w:link w:val="StylNagwka2stopnia"/>
    <w:rsid w:val="000A4EAB"/>
    <w:rPr>
      <w:rFonts w:ascii="Arial" w:hAnsi="Arial" w:cs="Arial"/>
      <w:b/>
      <w:bCs/>
      <w:iCs/>
      <w:caps/>
      <w:sz w:val="28"/>
      <w:szCs w:val="28"/>
    </w:rPr>
  </w:style>
  <w:style w:type="paragraph" w:customStyle="1" w:styleId="Stylopisutabeliprawidowy">
    <w:name w:val="Styl opisu tabeli prawidłowy"/>
    <w:basedOn w:val="Nagwek7"/>
    <w:qFormat/>
    <w:rsid w:val="000A4EAB"/>
    <w:pPr>
      <w:keepNext w:val="0"/>
      <w:numPr>
        <w:ilvl w:val="6"/>
      </w:numPr>
      <w:overflowPunct/>
      <w:autoSpaceDE/>
      <w:autoSpaceDN/>
      <w:adjustRightInd/>
      <w:spacing w:before="120" w:after="120"/>
      <w:jc w:val="center"/>
      <w:textAlignment w:val="auto"/>
    </w:pPr>
    <w:rPr>
      <w:rFonts w:ascii="Arial" w:hAnsi="Arial"/>
      <w:b/>
      <w:i/>
      <w:sz w:val="22"/>
      <w:u w:val="none"/>
    </w:rPr>
  </w:style>
  <w:style w:type="paragraph" w:customStyle="1" w:styleId="StylNagwka3stopnia">
    <w:name w:val="Styl Nagłówka 3 stopnia"/>
    <w:basedOn w:val="Nagwek3"/>
    <w:qFormat/>
    <w:rsid w:val="000A4EAB"/>
    <w:pPr>
      <w:numPr>
        <w:ilvl w:val="2"/>
      </w:numPr>
      <w:tabs>
        <w:tab w:val="num" w:pos="-790"/>
        <w:tab w:val="left" w:pos="1620"/>
      </w:tabs>
      <w:spacing w:before="120" w:after="240"/>
      <w:ind w:left="900"/>
    </w:pPr>
    <w:rPr>
      <w:rFonts w:ascii="Arial" w:hAnsi="Arial" w:cs="Arial"/>
      <w:bCs/>
      <w:snapToGrid/>
      <w:sz w:val="26"/>
      <w:szCs w:val="26"/>
    </w:rPr>
  </w:style>
  <w:style w:type="paragraph" w:customStyle="1" w:styleId="Stylnagwka4stopnia">
    <w:name w:val="Styl nagłówka 4 stopnia"/>
    <w:basedOn w:val="Nagwek4"/>
    <w:qFormat/>
    <w:rsid w:val="000A4EAB"/>
    <w:pPr>
      <w:keepNext w:val="0"/>
      <w:spacing w:before="0" w:after="120"/>
    </w:pPr>
    <w:rPr>
      <w:rFonts w:ascii="Arial" w:hAnsi="Arial"/>
      <w:b/>
      <w:i w:val="0"/>
      <w:snapToGrid/>
      <w:sz w:val="24"/>
      <w:u w:val="single"/>
    </w:rPr>
  </w:style>
  <w:style w:type="paragraph" w:customStyle="1" w:styleId="xl27">
    <w:name w:val="xl27"/>
    <w:basedOn w:val="Normalny"/>
    <w:rsid w:val="000A4EAB"/>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Wingdings"/>
      <w:szCs w:val="24"/>
    </w:rPr>
  </w:style>
  <w:style w:type="paragraph" w:customStyle="1" w:styleId="Taberodekpogrub">
    <w:name w:val="Tabe.środek pogrub."/>
    <w:basedOn w:val="Normalny"/>
    <w:rsid w:val="000A4EAB"/>
    <w:pPr>
      <w:jc w:val="center"/>
    </w:pPr>
    <w:rPr>
      <w:b/>
      <w:spacing w:val="6"/>
      <w:sz w:val="20"/>
    </w:rPr>
  </w:style>
  <w:style w:type="paragraph" w:customStyle="1" w:styleId="Stylopisurysunkuprawdiowy">
    <w:name w:val="Styl opisu rysunku prawdiłowy"/>
    <w:basedOn w:val="Nagwek6"/>
    <w:qFormat/>
    <w:rsid w:val="000A4EAB"/>
    <w:pPr>
      <w:keepNext w:val="0"/>
      <w:numPr>
        <w:ilvl w:val="5"/>
      </w:numPr>
      <w:spacing w:before="120" w:after="40"/>
      <w:ind w:firstLine="709"/>
      <w:jc w:val="center"/>
    </w:pPr>
    <w:rPr>
      <w:rFonts w:ascii="Arial" w:hAnsi="Arial" w:cs="Arial"/>
      <w:bCs/>
      <w:i/>
      <w:szCs w:val="22"/>
    </w:rPr>
  </w:style>
  <w:style w:type="character" w:customStyle="1" w:styleId="StylopisutabeliprawidowyZnak">
    <w:name w:val="Styl opisu tabeli prawidłowy Znak"/>
    <w:basedOn w:val="Domylnaczcionkaakapitu"/>
    <w:rsid w:val="000A4EAB"/>
    <w:rPr>
      <w:rFonts w:ascii="Arial" w:hAnsi="Arial"/>
      <w:b/>
      <w:i/>
      <w:sz w:val="22"/>
      <w:szCs w:val="24"/>
      <w:lang w:val="pl-PL" w:eastAsia="pl-PL" w:bidi="ar-SA"/>
    </w:rPr>
  </w:style>
  <w:style w:type="paragraph" w:customStyle="1" w:styleId="Tekstdokumentu">
    <w:name w:val="Tekst dokumentu"/>
    <w:basedOn w:val="Tekstpodstawowy"/>
    <w:rsid w:val="000A4EAB"/>
    <w:pPr>
      <w:suppressAutoHyphens/>
      <w:overflowPunct w:val="0"/>
      <w:autoSpaceDE w:val="0"/>
      <w:autoSpaceDN w:val="0"/>
      <w:adjustRightInd w:val="0"/>
      <w:spacing w:after="60" w:line="240" w:lineRule="auto"/>
      <w:ind w:firstLine="720"/>
      <w:jc w:val="both"/>
      <w:textAlignment w:val="baseline"/>
    </w:pPr>
    <w:rPr>
      <w:b w:val="0"/>
    </w:rPr>
  </w:style>
  <w:style w:type="paragraph" w:customStyle="1" w:styleId="CharChar3ZnakZnak">
    <w:name w:val="Char Char3 Znak Znak"/>
    <w:basedOn w:val="Normalny"/>
    <w:rsid w:val="000A4EAB"/>
    <w:rPr>
      <w:szCs w:val="24"/>
    </w:rPr>
  </w:style>
  <w:style w:type="paragraph" w:customStyle="1" w:styleId="CharChar3">
    <w:name w:val="Char Char3"/>
    <w:basedOn w:val="Normalny"/>
    <w:rsid w:val="000A4EAB"/>
    <w:rPr>
      <w:szCs w:val="24"/>
    </w:rPr>
  </w:style>
  <w:style w:type="paragraph" w:customStyle="1" w:styleId="tekst1">
    <w:name w:val="tekst1"/>
    <w:basedOn w:val="Normalny"/>
    <w:rsid w:val="000A4EAB"/>
    <w:pPr>
      <w:spacing w:before="100" w:beforeAutospacing="1" w:after="100" w:afterAutospacing="1"/>
    </w:pPr>
    <w:rPr>
      <w:szCs w:val="24"/>
    </w:rPr>
  </w:style>
  <w:style w:type="paragraph" w:customStyle="1" w:styleId="StylaanitaDesePrzezroczystyty">
    <w:name w:val="Styl aanita + Deseń: Przezroczysty (Żółty)"/>
    <w:basedOn w:val="aanita"/>
    <w:rsid w:val="000A4EAB"/>
    <w:pPr>
      <w:suppressAutoHyphens/>
    </w:pPr>
    <w:rPr>
      <w:shd w:val="clear" w:color="auto" w:fill="FFFF00"/>
      <w:lang w:eastAsia="ar-SA"/>
    </w:rPr>
  </w:style>
  <w:style w:type="paragraph" w:customStyle="1" w:styleId="Tekstpodstawowy32">
    <w:name w:val="Tekst podstawowy 32"/>
    <w:basedOn w:val="Normalny"/>
    <w:rsid w:val="000A4EAB"/>
    <w:pPr>
      <w:tabs>
        <w:tab w:val="left" w:pos="-720"/>
      </w:tabs>
      <w:suppressAutoHyphens/>
      <w:overflowPunct w:val="0"/>
      <w:autoSpaceDE w:val="0"/>
      <w:spacing w:before="120"/>
      <w:jc w:val="both"/>
      <w:textAlignment w:val="baseline"/>
    </w:pPr>
    <w:rPr>
      <w:b/>
      <w:spacing w:val="-3"/>
      <w:lang w:eastAsia="ar-SA"/>
    </w:rPr>
  </w:style>
  <w:style w:type="paragraph" w:customStyle="1" w:styleId="NormalnyWeb1">
    <w:name w:val="Normalny (Web)1"/>
    <w:basedOn w:val="Standardowy1"/>
    <w:rsid w:val="000A4EAB"/>
    <w:pPr>
      <w:spacing w:before="100" w:after="100"/>
    </w:pPr>
  </w:style>
  <w:style w:type="paragraph" w:customStyle="1" w:styleId="Tekstpodstawowywcity22">
    <w:name w:val="Tekst podstawowy wcięty 22"/>
    <w:basedOn w:val="Normalny"/>
    <w:rsid w:val="000A4EAB"/>
    <w:pPr>
      <w:widowControl w:val="0"/>
      <w:suppressAutoHyphens/>
      <w:ind w:firstLine="360"/>
      <w:jc w:val="both"/>
    </w:pPr>
    <w:rPr>
      <w:lang w:eastAsia="ar-SA"/>
    </w:rPr>
  </w:style>
  <w:style w:type="paragraph" w:customStyle="1" w:styleId="Akapit">
    <w:name w:val="Akapit"/>
    <w:basedOn w:val="Normalny"/>
    <w:rsid w:val="000A4EAB"/>
    <w:pPr>
      <w:widowControl w:val="0"/>
      <w:spacing w:after="120"/>
      <w:ind w:firstLine="454"/>
      <w:jc w:val="both"/>
    </w:pPr>
    <w:rPr>
      <w:rFonts w:ascii="Book Antiqua" w:hAnsi="Book Antiqua"/>
    </w:rPr>
  </w:style>
  <w:style w:type="paragraph" w:customStyle="1" w:styleId="ProstyZnak">
    <w:name w:val="Prosty Znak"/>
    <w:basedOn w:val="Normalny"/>
    <w:link w:val="ProstyZnakZnak"/>
    <w:rsid w:val="000A4EAB"/>
    <w:pPr>
      <w:widowControl w:val="0"/>
      <w:spacing w:before="60" w:after="60"/>
      <w:jc w:val="both"/>
    </w:pPr>
    <w:rPr>
      <w:rFonts w:ascii="Book Antiqua" w:hAnsi="Book Antiqua"/>
    </w:rPr>
  </w:style>
  <w:style w:type="character" w:customStyle="1" w:styleId="ProstyZnakZnak">
    <w:name w:val="Prosty Znak Znak"/>
    <w:basedOn w:val="Domylnaczcionkaakapitu"/>
    <w:link w:val="ProstyZnak"/>
    <w:rsid w:val="000A4EAB"/>
    <w:rPr>
      <w:rFonts w:ascii="Book Antiqua" w:hAnsi="Book Antiqua"/>
      <w:sz w:val="24"/>
    </w:rPr>
  </w:style>
  <w:style w:type="paragraph" w:customStyle="1" w:styleId="Akapitwcity">
    <w:name w:val="Akapit wcięty"/>
    <w:basedOn w:val="Normalny"/>
    <w:rsid w:val="000A4EAB"/>
    <w:pPr>
      <w:spacing w:before="60"/>
      <w:ind w:firstLine="284"/>
      <w:jc w:val="both"/>
    </w:pPr>
    <w:rPr>
      <w:rFonts w:ascii="Book Antiqua" w:hAnsi="Book Antiqua"/>
      <w:sz w:val="20"/>
    </w:rPr>
  </w:style>
  <w:style w:type="paragraph" w:customStyle="1" w:styleId="AkapitZnakZnak">
    <w:name w:val="Akapit Znak Znak"/>
    <w:basedOn w:val="Normalny"/>
    <w:link w:val="AkapitZnakZnakZnak"/>
    <w:rsid w:val="000A4EAB"/>
    <w:pPr>
      <w:widowControl w:val="0"/>
      <w:spacing w:after="120"/>
      <w:ind w:firstLine="454"/>
      <w:jc w:val="both"/>
    </w:pPr>
    <w:rPr>
      <w:rFonts w:ascii="Book Antiqua" w:hAnsi="Book Antiqua"/>
    </w:rPr>
  </w:style>
  <w:style w:type="character" w:customStyle="1" w:styleId="AkapitZnakZnakZnak">
    <w:name w:val="Akapit Znak Znak Znak"/>
    <w:basedOn w:val="Domylnaczcionkaakapitu"/>
    <w:link w:val="AkapitZnakZnak"/>
    <w:rsid w:val="000A4EAB"/>
    <w:rPr>
      <w:rFonts w:ascii="Book Antiqua" w:hAnsi="Book Antiqua"/>
      <w:sz w:val="24"/>
    </w:rPr>
  </w:style>
  <w:style w:type="paragraph" w:styleId="Podpis0">
    <w:name w:val="Signature"/>
    <w:basedOn w:val="Normalny"/>
    <w:next w:val="Normalny"/>
    <w:link w:val="PodpisZnak"/>
    <w:rsid w:val="000A4EAB"/>
    <w:pPr>
      <w:spacing w:before="120" w:after="120"/>
      <w:jc w:val="both"/>
    </w:pPr>
    <w:rPr>
      <w:rFonts w:ascii="Courier New" w:hAnsi="Courier New"/>
      <w:sz w:val="20"/>
    </w:rPr>
  </w:style>
  <w:style w:type="character" w:customStyle="1" w:styleId="PodpisZnak">
    <w:name w:val="Podpis Znak"/>
    <w:basedOn w:val="Domylnaczcionkaakapitu"/>
    <w:link w:val="Podpis0"/>
    <w:rsid w:val="000A4EAB"/>
    <w:rPr>
      <w:rFonts w:ascii="Courier New" w:hAnsi="Courier New"/>
    </w:rPr>
  </w:style>
  <w:style w:type="paragraph" w:customStyle="1" w:styleId="p3">
    <w:name w:val="p3"/>
    <w:basedOn w:val="Normalny"/>
    <w:rsid w:val="000A4EAB"/>
    <w:pPr>
      <w:tabs>
        <w:tab w:val="left" w:pos="720"/>
      </w:tabs>
      <w:spacing w:line="240" w:lineRule="atLeast"/>
      <w:jc w:val="both"/>
    </w:pPr>
    <w:rPr>
      <w:szCs w:val="24"/>
    </w:rPr>
  </w:style>
  <w:style w:type="table" w:styleId="Tabela-Lista3">
    <w:name w:val="Table List 3"/>
    <w:basedOn w:val="Standardowy"/>
    <w:rsid w:val="000A4EAB"/>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elaZnakZnakZnakZnak">
    <w:name w:val="Tabela Znak Znak Znak Znak"/>
    <w:basedOn w:val="Normalny"/>
    <w:link w:val="TabelaZnakZnakZnakZnakZnak"/>
    <w:rsid w:val="000A4EAB"/>
    <w:pPr>
      <w:jc w:val="center"/>
    </w:pPr>
    <w:rPr>
      <w:rFonts w:ascii="Arial Narrow" w:hAnsi="Arial Narrow"/>
      <w:i/>
      <w:sz w:val="22"/>
    </w:rPr>
  </w:style>
  <w:style w:type="character" w:customStyle="1" w:styleId="TabelaZnakZnakZnakZnakZnak">
    <w:name w:val="Tabela Znak Znak Znak Znak Znak"/>
    <w:basedOn w:val="Domylnaczcionkaakapitu"/>
    <w:link w:val="TabelaZnakZnakZnakZnak"/>
    <w:rsid w:val="000A4EAB"/>
    <w:rPr>
      <w:rFonts w:ascii="Arial Narrow" w:hAnsi="Arial Narrow"/>
      <w:i/>
      <w:sz w:val="22"/>
    </w:rPr>
  </w:style>
  <w:style w:type="paragraph" w:customStyle="1" w:styleId="Opistabeli">
    <w:name w:val="Opis tabeli"/>
    <w:basedOn w:val="Normalny"/>
    <w:rsid w:val="000A4EAB"/>
    <w:pPr>
      <w:keepNext/>
      <w:suppressAutoHyphens/>
      <w:ind w:left="964" w:hanging="964"/>
    </w:pPr>
    <w:rPr>
      <w:rFonts w:ascii="Arial" w:hAnsi="Arial"/>
      <w:sz w:val="18"/>
      <w:szCs w:val="24"/>
    </w:rPr>
  </w:style>
  <w:style w:type="paragraph" w:customStyle="1" w:styleId="p4">
    <w:name w:val="p4"/>
    <w:basedOn w:val="Normalny"/>
    <w:rsid w:val="000A4EAB"/>
    <w:pPr>
      <w:tabs>
        <w:tab w:val="left" w:pos="360"/>
      </w:tabs>
      <w:spacing w:line="420" w:lineRule="atLeast"/>
      <w:ind w:left="1440" w:firstLine="432"/>
      <w:jc w:val="both"/>
    </w:pPr>
    <w:rPr>
      <w:szCs w:val="24"/>
    </w:rPr>
  </w:style>
  <w:style w:type="paragraph" w:customStyle="1" w:styleId="p5">
    <w:name w:val="p5"/>
    <w:basedOn w:val="Normalny"/>
    <w:rsid w:val="000A4EAB"/>
    <w:pPr>
      <w:tabs>
        <w:tab w:val="left" w:pos="380"/>
      </w:tabs>
      <w:spacing w:line="420" w:lineRule="atLeast"/>
      <w:ind w:left="1440" w:firstLine="432"/>
      <w:jc w:val="both"/>
    </w:pPr>
    <w:rPr>
      <w:szCs w:val="24"/>
    </w:rPr>
  </w:style>
  <w:style w:type="paragraph" w:customStyle="1" w:styleId="Opisrysunku">
    <w:name w:val="Opis rysunku"/>
    <w:basedOn w:val="Normalny"/>
    <w:rsid w:val="000A4EAB"/>
    <w:pPr>
      <w:spacing w:before="120"/>
      <w:ind w:left="964" w:hanging="964"/>
    </w:pPr>
    <w:rPr>
      <w:rFonts w:ascii="Arial" w:hAnsi="Arial"/>
      <w:sz w:val="18"/>
      <w:szCs w:val="24"/>
    </w:rPr>
  </w:style>
  <w:style w:type="paragraph" w:styleId="Listapunktowana">
    <w:name w:val="List Bullet"/>
    <w:basedOn w:val="Normalny"/>
    <w:autoRedefine/>
    <w:rsid w:val="000A4EAB"/>
    <w:pPr>
      <w:ind w:left="283" w:hanging="283"/>
    </w:pPr>
    <w:rPr>
      <w:szCs w:val="24"/>
    </w:rPr>
  </w:style>
  <w:style w:type="paragraph" w:styleId="Wcicienormalne">
    <w:name w:val="Normal Indent"/>
    <w:basedOn w:val="Normalny"/>
    <w:rsid w:val="000A4EAB"/>
    <w:pPr>
      <w:spacing w:line="360" w:lineRule="atLeast"/>
      <w:ind w:left="708"/>
    </w:pPr>
    <w:rPr>
      <w:szCs w:val="24"/>
    </w:rPr>
  </w:style>
  <w:style w:type="paragraph" w:customStyle="1" w:styleId="Wzory">
    <w:name w:val="Wzory"/>
    <w:basedOn w:val="Normalny"/>
    <w:next w:val="Normalny"/>
    <w:rsid w:val="000A4EAB"/>
    <w:pPr>
      <w:spacing w:before="240" w:after="240" w:line="360" w:lineRule="atLeast"/>
    </w:pPr>
    <w:rPr>
      <w:rFonts w:ascii="Arial" w:hAnsi="Arial"/>
      <w:i/>
      <w:sz w:val="28"/>
      <w:szCs w:val="24"/>
    </w:rPr>
  </w:style>
  <w:style w:type="paragraph" w:customStyle="1" w:styleId="Wyliczanka">
    <w:name w:val="Wyliczanka"/>
    <w:basedOn w:val="Normalny"/>
    <w:rsid w:val="000A4EAB"/>
    <w:pPr>
      <w:spacing w:before="40" w:after="40"/>
      <w:ind w:left="284" w:hanging="284"/>
      <w:jc w:val="both"/>
    </w:pPr>
    <w:rPr>
      <w:szCs w:val="24"/>
    </w:rPr>
  </w:style>
  <w:style w:type="paragraph" w:customStyle="1" w:styleId="Tabelarzeki">
    <w:name w:val="Tabela_rzeki"/>
    <w:basedOn w:val="Normalny"/>
    <w:rsid w:val="000A4EAB"/>
    <w:pPr>
      <w:keepNext/>
      <w:spacing w:before="20" w:after="20"/>
      <w:ind w:left="57" w:right="57" w:hanging="65"/>
      <w:jc w:val="center"/>
    </w:pPr>
    <w:rPr>
      <w:rFonts w:ascii="Arial" w:hAnsi="Arial"/>
      <w:sz w:val="18"/>
      <w:szCs w:val="24"/>
    </w:rPr>
  </w:style>
  <w:style w:type="paragraph" w:customStyle="1" w:styleId="Akapitwciety">
    <w:name w:val="Akapit wciety"/>
    <w:basedOn w:val="Normalny"/>
    <w:rsid w:val="000A4EAB"/>
    <w:pPr>
      <w:widowControl w:val="0"/>
      <w:spacing w:before="60"/>
      <w:ind w:firstLine="284"/>
      <w:jc w:val="both"/>
    </w:pPr>
    <w:rPr>
      <w:szCs w:val="24"/>
    </w:rPr>
  </w:style>
  <w:style w:type="paragraph" w:customStyle="1" w:styleId="Tabelapow">
    <w:name w:val="Tabela pow"/>
    <w:basedOn w:val="Normalny"/>
    <w:rsid w:val="000A4EAB"/>
    <w:pPr>
      <w:keepNext/>
      <w:widowControl w:val="0"/>
      <w:spacing w:before="40" w:after="40"/>
      <w:jc w:val="center"/>
    </w:pPr>
    <w:rPr>
      <w:rFonts w:ascii="Arial" w:hAnsi="Arial"/>
      <w:sz w:val="20"/>
      <w:szCs w:val="24"/>
    </w:rPr>
  </w:style>
  <w:style w:type="paragraph" w:customStyle="1" w:styleId="Opistabelipow">
    <w:name w:val="Opis tabeli pow"/>
    <w:basedOn w:val="Normalny"/>
    <w:rsid w:val="000A4EAB"/>
    <w:pPr>
      <w:keepNext/>
      <w:suppressAutoHyphens/>
      <w:spacing w:before="240" w:after="240"/>
      <w:ind w:left="709" w:hanging="709"/>
      <w:jc w:val="both"/>
    </w:pPr>
    <w:rPr>
      <w:rFonts w:ascii="Arial" w:hAnsi="Arial"/>
      <w:sz w:val="20"/>
      <w:szCs w:val="24"/>
    </w:rPr>
  </w:style>
  <w:style w:type="paragraph" w:customStyle="1" w:styleId="Tabelarzek">
    <w:name w:val="Tabela_rzek"/>
    <w:basedOn w:val="Normalny"/>
    <w:rsid w:val="000A4EAB"/>
    <w:pPr>
      <w:keepNext/>
      <w:widowControl w:val="0"/>
      <w:spacing w:before="40" w:after="40"/>
      <w:jc w:val="center"/>
    </w:pPr>
    <w:rPr>
      <w:rFonts w:ascii="Arial" w:hAnsi="Arial"/>
      <w:sz w:val="20"/>
      <w:szCs w:val="24"/>
    </w:rPr>
  </w:style>
  <w:style w:type="paragraph" w:styleId="Mapadokumentu">
    <w:name w:val="Document Map"/>
    <w:basedOn w:val="Normalny"/>
    <w:link w:val="MapadokumentuZnak"/>
    <w:semiHidden/>
    <w:rsid w:val="000A4EAB"/>
    <w:pPr>
      <w:shd w:val="clear" w:color="auto" w:fill="000080"/>
    </w:pPr>
    <w:rPr>
      <w:rFonts w:ascii="Tahoma" w:hAnsi="Tahoma"/>
      <w:szCs w:val="24"/>
    </w:rPr>
  </w:style>
  <w:style w:type="character" w:customStyle="1" w:styleId="MapadokumentuZnak">
    <w:name w:val="Mapa dokumentu Znak"/>
    <w:basedOn w:val="Domylnaczcionkaakapitu"/>
    <w:link w:val="Mapadokumentu"/>
    <w:semiHidden/>
    <w:rsid w:val="000A4EAB"/>
    <w:rPr>
      <w:rFonts w:ascii="Tahoma" w:hAnsi="Tahoma"/>
      <w:sz w:val="24"/>
      <w:szCs w:val="24"/>
      <w:shd w:val="clear" w:color="auto" w:fill="000080"/>
    </w:rPr>
  </w:style>
  <w:style w:type="paragraph" w:customStyle="1" w:styleId="H1">
    <w:name w:val="H1"/>
    <w:basedOn w:val="Normalny"/>
    <w:next w:val="Normalny"/>
    <w:rsid w:val="000A4EAB"/>
    <w:pPr>
      <w:keepNext/>
      <w:spacing w:before="100" w:after="100"/>
      <w:outlineLvl w:val="1"/>
    </w:pPr>
    <w:rPr>
      <w:b/>
      <w:snapToGrid w:val="0"/>
      <w:kern w:val="36"/>
      <w:sz w:val="48"/>
      <w:szCs w:val="24"/>
    </w:rPr>
  </w:style>
  <w:style w:type="paragraph" w:customStyle="1" w:styleId="AkapitZnakZnakZnakZnak">
    <w:name w:val="Akapit Znak Znak Znak Znak"/>
    <w:basedOn w:val="Normalny"/>
    <w:rsid w:val="000A4EAB"/>
    <w:pPr>
      <w:widowControl w:val="0"/>
      <w:ind w:firstLine="454"/>
      <w:jc w:val="both"/>
    </w:pPr>
    <w:rPr>
      <w:szCs w:val="24"/>
    </w:rPr>
  </w:style>
  <w:style w:type="paragraph" w:customStyle="1" w:styleId="StylAkapitPierwszywiersz0cm">
    <w:name w:val="Styl Akapit + Pierwszy wiersz:  0 cm"/>
    <w:basedOn w:val="AkapitZnakZnak"/>
    <w:link w:val="StylAkapitPierwszywiersz0cmZnak"/>
    <w:rsid w:val="000A4EAB"/>
    <w:pPr>
      <w:ind w:firstLine="0"/>
    </w:pPr>
  </w:style>
  <w:style w:type="character" w:customStyle="1" w:styleId="StylAkapitPierwszywiersz0cmZnak">
    <w:name w:val="Styl Akapit + Pierwszy wiersz:  0 cm Znak"/>
    <w:basedOn w:val="AkapitZnakZnakZnak"/>
    <w:link w:val="StylAkapitPierwszywiersz0cm"/>
    <w:rsid w:val="000A4EAB"/>
    <w:rPr>
      <w:rFonts w:ascii="Book Antiqua" w:hAnsi="Book Antiqua"/>
      <w:sz w:val="24"/>
    </w:rPr>
  </w:style>
  <w:style w:type="table" w:styleId="Tabela-Klasyczny1">
    <w:name w:val="Table Classic 1"/>
    <w:basedOn w:val="Standardowy"/>
    <w:rsid w:val="000A4EA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ksttabeli">
    <w:name w:val="tekst tabeli"/>
    <w:basedOn w:val="Normalny"/>
    <w:rsid w:val="000A4EAB"/>
    <w:pPr>
      <w:widowControl w:val="0"/>
      <w:autoSpaceDE w:val="0"/>
      <w:autoSpaceDN w:val="0"/>
      <w:adjustRightInd w:val="0"/>
    </w:pPr>
    <w:rPr>
      <w:rFonts w:ascii="Switz_Cond_Lightpl" w:hAnsi="Switz_Cond_Lightpl" w:cs="Switz_Cond_Lightpl"/>
      <w:sz w:val="20"/>
    </w:rPr>
  </w:style>
  <w:style w:type="paragraph" w:customStyle="1" w:styleId="BodyText22">
    <w:name w:val="Body Text 22"/>
    <w:basedOn w:val="Normalny"/>
    <w:rsid w:val="000A4EAB"/>
    <w:pPr>
      <w:widowControl w:val="0"/>
      <w:jc w:val="both"/>
    </w:pPr>
    <w:rPr>
      <w:rFonts w:ascii="Arial" w:hAnsi="Arial"/>
      <w:b/>
      <w:snapToGrid w:val="0"/>
    </w:rPr>
  </w:style>
  <w:style w:type="paragraph" w:customStyle="1" w:styleId="AkapitZnak">
    <w:name w:val="Akapit Znak"/>
    <w:basedOn w:val="Normalny"/>
    <w:rsid w:val="000A4EAB"/>
    <w:pPr>
      <w:widowControl w:val="0"/>
      <w:spacing w:after="120"/>
      <w:ind w:firstLine="454"/>
      <w:jc w:val="both"/>
    </w:pPr>
    <w:rPr>
      <w:rFonts w:ascii="Book Antiqua" w:hAnsi="Book Antiqua"/>
    </w:rPr>
  </w:style>
  <w:style w:type="paragraph" w:customStyle="1" w:styleId="Inny">
    <w:name w:val="Inny"/>
    <w:basedOn w:val="ProstyZnak"/>
    <w:rsid w:val="000A4EAB"/>
    <w:pPr>
      <w:ind w:left="284"/>
    </w:pPr>
    <w:rPr>
      <w:rFonts w:ascii="Verdana" w:hAnsi="Verdana"/>
      <w:sz w:val="20"/>
    </w:rPr>
  </w:style>
  <w:style w:type="paragraph" w:customStyle="1" w:styleId="TabelaZnakZnakZnak">
    <w:name w:val="Tabela Znak Znak Znak"/>
    <w:basedOn w:val="Normalny"/>
    <w:rsid w:val="000A4EAB"/>
    <w:pPr>
      <w:jc w:val="center"/>
    </w:pPr>
    <w:rPr>
      <w:rFonts w:ascii="Arial Narrow" w:hAnsi="Arial Narrow"/>
      <w:i/>
      <w:sz w:val="22"/>
      <w:szCs w:val="24"/>
    </w:rPr>
  </w:style>
  <w:style w:type="paragraph" w:customStyle="1" w:styleId="bulety">
    <w:name w:val="bulety"/>
    <w:basedOn w:val="Normalny"/>
    <w:rsid w:val="000A4EAB"/>
    <w:pPr>
      <w:spacing w:before="60" w:after="60" w:line="360" w:lineRule="auto"/>
      <w:ind w:firstLine="510"/>
      <w:jc w:val="both"/>
    </w:pPr>
    <w:rPr>
      <w:rFonts w:ascii="Arial" w:hAnsi="Arial"/>
      <w:snapToGrid w:val="0"/>
      <w:sz w:val="22"/>
      <w:szCs w:val="22"/>
    </w:rPr>
  </w:style>
  <w:style w:type="paragraph" w:customStyle="1" w:styleId="textcenter">
    <w:name w:val="textcenter"/>
    <w:basedOn w:val="Normalny"/>
    <w:rsid w:val="000A4EAB"/>
    <w:pPr>
      <w:spacing w:before="100" w:beforeAutospacing="1" w:after="100" w:afterAutospacing="1"/>
      <w:jc w:val="both"/>
    </w:pPr>
    <w:rPr>
      <w:rFonts w:ascii="Tahoma" w:hAnsi="Tahoma" w:cs="Tahoma"/>
      <w:color w:val="000000"/>
      <w:sz w:val="28"/>
      <w:szCs w:val="28"/>
    </w:rPr>
  </w:style>
  <w:style w:type="paragraph" w:customStyle="1" w:styleId="Ryc">
    <w:name w:val="Ryc."/>
    <w:basedOn w:val="Normalny"/>
    <w:rsid w:val="000A4EAB"/>
    <w:pPr>
      <w:widowControl w:val="0"/>
      <w:adjustRightInd w:val="0"/>
      <w:spacing w:line="360" w:lineRule="atLeast"/>
      <w:ind w:left="708" w:hanging="708"/>
      <w:jc w:val="both"/>
      <w:textAlignment w:val="baseline"/>
    </w:pPr>
    <w:rPr>
      <w:sz w:val="22"/>
    </w:rPr>
  </w:style>
  <w:style w:type="paragraph" w:customStyle="1" w:styleId="Tekstpodstawowywciety">
    <w:name w:val="Tekst podstawowy wciety"/>
    <w:basedOn w:val="Normalny"/>
    <w:rsid w:val="000A4EAB"/>
    <w:pPr>
      <w:widowControl w:val="0"/>
      <w:adjustRightInd w:val="0"/>
      <w:spacing w:line="360" w:lineRule="auto"/>
      <w:jc w:val="both"/>
      <w:textAlignment w:val="baseline"/>
    </w:pPr>
    <w:rPr>
      <w:i/>
    </w:rPr>
  </w:style>
  <w:style w:type="paragraph" w:styleId="Tekstblokowy">
    <w:name w:val="Block Text"/>
    <w:basedOn w:val="Normalny"/>
    <w:rsid w:val="000A4EAB"/>
    <w:pPr>
      <w:ind w:left="709" w:right="-851"/>
    </w:pPr>
    <w:rPr>
      <w:sz w:val="28"/>
      <w:szCs w:val="28"/>
    </w:rPr>
  </w:style>
  <w:style w:type="paragraph" w:customStyle="1" w:styleId="DS1">
    <w:name w:val="DS1"/>
    <w:rsid w:val="000A4EAB"/>
    <w:pPr>
      <w:tabs>
        <w:tab w:val="num" w:pos="357"/>
      </w:tabs>
      <w:ind w:left="357" w:hanging="357"/>
    </w:pPr>
    <w:rPr>
      <w:b/>
      <w:sz w:val="24"/>
      <w:szCs w:val="24"/>
    </w:rPr>
  </w:style>
  <w:style w:type="paragraph" w:customStyle="1" w:styleId="DS2">
    <w:name w:val="DS2"/>
    <w:rsid w:val="000A4EAB"/>
    <w:pPr>
      <w:tabs>
        <w:tab w:val="num" w:pos="936"/>
        <w:tab w:val="num" w:pos="1440"/>
      </w:tabs>
      <w:ind w:left="936" w:hanging="360"/>
    </w:pPr>
    <w:rPr>
      <w:b/>
      <w:sz w:val="24"/>
    </w:rPr>
  </w:style>
  <w:style w:type="paragraph" w:customStyle="1" w:styleId="DS3">
    <w:name w:val="DS3"/>
    <w:rsid w:val="000A4EAB"/>
    <w:pPr>
      <w:tabs>
        <w:tab w:val="num" w:pos="2160"/>
      </w:tabs>
      <w:ind w:left="2160" w:hanging="360"/>
    </w:pPr>
    <w:rPr>
      <w:b/>
      <w:sz w:val="22"/>
      <w:szCs w:val="24"/>
    </w:rPr>
  </w:style>
  <w:style w:type="paragraph" w:customStyle="1" w:styleId="DS4">
    <w:name w:val="DS4"/>
    <w:rsid w:val="000A4EAB"/>
    <w:pPr>
      <w:tabs>
        <w:tab w:val="num" w:pos="2880"/>
      </w:tabs>
      <w:ind w:left="2880" w:hanging="360"/>
    </w:pPr>
    <w:rPr>
      <w:b/>
      <w:sz w:val="22"/>
      <w:szCs w:val="24"/>
    </w:rPr>
  </w:style>
  <w:style w:type="paragraph" w:customStyle="1" w:styleId="xl29">
    <w:name w:val="xl29"/>
    <w:basedOn w:val="Normalny"/>
    <w:rsid w:val="000A4EAB"/>
    <w:pPr>
      <w:spacing w:before="100" w:beforeAutospacing="1" w:after="100" w:afterAutospacing="1"/>
      <w:jc w:val="both"/>
    </w:pPr>
    <w:rPr>
      <w:rFonts w:ascii="Tahoma" w:hAnsi="Tahoma" w:cs="Tahoma"/>
      <w:sz w:val="16"/>
      <w:szCs w:val="16"/>
    </w:rPr>
  </w:style>
  <w:style w:type="paragraph" w:customStyle="1" w:styleId="uwagadotabeli">
    <w:name w:val="uwaga do tabeli"/>
    <w:basedOn w:val="Normalny"/>
    <w:autoRedefine/>
    <w:rsid w:val="000A4EAB"/>
    <w:pPr>
      <w:tabs>
        <w:tab w:val="left" w:pos="1418"/>
      </w:tabs>
      <w:ind w:right="431"/>
      <w:jc w:val="both"/>
    </w:pPr>
    <w:rPr>
      <w:i/>
      <w:sz w:val="18"/>
      <w:szCs w:val="18"/>
    </w:rPr>
  </w:style>
  <w:style w:type="paragraph" w:customStyle="1" w:styleId="n">
    <w:name w:val="n"/>
    <w:basedOn w:val="Normalny"/>
    <w:link w:val="nZnak"/>
    <w:rsid w:val="000A4EAB"/>
    <w:pPr>
      <w:jc w:val="both"/>
    </w:pPr>
    <w:rPr>
      <w:sz w:val="22"/>
      <w:szCs w:val="22"/>
    </w:rPr>
  </w:style>
  <w:style w:type="character" w:customStyle="1" w:styleId="nZnak">
    <w:name w:val="n Znak"/>
    <w:basedOn w:val="Domylnaczcionkaakapitu"/>
    <w:link w:val="n"/>
    <w:rsid w:val="000A4EAB"/>
    <w:rPr>
      <w:sz w:val="22"/>
      <w:szCs w:val="22"/>
    </w:rPr>
  </w:style>
  <w:style w:type="paragraph" w:customStyle="1" w:styleId="Tekstpodstawowywcity32">
    <w:name w:val="Tekst podstawowy wcięty 32"/>
    <w:basedOn w:val="Normalny"/>
    <w:rsid w:val="000A4EAB"/>
    <w:pPr>
      <w:overflowPunct w:val="0"/>
      <w:autoSpaceDE w:val="0"/>
      <w:autoSpaceDN w:val="0"/>
      <w:adjustRightInd w:val="0"/>
      <w:spacing w:line="360" w:lineRule="auto"/>
      <w:ind w:firstLine="708"/>
      <w:jc w:val="both"/>
      <w:textAlignment w:val="baseline"/>
    </w:pPr>
  </w:style>
  <w:style w:type="paragraph" w:customStyle="1" w:styleId="a">
    <w:name w:val="Ś"/>
    <w:basedOn w:val="Normalny"/>
    <w:rsid w:val="000A4EAB"/>
    <w:pPr>
      <w:jc w:val="both"/>
    </w:pPr>
    <w:rPr>
      <w:spacing w:val="36"/>
      <w:szCs w:val="24"/>
    </w:rPr>
  </w:style>
  <w:style w:type="paragraph" w:customStyle="1" w:styleId="wypunkt">
    <w:name w:val="wypunkt"/>
    <w:basedOn w:val="Normalny"/>
    <w:rsid w:val="000A4EAB"/>
    <w:pPr>
      <w:tabs>
        <w:tab w:val="left" w:pos="340"/>
      </w:tabs>
      <w:autoSpaceDE w:val="0"/>
      <w:autoSpaceDN w:val="0"/>
      <w:ind w:firstLine="340"/>
      <w:jc w:val="both"/>
    </w:pPr>
    <w:rPr>
      <w:szCs w:val="24"/>
    </w:rPr>
  </w:style>
  <w:style w:type="paragraph" w:customStyle="1" w:styleId="Domylnie">
    <w:name w:val="Domyślnie"/>
    <w:rsid w:val="000A4EAB"/>
    <w:pPr>
      <w:widowControl w:val="0"/>
      <w:autoSpaceDE w:val="0"/>
      <w:autoSpaceDN w:val="0"/>
    </w:pPr>
    <w:rPr>
      <w:sz w:val="24"/>
      <w:szCs w:val="24"/>
    </w:rPr>
  </w:style>
  <w:style w:type="paragraph" w:customStyle="1" w:styleId="Tytu8">
    <w:name w:val="Tytuł 8"/>
    <w:basedOn w:val="Standard"/>
    <w:next w:val="Standard"/>
    <w:rsid w:val="000A4EAB"/>
    <w:pPr>
      <w:keepNext/>
      <w:widowControl w:val="0"/>
      <w:suppressAutoHyphens w:val="0"/>
      <w:autoSpaceDE w:val="0"/>
      <w:autoSpaceDN w:val="0"/>
      <w:spacing w:line="240" w:lineRule="auto"/>
      <w:ind w:left="2517" w:firstLine="0"/>
      <w:jc w:val="center"/>
    </w:pPr>
    <w:rPr>
      <w:b/>
      <w:bCs/>
      <w:sz w:val="16"/>
      <w:szCs w:val="16"/>
      <w:lang w:eastAsia="pl-PL"/>
    </w:rPr>
  </w:style>
  <w:style w:type="paragraph" w:customStyle="1" w:styleId="blok">
    <w:name w:val="blok"/>
    <w:basedOn w:val="Normalny"/>
    <w:rsid w:val="000A4EAB"/>
    <w:pPr>
      <w:spacing w:before="100" w:beforeAutospacing="1" w:after="100" w:afterAutospacing="1"/>
      <w:jc w:val="both"/>
    </w:pPr>
    <w:rPr>
      <w:color w:val="000000"/>
      <w:szCs w:val="24"/>
    </w:rPr>
  </w:style>
  <w:style w:type="paragraph" w:customStyle="1" w:styleId="Przypisdolny">
    <w:name w:val="Przypis dolny"/>
    <w:basedOn w:val="Domylnie"/>
    <w:rsid w:val="000A4EAB"/>
    <w:pPr>
      <w:autoSpaceDE/>
      <w:autoSpaceDN/>
    </w:pPr>
    <w:rPr>
      <w:sz w:val="20"/>
    </w:rPr>
  </w:style>
  <w:style w:type="paragraph" w:customStyle="1" w:styleId="Nagwek2Paragraaf2">
    <w:name w:val="Nagłówek 2.Paragraaf2"/>
    <w:basedOn w:val="Normalny"/>
    <w:next w:val="Normalny"/>
    <w:rsid w:val="000A4EAB"/>
    <w:pPr>
      <w:keepNext/>
      <w:widowControl w:val="0"/>
      <w:suppressAutoHyphens/>
      <w:spacing w:line="360" w:lineRule="auto"/>
      <w:jc w:val="both"/>
    </w:pPr>
    <w:rPr>
      <w:rFonts w:ascii="Arial" w:hAnsi="Arial"/>
      <w:b/>
      <w:sz w:val="22"/>
      <w:szCs w:val="24"/>
    </w:rPr>
  </w:style>
  <w:style w:type="paragraph" w:customStyle="1" w:styleId="literat">
    <w:name w:val="literat"/>
    <w:rsid w:val="000A4EAB"/>
    <w:pPr>
      <w:widowControl w:val="0"/>
      <w:spacing w:before="40" w:line="186" w:lineRule="atLeast"/>
      <w:ind w:left="340" w:hanging="340"/>
      <w:jc w:val="both"/>
    </w:pPr>
    <w:rPr>
      <w:snapToGrid w:val="0"/>
      <w:sz w:val="16"/>
    </w:rPr>
  </w:style>
  <w:style w:type="paragraph" w:customStyle="1" w:styleId="tytakapit">
    <w:name w:val="tytakapit"/>
    <w:rsid w:val="000A4EAB"/>
    <w:pPr>
      <w:widowControl w:val="0"/>
      <w:spacing w:before="227" w:after="283" w:line="233" w:lineRule="atLeast"/>
      <w:jc w:val="both"/>
    </w:pPr>
    <w:rPr>
      <w:b/>
      <w:snapToGrid w:val="0"/>
    </w:rPr>
  </w:style>
  <w:style w:type="paragraph" w:customStyle="1" w:styleId="par">
    <w:name w:val="par"/>
    <w:basedOn w:val="Normalny"/>
    <w:rsid w:val="000A4EAB"/>
    <w:pPr>
      <w:ind w:firstLine="360"/>
    </w:pPr>
    <w:rPr>
      <w:rFonts w:ascii="Times" w:eastAsia="Arial Unicode MS" w:hAnsi="Times"/>
      <w:color w:val="000000"/>
      <w:sz w:val="22"/>
      <w:szCs w:val="24"/>
    </w:rPr>
  </w:style>
  <w:style w:type="paragraph" w:customStyle="1" w:styleId="Referencetext">
    <w:name w:val="Reference text"/>
    <w:basedOn w:val="Normalny"/>
    <w:rsid w:val="000A4EAB"/>
    <w:pPr>
      <w:widowControl w:val="0"/>
      <w:spacing w:line="220" w:lineRule="exact"/>
      <w:ind w:left="284" w:hanging="284"/>
      <w:jc w:val="both"/>
    </w:pPr>
    <w:rPr>
      <w:snapToGrid w:val="0"/>
      <w:szCs w:val="24"/>
    </w:rPr>
  </w:style>
  <w:style w:type="paragraph" w:customStyle="1" w:styleId="CM17">
    <w:name w:val="CM17"/>
    <w:basedOn w:val="Default"/>
    <w:next w:val="Default"/>
    <w:rsid w:val="000A4EAB"/>
    <w:pPr>
      <w:suppressAutoHyphens w:val="0"/>
      <w:autoSpaceDN w:val="0"/>
      <w:adjustRightInd w:val="0"/>
      <w:spacing w:line="278" w:lineRule="atLeast"/>
    </w:pPr>
    <w:rPr>
      <w:rFonts w:ascii="TT E 17 B 5 A 88t 00" w:eastAsia="Times New Roman" w:hAnsi="TT E 17 B 5 A 88t 00"/>
      <w:color w:val="auto"/>
      <w:sz w:val="20"/>
      <w:lang w:eastAsia="pl-PL"/>
    </w:rPr>
  </w:style>
  <w:style w:type="paragraph" w:customStyle="1" w:styleId="CM73">
    <w:name w:val="CM73"/>
    <w:basedOn w:val="Default"/>
    <w:next w:val="Default"/>
    <w:rsid w:val="000A4EAB"/>
    <w:pPr>
      <w:suppressAutoHyphens w:val="0"/>
      <w:autoSpaceDN w:val="0"/>
      <w:adjustRightInd w:val="0"/>
      <w:spacing w:after="558"/>
    </w:pPr>
    <w:rPr>
      <w:rFonts w:ascii="TT E 17 B 5 A 88t 00" w:eastAsia="Times New Roman" w:hAnsi="TT E 17 B 5 A 88t 00"/>
      <w:color w:val="auto"/>
      <w:sz w:val="20"/>
      <w:lang w:eastAsia="pl-PL"/>
    </w:rPr>
  </w:style>
  <w:style w:type="paragraph" w:customStyle="1" w:styleId="CM35">
    <w:name w:val="CM35"/>
    <w:basedOn w:val="Default"/>
    <w:next w:val="Default"/>
    <w:rsid w:val="000A4EAB"/>
    <w:pPr>
      <w:suppressAutoHyphens w:val="0"/>
      <w:autoSpaceDN w:val="0"/>
      <w:adjustRightInd w:val="0"/>
      <w:spacing w:line="278" w:lineRule="atLeast"/>
    </w:pPr>
    <w:rPr>
      <w:rFonts w:ascii="TT E 17 B 5 A 88t 00" w:eastAsia="Times New Roman" w:hAnsi="TT E 17 B 5 A 88t 00"/>
      <w:color w:val="auto"/>
      <w:sz w:val="20"/>
      <w:lang w:eastAsia="pl-PL"/>
    </w:rPr>
  </w:style>
  <w:style w:type="paragraph" w:customStyle="1" w:styleId="CM66">
    <w:name w:val="CM66"/>
    <w:basedOn w:val="Default"/>
    <w:next w:val="Default"/>
    <w:rsid w:val="000A4EAB"/>
    <w:pPr>
      <w:suppressAutoHyphens w:val="0"/>
      <w:autoSpaceDN w:val="0"/>
      <w:adjustRightInd w:val="0"/>
      <w:spacing w:after="288"/>
    </w:pPr>
    <w:rPr>
      <w:rFonts w:ascii="TT E 17 B 5 A 88t 00" w:eastAsia="Times New Roman" w:hAnsi="TT E 17 B 5 A 88t 00"/>
      <w:color w:val="auto"/>
      <w:sz w:val="20"/>
      <w:lang w:eastAsia="pl-PL"/>
    </w:rPr>
  </w:style>
  <w:style w:type="paragraph" w:customStyle="1" w:styleId="CM23">
    <w:name w:val="CM23"/>
    <w:basedOn w:val="Default"/>
    <w:next w:val="Default"/>
    <w:rsid w:val="000A4EAB"/>
    <w:pPr>
      <w:suppressAutoHyphens w:val="0"/>
      <w:autoSpaceDN w:val="0"/>
      <w:adjustRightInd w:val="0"/>
      <w:spacing w:line="276" w:lineRule="atLeast"/>
    </w:pPr>
    <w:rPr>
      <w:rFonts w:ascii="TT E 17 B 5 A 88t 00" w:eastAsia="Times New Roman" w:hAnsi="TT E 17 B 5 A 88t 00"/>
      <w:color w:val="auto"/>
      <w:sz w:val="20"/>
      <w:lang w:eastAsia="pl-PL"/>
    </w:rPr>
  </w:style>
  <w:style w:type="paragraph" w:customStyle="1" w:styleId="CM22">
    <w:name w:val="CM22"/>
    <w:basedOn w:val="Default"/>
    <w:next w:val="Default"/>
    <w:rsid w:val="000A4EAB"/>
    <w:pPr>
      <w:suppressAutoHyphens w:val="0"/>
      <w:autoSpaceDN w:val="0"/>
      <w:adjustRightInd w:val="0"/>
      <w:spacing w:line="276" w:lineRule="atLeast"/>
    </w:pPr>
    <w:rPr>
      <w:rFonts w:ascii="TT E 17 B 5 A 88t 00" w:eastAsia="Times New Roman" w:hAnsi="TT E 17 B 5 A 88t 00"/>
      <w:color w:val="auto"/>
      <w:sz w:val="20"/>
      <w:lang w:eastAsia="pl-PL"/>
    </w:rPr>
  </w:style>
  <w:style w:type="paragraph" w:customStyle="1" w:styleId="CM39">
    <w:name w:val="CM39"/>
    <w:basedOn w:val="Default"/>
    <w:next w:val="Default"/>
    <w:rsid w:val="000A4EAB"/>
    <w:pPr>
      <w:suppressAutoHyphens w:val="0"/>
      <w:autoSpaceDN w:val="0"/>
      <w:adjustRightInd w:val="0"/>
    </w:pPr>
    <w:rPr>
      <w:rFonts w:ascii="TT E 17 B 5 A 88t 00" w:eastAsia="Times New Roman" w:hAnsi="TT E 17 B 5 A 88t 00"/>
      <w:color w:val="auto"/>
      <w:sz w:val="20"/>
      <w:lang w:eastAsia="pl-PL"/>
    </w:rPr>
  </w:style>
  <w:style w:type="paragraph" w:customStyle="1" w:styleId="style10">
    <w:name w:val="style1"/>
    <w:basedOn w:val="Normalny"/>
    <w:rsid w:val="000A4EAB"/>
    <w:pPr>
      <w:spacing w:before="100" w:after="100"/>
    </w:pPr>
    <w:rPr>
      <w:rFonts w:ascii="Verdana" w:hAnsi="Verdana"/>
      <w:color w:val="000000"/>
      <w:sz w:val="18"/>
      <w:szCs w:val="24"/>
    </w:rPr>
  </w:style>
  <w:style w:type="paragraph" w:customStyle="1" w:styleId="tytul">
    <w:name w:val="tytul"/>
    <w:basedOn w:val="Normalny"/>
    <w:rsid w:val="000A4EAB"/>
    <w:pPr>
      <w:spacing w:before="100" w:after="100"/>
    </w:pPr>
    <w:rPr>
      <w:rFonts w:ascii="Verdana" w:hAnsi="Verdana"/>
      <w:b/>
      <w:color w:val="FF0000"/>
      <w:szCs w:val="24"/>
    </w:rPr>
  </w:style>
  <w:style w:type="paragraph" w:customStyle="1" w:styleId="Wcicietekstu">
    <w:name w:val="Wcięcie tekstu"/>
    <w:basedOn w:val="Domylnie"/>
    <w:rsid w:val="000A4EAB"/>
    <w:pPr>
      <w:autoSpaceDE/>
      <w:autoSpaceDN/>
      <w:ind w:firstLine="708"/>
      <w:jc w:val="both"/>
    </w:pPr>
  </w:style>
  <w:style w:type="paragraph" w:customStyle="1" w:styleId="Strachowka">
    <w:name w:val="Strachowka"/>
    <w:basedOn w:val="Normalny"/>
    <w:rsid w:val="000A4EAB"/>
    <w:pPr>
      <w:jc w:val="both"/>
    </w:pPr>
    <w:rPr>
      <w:sz w:val="22"/>
    </w:rPr>
  </w:style>
  <w:style w:type="paragraph" w:customStyle="1" w:styleId="TEXTEAnglais">
    <w:name w:val="TEXTE Anglais"/>
    <w:basedOn w:val="Normalny"/>
    <w:rsid w:val="000A4EAB"/>
    <w:pPr>
      <w:spacing w:before="240"/>
      <w:jc w:val="both"/>
    </w:pPr>
  </w:style>
  <w:style w:type="paragraph" w:customStyle="1" w:styleId="Zwykytekst0">
    <w:name w:val="Zwyk?y tekst"/>
    <w:basedOn w:val="Normalny"/>
    <w:rsid w:val="000A4EAB"/>
    <w:rPr>
      <w:rFonts w:ascii="Courier New" w:hAnsi="Courier New"/>
      <w:sz w:val="20"/>
    </w:rPr>
  </w:style>
  <w:style w:type="paragraph" w:customStyle="1" w:styleId="EToiles">
    <w:name w:val="EToiles"/>
    <w:basedOn w:val="Normalny"/>
    <w:rsid w:val="000A4EAB"/>
    <w:pPr>
      <w:spacing w:before="240" w:after="240"/>
      <w:jc w:val="center"/>
    </w:pPr>
  </w:style>
  <w:style w:type="paragraph" w:customStyle="1" w:styleId="Zwykytekst2">
    <w:name w:val="Zwykły tekst2"/>
    <w:basedOn w:val="Normalny"/>
    <w:rsid w:val="000A4EAB"/>
    <w:pPr>
      <w:widowControl w:val="0"/>
    </w:pPr>
    <w:rPr>
      <w:rFonts w:ascii="Courier New" w:hAnsi="Courier New"/>
      <w:sz w:val="20"/>
    </w:rPr>
  </w:style>
  <w:style w:type="paragraph" w:customStyle="1" w:styleId="Nagwek11">
    <w:name w:val="Nag?—wek 1"/>
    <w:basedOn w:val="Normalny"/>
    <w:next w:val="Normalny"/>
    <w:rsid w:val="000A4EAB"/>
    <w:pPr>
      <w:keepNext/>
      <w:jc w:val="both"/>
    </w:pPr>
  </w:style>
  <w:style w:type="paragraph" w:customStyle="1" w:styleId="Nagwek31">
    <w:name w:val="Nag?—wek 3"/>
    <w:basedOn w:val="Normalny"/>
    <w:next w:val="Normalny"/>
    <w:rsid w:val="000A4EAB"/>
    <w:pPr>
      <w:keepNext/>
      <w:jc w:val="both"/>
    </w:pPr>
  </w:style>
  <w:style w:type="character" w:customStyle="1" w:styleId="arialnarow">
    <w:name w:val="arial narow"/>
    <w:basedOn w:val="Domylnaczcionkaakapitu"/>
    <w:rsid w:val="000A4EAB"/>
    <w:rPr>
      <w:rFonts w:ascii="Arial Narrow" w:hAnsi="Arial Narrow"/>
      <w:sz w:val="22"/>
      <w:szCs w:val="22"/>
      <w:lang w:val="pl-PL" w:eastAsia="pl-PL" w:bidi="ar-SA"/>
    </w:rPr>
  </w:style>
  <w:style w:type="paragraph" w:customStyle="1" w:styleId="StylLegenda11pt">
    <w:name w:val="Styl Legenda + 11 pt"/>
    <w:basedOn w:val="Legenda"/>
    <w:rsid w:val="000A4EAB"/>
    <w:pPr>
      <w:autoSpaceDE/>
      <w:autoSpaceDN/>
      <w:spacing w:before="0" w:after="0"/>
    </w:pPr>
    <w:rPr>
      <w:bCs/>
    </w:rPr>
  </w:style>
  <w:style w:type="character" w:customStyle="1" w:styleId="normaltext">
    <w:name w:val="normaltext"/>
    <w:basedOn w:val="Domylnaczcionkaakapitu"/>
    <w:uiPriority w:val="99"/>
    <w:rsid w:val="000A4EAB"/>
    <w:rPr>
      <w:sz w:val="24"/>
      <w:szCs w:val="24"/>
      <w:lang w:val="pl-PL" w:eastAsia="pl-PL" w:bidi="ar-SA"/>
    </w:rPr>
  </w:style>
  <w:style w:type="paragraph" w:customStyle="1" w:styleId="Raport2008tekstzwyky">
    <w:name w:val="Raport_2008_tekst_zwykły"/>
    <w:basedOn w:val="Normalny"/>
    <w:rsid w:val="000A4EAB"/>
    <w:pPr>
      <w:spacing w:before="120"/>
      <w:jc w:val="both"/>
    </w:pPr>
    <w:rPr>
      <w:szCs w:val="24"/>
    </w:rPr>
  </w:style>
  <w:style w:type="paragraph" w:customStyle="1" w:styleId="Raport2008podpistabela">
    <w:name w:val="Raport_2008_podpis_tabela"/>
    <w:basedOn w:val="Normalny"/>
    <w:rsid w:val="000A4EAB"/>
    <w:pPr>
      <w:spacing w:after="120"/>
      <w:jc w:val="center"/>
    </w:pPr>
    <w:rPr>
      <w:rFonts w:cs="Tahoma"/>
      <w:sz w:val="20"/>
    </w:rPr>
  </w:style>
  <w:style w:type="paragraph" w:customStyle="1" w:styleId="Nag4">
    <w:name w:val="Nag4"/>
    <w:basedOn w:val="Normalny"/>
    <w:rsid w:val="000A4EAB"/>
    <w:rPr>
      <w:b/>
      <w:i/>
    </w:rPr>
  </w:style>
  <w:style w:type="paragraph" w:customStyle="1" w:styleId="Piedepagina">
    <w:name w:val="Pie de pagina"/>
    <w:basedOn w:val="Normalny"/>
    <w:rsid w:val="000A4EAB"/>
    <w:pPr>
      <w:widowControl w:val="0"/>
      <w:tabs>
        <w:tab w:val="center" w:pos="4252"/>
        <w:tab w:val="right" w:pos="8504"/>
      </w:tabs>
      <w:spacing w:before="240"/>
      <w:jc w:val="both"/>
    </w:pPr>
    <w:rPr>
      <w:snapToGrid w:val="0"/>
      <w:szCs w:val="24"/>
      <w:lang w:val="es-ES_tradnl"/>
    </w:rPr>
  </w:style>
  <w:style w:type="paragraph" w:customStyle="1" w:styleId="Tekstpodstawowy1">
    <w:name w:val="Tekst podstawowy1"/>
    <w:rsid w:val="000A4EAB"/>
    <w:rPr>
      <w:color w:val="000000"/>
      <w:sz w:val="24"/>
      <w:lang w:val="en-US"/>
    </w:rPr>
  </w:style>
  <w:style w:type="paragraph" w:customStyle="1" w:styleId="tab1">
    <w:name w:val="tab1"/>
    <w:basedOn w:val="Normalny"/>
    <w:rsid w:val="000A4EAB"/>
    <w:pPr>
      <w:spacing w:before="60" w:after="60"/>
    </w:pPr>
    <w:rPr>
      <w:sz w:val="16"/>
    </w:rPr>
  </w:style>
  <w:style w:type="paragraph" w:customStyle="1" w:styleId="xl26">
    <w:name w:val="xl26"/>
    <w:basedOn w:val="Normalny"/>
    <w:rsid w:val="000A4E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infonaglowki">
    <w:name w:val="info_naglowki"/>
    <w:basedOn w:val="Normalny"/>
    <w:rsid w:val="000A4EAB"/>
    <w:pPr>
      <w:spacing w:before="100" w:beforeAutospacing="1" w:after="100" w:afterAutospacing="1"/>
    </w:pPr>
    <w:rPr>
      <w:szCs w:val="24"/>
    </w:rPr>
  </w:style>
  <w:style w:type="paragraph" w:customStyle="1" w:styleId="Raport2008tekstnumerowany">
    <w:name w:val="Raport_2008_tekst_numerowany"/>
    <w:basedOn w:val="Normalny"/>
    <w:rsid w:val="000A4EAB"/>
    <w:pPr>
      <w:tabs>
        <w:tab w:val="left" w:pos="227"/>
      </w:tabs>
      <w:spacing w:before="120"/>
      <w:ind w:left="227" w:hanging="227"/>
      <w:jc w:val="both"/>
    </w:pPr>
    <w:rPr>
      <w:szCs w:val="24"/>
    </w:rPr>
  </w:style>
  <w:style w:type="paragraph" w:customStyle="1" w:styleId="AWYPUNKTOWANIE">
    <w:name w:val="A WYPUNKTOWANIE"/>
    <w:basedOn w:val="Normalny"/>
    <w:rsid w:val="000A4EAB"/>
    <w:pPr>
      <w:tabs>
        <w:tab w:val="num" w:pos="643"/>
      </w:tabs>
      <w:ind w:left="643" w:hanging="360"/>
      <w:jc w:val="both"/>
    </w:pPr>
    <w:rPr>
      <w:color w:val="000000"/>
      <w:sz w:val="20"/>
      <w:szCs w:val="17"/>
      <w:lang w:eastAsia="en-US"/>
    </w:rPr>
  </w:style>
  <w:style w:type="character" w:customStyle="1" w:styleId="styl74styl75">
    <w:name w:val="styl74 styl75"/>
    <w:basedOn w:val="Domylnaczcionkaakapitu"/>
    <w:rsid w:val="000A4EAB"/>
    <w:rPr>
      <w:sz w:val="24"/>
      <w:szCs w:val="24"/>
      <w:lang w:val="pl-PL" w:eastAsia="pl-PL" w:bidi="ar-SA"/>
    </w:rPr>
  </w:style>
  <w:style w:type="paragraph" w:customStyle="1" w:styleId="xl28">
    <w:name w:val="xl28"/>
    <w:basedOn w:val="Normalny"/>
    <w:rsid w:val="000A4EAB"/>
    <w:pPr>
      <w:pBdr>
        <w:bottom w:val="single" w:sz="4" w:space="0" w:color="auto"/>
        <w:right w:val="single" w:sz="4" w:space="0" w:color="auto"/>
      </w:pBdr>
      <w:spacing w:before="100" w:after="100"/>
      <w:jc w:val="both"/>
    </w:pPr>
    <w:rPr>
      <w:rFonts w:eastAsia="Arial Unicode MS"/>
      <w:sz w:val="22"/>
    </w:rPr>
  </w:style>
  <w:style w:type="paragraph" w:customStyle="1" w:styleId="mjz1">
    <w:name w:val="mjz1"/>
    <w:basedOn w:val="Normalny"/>
    <w:rsid w:val="000A4EAB"/>
    <w:pPr>
      <w:spacing w:line="312" w:lineRule="auto"/>
      <w:jc w:val="both"/>
    </w:pPr>
    <w:rPr>
      <w:rFonts w:ascii="Arial" w:hAnsi="Arial"/>
    </w:rPr>
  </w:style>
  <w:style w:type="paragraph" w:customStyle="1" w:styleId="Tekstpodstawowy1A">
    <w:name w:val="Tekst podstawowy 1A"/>
    <w:basedOn w:val="Tekstpodstawowy"/>
    <w:rsid w:val="000A4EAB"/>
    <w:pPr>
      <w:jc w:val="both"/>
    </w:pPr>
    <w:rPr>
      <w:b w:val="0"/>
      <w:snapToGrid w:val="0"/>
    </w:rPr>
  </w:style>
  <w:style w:type="character" w:customStyle="1" w:styleId="st">
    <w:name w:val="st"/>
    <w:basedOn w:val="Domylnaczcionkaakapitu"/>
    <w:rsid w:val="000A4EAB"/>
  </w:style>
  <w:style w:type="character" w:styleId="HTML-przykad">
    <w:name w:val="HTML Sample"/>
    <w:basedOn w:val="Domylnaczcionkaakapitu"/>
    <w:uiPriority w:val="99"/>
    <w:rsid w:val="000A4EAB"/>
    <w:rPr>
      <w:rFonts w:ascii="Courier New" w:eastAsia="Times New Roman" w:hAnsi="Courier New" w:cs="Courier New"/>
    </w:rPr>
  </w:style>
  <w:style w:type="paragraph" w:customStyle="1" w:styleId="documentdescription">
    <w:name w:val="documentdescription"/>
    <w:basedOn w:val="Normalny"/>
    <w:rsid w:val="000A4EAB"/>
    <w:pPr>
      <w:spacing w:before="100" w:beforeAutospacing="1" w:after="100" w:afterAutospacing="1"/>
    </w:pPr>
    <w:rPr>
      <w:szCs w:val="24"/>
    </w:rPr>
  </w:style>
  <w:style w:type="character" w:customStyle="1" w:styleId="link-external">
    <w:name w:val="link-external"/>
    <w:basedOn w:val="Domylnaczcionkaakapitu"/>
    <w:rsid w:val="000A4EAB"/>
  </w:style>
  <w:style w:type="paragraph" w:customStyle="1" w:styleId="xl33">
    <w:name w:val="xl33"/>
    <w:basedOn w:val="Normalny"/>
    <w:rsid w:val="000A4EAB"/>
    <w:pPr>
      <w:spacing w:before="100" w:after="100"/>
      <w:jc w:val="both"/>
    </w:pPr>
    <w:rPr>
      <w:sz w:val="28"/>
    </w:rPr>
  </w:style>
  <w:style w:type="character" w:customStyle="1" w:styleId="A15">
    <w:name w:val="A15"/>
    <w:uiPriority w:val="99"/>
    <w:rsid w:val="000A4EAB"/>
    <w:rPr>
      <w:color w:val="000000"/>
      <w:sz w:val="16"/>
    </w:rPr>
  </w:style>
  <w:style w:type="character" w:customStyle="1" w:styleId="WW8Num1965z0">
    <w:name w:val="WW8Num1965z0"/>
    <w:rsid w:val="000A4EAB"/>
    <w:rPr>
      <w:b/>
    </w:rPr>
  </w:style>
  <w:style w:type="character" w:customStyle="1" w:styleId="fs24">
    <w:name w:val="fs24"/>
    <w:basedOn w:val="Domylnaczcionkaakapitu"/>
    <w:rsid w:val="000A4EAB"/>
  </w:style>
  <w:style w:type="character" w:customStyle="1" w:styleId="WW8Num23z0">
    <w:name w:val="WW8Num23z0"/>
    <w:rsid w:val="000A4EAB"/>
    <w:rPr>
      <w:rFonts w:ascii="Symbol" w:hAnsi="Symbol"/>
      <w:color w:val="auto"/>
    </w:rPr>
  </w:style>
  <w:style w:type="character" w:customStyle="1" w:styleId="h20">
    <w:name w:val="h2"/>
    <w:basedOn w:val="Domylnaczcionkaakapitu"/>
    <w:rsid w:val="000A4EAB"/>
  </w:style>
  <w:style w:type="character" w:customStyle="1" w:styleId="WW8Num21z0">
    <w:name w:val="WW8Num21z0"/>
    <w:rsid w:val="000A4EAB"/>
    <w:rPr>
      <w:rFonts w:ascii="Symbol" w:hAnsi="Symbol"/>
      <w:color w:val="auto"/>
    </w:rPr>
  </w:style>
  <w:style w:type="character" w:customStyle="1" w:styleId="wypunktowanie0">
    <w:name w:val="wypunktowanie"/>
    <w:basedOn w:val="Domylnaczcionkaakapitu"/>
    <w:rsid w:val="000A4EAB"/>
    <w:rPr>
      <w:rFonts w:ascii="TimesNewRoman" w:hAnsi="TimesNewRoman"/>
    </w:rPr>
  </w:style>
  <w:style w:type="paragraph" w:customStyle="1" w:styleId="POSnagwek2">
    <w:name w:val="POS nagłówek 2"/>
    <w:basedOn w:val="Nagwek2"/>
    <w:next w:val="Listapunktowana"/>
    <w:link w:val="POSnagwek2Znak"/>
    <w:qFormat/>
    <w:rsid w:val="000A4EAB"/>
    <w:pPr>
      <w:shd w:val="clear" w:color="auto" w:fill="D6E3BC"/>
      <w:suppressAutoHyphens/>
      <w:spacing w:line="360" w:lineRule="auto"/>
      <w:jc w:val="both"/>
    </w:pPr>
    <w:rPr>
      <w:rFonts w:ascii="Calibri" w:hAnsi="Calibri" w:cs="Calibri"/>
      <w:bCs/>
      <w:spacing w:val="-3"/>
      <w:szCs w:val="22"/>
    </w:rPr>
  </w:style>
  <w:style w:type="character" w:customStyle="1" w:styleId="POSnagwek2Znak">
    <w:name w:val="POS nagłówek 2 Znak"/>
    <w:basedOn w:val="Domylnaczcionkaakapitu"/>
    <w:link w:val="POSnagwek2"/>
    <w:rsid w:val="000A4EAB"/>
    <w:rPr>
      <w:rFonts w:ascii="Calibri" w:hAnsi="Calibri" w:cs="Calibri"/>
      <w:b/>
      <w:bCs/>
      <w:spacing w:val="-3"/>
      <w:sz w:val="22"/>
      <w:szCs w:val="22"/>
      <w:shd w:val="clear" w:color="auto" w:fill="D6E3BC"/>
    </w:rPr>
  </w:style>
  <w:style w:type="paragraph" w:customStyle="1" w:styleId="POSnagwek3">
    <w:name w:val="POS nagłówek 3"/>
    <w:basedOn w:val="Nagwek3"/>
    <w:link w:val="POSnagwek3Znak1"/>
    <w:qFormat/>
    <w:rsid w:val="000A4EAB"/>
    <w:pPr>
      <w:numPr>
        <w:ilvl w:val="12"/>
      </w:numPr>
      <w:shd w:val="clear" w:color="auto" w:fill="EAF1DD" w:themeFill="accent3" w:themeFillTint="33"/>
      <w:spacing w:after="120"/>
    </w:pPr>
    <w:rPr>
      <w:rFonts w:ascii="Calibri" w:hAnsi="Calibri" w:cs="Calibri"/>
      <w:i/>
      <w:snapToGrid/>
      <w:szCs w:val="22"/>
    </w:rPr>
  </w:style>
  <w:style w:type="character" w:customStyle="1" w:styleId="POSnagwek3Znak1">
    <w:name w:val="POS nagłówek 3 Znak1"/>
    <w:basedOn w:val="Domylnaczcionkaakapitu"/>
    <w:link w:val="POSnagwek3"/>
    <w:rsid w:val="000A4EAB"/>
    <w:rPr>
      <w:rFonts w:ascii="Calibri" w:hAnsi="Calibri" w:cs="Calibri"/>
      <w:b/>
      <w:i/>
      <w:sz w:val="22"/>
      <w:szCs w:val="22"/>
      <w:shd w:val="clear" w:color="auto" w:fill="EAF1DD" w:themeFill="accent3" w:themeFillTint="33"/>
    </w:rPr>
  </w:style>
  <w:style w:type="paragraph" w:customStyle="1" w:styleId="POSnaglowek1">
    <w:name w:val="POS naglowek 1"/>
    <w:basedOn w:val="StylNagwka2stopnia"/>
    <w:link w:val="POSnaglowek1Znak"/>
    <w:qFormat/>
    <w:rsid w:val="000A4EAB"/>
    <w:pPr>
      <w:numPr>
        <w:ilvl w:val="0"/>
      </w:numPr>
      <w:shd w:val="clear" w:color="auto" w:fill="CCFF99"/>
      <w:tabs>
        <w:tab w:val="num" w:pos="-2050"/>
        <w:tab w:val="num" w:pos="357"/>
      </w:tabs>
      <w:spacing w:before="0" w:after="0"/>
      <w:ind w:left="357" w:hanging="357"/>
      <w:jc w:val="center"/>
    </w:pPr>
    <w:rPr>
      <w:rFonts w:asciiTheme="minorHAnsi" w:hAnsiTheme="minorHAnsi"/>
    </w:rPr>
  </w:style>
  <w:style w:type="character" w:customStyle="1" w:styleId="POSnaglowek1Znak">
    <w:name w:val="POS naglowek 1 Znak"/>
    <w:basedOn w:val="StylNagwka2stopniaZnak"/>
    <w:link w:val="POSnaglowek1"/>
    <w:rsid w:val="000A4EAB"/>
    <w:rPr>
      <w:rFonts w:asciiTheme="minorHAnsi" w:hAnsiTheme="minorHAnsi" w:cs="Arial"/>
      <w:b/>
      <w:bCs/>
      <w:iCs/>
      <w:caps/>
      <w:sz w:val="28"/>
      <w:szCs w:val="28"/>
      <w:shd w:val="clear" w:color="auto" w:fill="CCFF99"/>
    </w:rPr>
  </w:style>
  <w:style w:type="paragraph" w:customStyle="1" w:styleId="POSnagwe2">
    <w:name w:val="POS nagłówe 2"/>
    <w:basedOn w:val="Nagwek2"/>
    <w:link w:val="POSnagwe2Znak"/>
    <w:qFormat/>
    <w:rsid w:val="000A4EAB"/>
    <w:pPr>
      <w:shd w:val="clear" w:color="auto" w:fill="D6E3BC" w:themeFill="accent3" w:themeFillTint="66"/>
      <w:tabs>
        <w:tab w:val="left" w:pos="540"/>
        <w:tab w:val="left" w:pos="1080"/>
      </w:tabs>
      <w:jc w:val="both"/>
    </w:pPr>
    <w:rPr>
      <w:rFonts w:asciiTheme="minorHAnsi" w:hAnsiTheme="minorHAnsi"/>
      <w:bCs/>
      <w:smallCaps/>
      <w:sz w:val="24"/>
    </w:rPr>
  </w:style>
  <w:style w:type="character" w:customStyle="1" w:styleId="POSnagwe2Znak">
    <w:name w:val="POS nagłówe 2 Znak"/>
    <w:basedOn w:val="Nagwek2Znak"/>
    <w:link w:val="POSnagwe2"/>
    <w:rsid w:val="000A4EAB"/>
    <w:rPr>
      <w:rFonts w:asciiTheme="minorHAnsi" w:hAnsiTheme="minorHAnsi"/>
      <w:b/>
      <w:bCs/>
      <w:smallCaps/>
      <w:sz w:val="24"/>
      <w:szCs w:val="24"/>
      <w:shd w:val="clear" w:color="auto" w:fill="D6E3BC" w:themeFill="accent3" w:themeFillTint="66"/>
    </w:rPr>
  </w:style>
  <w:style w:type="paragraph" w:styleId="Nagwekspisutreci">
    <w:name w:val="TOC Heading"/>
    <w:basedOn w:val="Nagwek1"/>
    <w:next w:val="Normalny"/>
    <w:uiPriority w:val="39"/>
    <w:semiHidden/>
    <w:unhideWhenUsed/>
    <w:qFormat/>
    <w:rsid w:val="000A4EAB"/>
    <w:pPr>
      <w:keepLines/>
      <w:spacing w:before="480" w:line="276" w:lineRule="auto"/>
      <w:outlineLvl w:val="9"/>
    </w:pPr>
    <w:rPr>
      <w:rFonts w:ascii="Cambria" w:hAnsi="Cambria"/>
      <w:bCs/>
      <w:color w:val="365F91"/>
      <w:sz w:val="28"/>
      <w:szCs w:val="28"/>
      <w:lang w:eastAsia="en-US"/>
    </w:rPr>
  </w:style>
  <w:style w:type="paragraph" w:customStyle="1" w:styleId="Nagwek4POS">
    <w:name w:val="Nagłówek 4 POS"/>
    <w:basedOn w:val="NAgwek41"/>
    <w:link w:val="Nagwek4POSZnak"/>
    <w:qFormat/>
    <w:rsid w:val="000A4EAB"/>
    <w:pPr>
      <w:shd w:val="clear" w:color="auto" w:fill="EAF1DD" w:themeFill="accent3" w:themeFillTint="33"/>
      <w:spacing w:before="0"/>
    </w:pPr>
    <w:rPr>
      <w:rFonts w:ascii="Calibri" w:hAnsi="Calibri"/>
    </w:rPr>
  </w:style>
  <w:style w:type="character" w:customStyle="1" w:styleId="Nagwek4POSZnak">
    <w:name w:val="Nagłówek 4 POS Znak"/>
    <w:basedOn w:val="NAgwek4Znak0"/>
    <w:link w:val="Nagwek4POS"/>
    <w:rsid w:val="000A4EAB"/>
    <w:rPr>
      <w:rFonts w:ascii="Calibri" w:hAnsi="Calibri"/>
      <w:i/>
      <w:snapToGrid w:val="0"/>
      <w:sz w:val="22"/>
      <w:szCs w:val="24"/>
      <w:shd w:val="clear" w:color="auto" w:fill="EAF1DD" w:themeFill="accent3" w:themeFillTint="33"/>
      <w:lang w:eastAsia="ar-SA"/>
    </w:rPr>
  </w:style>
  <w:style w:type="character" w:customStyle="1" w:styleId="highlight">
    <w:name w:val="highlight"/>
    <w:basedOn w:val="Domylnaczcionkaakapitu"/>
    <w:rsid w:val="000A4EAB"/>
  </w:style>
  <w:style w:type="paragraph" w:customStyle="1" w:styleId="ORmapa">
    <w:name w:val="OR_mapa"/>
    <w:basedOn w:val="Normalny"/>
    <w:link w:val="ORmapaZnak"/>
    <w:qFormat/>
    <w:rsid w:val="000A4EAB"/>
    <w:pPr>
      <w:spacing w:before="120" w:after="120"/>
      <w:ind w:left="992" w:hanging="992"/>
      <w:jc w:val="both"/>
    </w:pPr>
    <w:rPr>
      <w:b/>
      <w:bCs/>
      <w:noProof/>
      <w:szCs w:val="24"/>
    </w:rPr>
  </w:style>
  <w:style w:type="character" w:customStyle="1" w:styleId="ORmapaZnak">
    <w:name w:val="OR_mapa Znak"/>
    <w:link w:val="ORmapa"/>
    <w:rsid w:val="000A4EAB"/>
    <w:rPr>
      <w:b/>
      <w:bCs/>
      <w:noProof/>
      <w:sz w:val="24"/>
      <w:szCs w:val="24"/>
    </w:rPr>
  </w:style>
  <w:style w:type="paragraph" w:customStyle="1" w:styleId="ORtabela">
    <w:name w:val="OR_tabela"/>
    <w:basedOn w:val="Legenda"/>
    <w:link w:val="ORtabelaZnak"/>
    <w:qFormat/>
    <w:rsid w:val="000A4EAB"/>
    <w:pPr>
      <w:autoSpaceDE/>
      <w:autoSpaceDN/>
      <w:ind w:left="992" w:hanging="992"/>
      <w:jc w:val="both"/>
    </w:pPr>
    <w:rPr>
      <w:bCs/>
      <w:noProof/>
      <w:sz w:val="24"/>
      <w:lang w:val="en-US"/>
    </w:rPr>
  </w:style>
  <w:style w:type="character" w:customStyle="1" w:styleId="ORtabelaZnak">
    <w:name w:val="OR_tabela Znak"/>
    <w:link w:val="ORtabela"/>
    <w:rsid w:val="000A4EAB"/>
    <w:rPr>
      <w:b/>
      <w:bCs/>
      <w:noProof/>
      <w:sz w:val="24"/>
      <w:szCs w:val="24"/>
      <w:lang w:val="en-US"/>
    </w:rPr>
  </w:style>
  <w:style w:type="paragraph" w:customStyle="1" w:styleId="or-tekst">
    <w:name w:val="or - tekst"/>
    <w:basedOn w:val="Normalny"/>
    <w:link w:val="or-tekstZnak"/>
    <w:qFormat/>
    <w:rsid w:val="000A4EAB"/>
    <w:pPr>
      <w:widowControl w:val="0"/>
      <w:spacing w:line="360" w:lineRule="auto"/>
      <w:jc w:val="both"/>
    </w:pPr>
    <w:rPr>
      <w:szCs w:val="24"/>
    </w:rPr>
  </w:style>
  <w:style w:type="character" w:customStyle="1" w:styleId="or-tekstZnak">
    <w:name w:val="or - tekst Znak"/>
    <w:link w:val="or-tekst"/>
    <w:rsid w:val="000A4EAB"/>
    <w:rPr>
      <w:sz w:val="24"/>
      <w:szCs w:val="24"/>
    </w:rPr>
  </w:style>
  <w:style w:type="paragraph" w:customStyle="1" w:styleId="ORwykres">
    <w:name w:val="OR_wykres"/>
    <w:basedOn w:val="Normalny"/>
    <w:link w:val="ORwykresZnak"/>
    <w:qFormat/>
    <w:rsid w:val="000A4EAB"/>
    <w:pPr>
      <w:keepNext/>
      <w:keepLines/>
      <w:ind w:left="992" w:hanging="992"/>
      <w:jc w:val="both"/>
    </w:pPr>
    <w:rPr>
      <w:b/>
      <w:szCs w:val="24"/>
    </w:rPr>
  </w:style>
  <w:style w:type="character" w:customStyle="1" w:styleId="ORwykresZnak">
    <w:name w:val="OR_wykres Znak"/>
    <w:link w:val="ORwykres"/>
    <w:rsid w:val="000A4EAB"/>
    <w:rPr>
      <w:b/>
      <w:sz w:val="24"/>
      <w:szCs w:val="24"/>
    </w:rPr>
  </w:style>
  <w:style w:type="character" w:customStyle="1" w:styleId="Znakiprzypiswdolnych">
    <w:name w:val="Znaki przypisów dolnych"/>
    <w:rsid w:val="000A4EAB"/>
  </w:style>
  <w:style w:type="character" w:customStyle="1" w:styleId="Odwoanieprzypisudolnego3">
    <w:name w:val="Odwołanie przypisu dolnego3"/>
    <w:rsid w:val="000A4EAB"/>
    <w:rPr>
      <w:vertAlign w:val="superscript"/>
    </w:rPr>
  </w:style>
  <w:style w:type="paragraph" w:customStyle="1" w:styleId="gruby">
    <w:name w:val="gruby"/>
    <w:basedOn w:val="Domylnie"/>
    <w:rsid w:val="000A4EAB"/>
    <w:pPr>
      <w:tabs>
        <w:tab w:val="left" w:pos="709"/>
      </w:tabs>
      <w:spacing w:before="120"/>
      <w:jc w:val="both"/>
    </w:pPr>
    <w:rPr>
      <w:b/>
      <w:bCs/>
      <w:sz w:val="20"/>
      <w:szCs w:val="20"/>
    </w:rPr>
  </w:style>
  <w:style w:type="paragraph" w:customStyle="1" w:styleId="ProgramWOS">
    <w:name w:val="Program WOS"/>
    <w:basedOn w:val="Normalny"/>
    <w:link w:val="ProgramWOSZnak"/>
    <w:qFormat/>
    <w:rsid w:val="000A4EAB"/>
    <w:pPr>
      <w:jc w:val="both"/>
    </w:pPr>
    <w:rPr>
      <w:rFonts w:asciiTheme="minorHAnsi" w:hAnsiTheme="minorHAnsi"/>
      <w:sz w:val="22"/>
      <w:szCs w:val="22"/>
    </w:rPr>
  </w:style>
  <w:style w:type="character" w:customStyle="1" w:styleId="ProgramWOSZnak">
    <w:name w:val="Program WOS Znak"/>
    <w:basedOn w:val="Domylnaczcionkaakapitu"/>
    <w:link w:val="ProgramWOS"/>
    <w:rsid w:val="000A4EAB"/>
    <w:rPr>
      <w:rFonts w:asciiTheme="minorHAnsi" w:hAnsiTheme="minorHAnsi"/>
      <w:sz w:val="22"/>
      <w:szCs w:val="22"/>
    </w:rPr>
  </w:style>
  <w:style w:type="paragraph" w:customStyle="1" w:styleId="Nagwek2pos">
    <w:name w:val="Nagłówek 2 pos"/>
    <w:basedOn w:val="Nagwek2"/>
    <w:link w:val="Nagwek2posZnak"/>
    <w:qFormat/>
    <w:rsid w:val="000A4EAB"/>
    <w:pPr>
      <w:numPr>
        <w:ilvl w:val="1"/>
      </w:numPr>
      <w:shd w:val="clear" w:color="auto" w:fill="FBD4B4" w:themeFill="accent6" w:themeFillTint="66"/>
    </w:pPr>
    <w:rPr>
      <w:sz w:val="24"/>
    </w:rPr>
  </w:style>
  <w:style w:type="character" w:customStyle="1" w:styleId="Nagwek2posZnak">
    <w:name w:val="Nagłówek 2 pos Znak"/>
    <w:basedOn w:val="Domylnaczcionkaakapitu"/>
    <w:link w:val="Nagwek2pos"/>
    <w:rsid w:val="000A4EAB"/>
    <w:rPr>
      <w:b/>
      <w:sz w:val="24"/>
      <w:szCs w:val="24"/>
      <w:shd w:val="clear" w:color="auto" w:fill="FBD4B4" w:themeFill="accent6" w:themeFillTint="66"/>
    </w:rPr>
  </w:style>
  <w:style w:type="paragraph" w:customStyle="1" w:styleId="Nagwek3pos">
    <w:name w:val="Nagłówek 3 pos"/>
    <w:basedOn w:val="Normalny"/>
    <w:link w:val="Nagwek3posZnak"/>
    <w:qFormat/>
    <w:rsid w:val="000A4EAB"/>
    <w:pPr>
      <w:shd w:val="clear" w:color="auto" w:fill="CCFFFF"/>
      <w:outlineLvl w:val="2"/>
    </w:pPr>
    <w:rPr>
      <w:b/>
      <w:bCs/>
      <w:iCs/>
      <w:sz w:val="22"/>
      <w:szCs w:val="22"/>
      <w:lang w:eastAsia="en-US" w:bidi="en-US"/>
    </w:rPr>
  </w:style>
  <w:style w:type="character" w:customStyle="1" w:styleId="Nagwek3posZnak">
    <w:name w:val="Nagłówek 3 pos Znak"/>
    <w:basedOn w:val="Domylnaczcionkaakapitu"/>
    <w:link w:val="Nagwek3pos"/>
    <w:rsid w:val="000A4EAB"/>
    <w:rPr>
      <w:b/>
      <w:bCs/>
      <w:iCs/>
      <w:sz w:val="22"/>
      <w:szCs w:val="22"/>
      <w:shd w:val="clear" w:color="auto" w:fill="CCFFFF"/>
      <w:lang w:eastAsia="en-US" w:bidi="en-US"/>
    </w:rPr>
  </w:style>
  <w:style w:type="character" w:customStyle="1" w:styleId="art">
    <w:name w:val="art"/>
    <w:basedOn w:val="Domylnaczcionkaakapitu"/>
    <w:rsid w:val="000A4EAB"/>
  </w:style>
  <w:style w:type="paragraph" w:customStyle="1" w:styleId="Nagwek2POS0">
    <w:name w:val="Nagłówek 2 POS"/>
    <w:basedOn w:val="Nagwek2pos"/>
    <w:link w:val="Nagwek2POSZnak0"/>
    <w:qFormat/>
    <w:rsid w:val="000A4EAB"/>
    <w:pPr>
      <w:shd w:val="clear" w:color="auto" w:fill="C2D69B" w:themeFill="accent3" w:themeFillTint="99"/>
    </w:pPr>
  </w:style>
  <w:style w:type="character" w:customStyle="1" w:styleId="Nagwek2POSZnak0">
    <w:name w:val="Nagłówek 2 POS Znak"/>
    <w:basedOn w:val="Nagwek2posZnak"/>
    <w:link w:val="Nagwek2POS0"/>
    <w:rsid w:val="000A4EAB"/>
    <w:rPr>
      <w:b/>
      <w:sz w:val="24"/>
      <w:szCs w:val="24"/>
      <w:shd w:val="clear" w:color="auto" w:fill="C2D69B" w:themeFill="accent3" w:themeFillTint="99"/>
    </w:rPr>
  </w:style>
  <w:style w:type="character" w:customStyle="1" w:styleId="aaaaanitaZnak1">
    <w:name w:val="aaaaanita Znak1"/>
    <w:basedOn w:val="Domylnaczcionkaakapitu"/>
    <w:rsid w:val="000A4EAB"/>
    <w:rPr>
      <w:sz w:val="22"/>
      <w:szCs w:val="22"/>
      <w:lang w:eastAsia="ar-SA"/>
    </w:rPr>
  </w:style>
  <w:style w:type="paragraph" w:styleId="Cytatintensywny">
    <w:name w:val="Intense Quote"/>
    <w:basedOn w:val="Normalny"/>
    <w:next w:val="Normalny"/>
    <w:link w:val="CytatintensywnyZnak"/>
    <w:uiPriority w:val="30"/>
    <w:qFormat/>
    <w:rsid w:val="000A4EAB"/>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0A4EAB"/>
    <w:rPr>
      <w:b/>
      <w:bCs/>
      <w:i/>
      <w:iCs/>
      <w:color w:val="4F81BD" w:themeColor="accent1"/>
      <w:sz w:val="24"/>
    </w:rPr>
  </w:style>
  <w:style w:type="paragraph" w:customStyle="1" w:styleId="CE490426FA1F417B964E942E3A6CE9DE">
    <w:name w:val="CE490426FA1F417B964E942E3A6CE9DE"/>
    <w:rsid w:val="000A4EAB"/>
    <w:pPr>
      <w:spacing w:after="200" w:line="276" w:lineRule="auto"/>
    </w:pPr>
    <w:rPr>
      <w:rFonts w:asciiTheme="minorHAnsi" w:eastAsiaTheme="minorEastAsia" w:hAnsiTheme="minorHAnsi" w:cstheme="minorBidi"/>
      <w:sz w:val="22"/>
      <w:szCs w:val="22"/>
    </w:rPr>
  </w:style>
  <w:style w:type="paragraph" w:styleId="Bezodstpw">
    <w:name w:val="No Spacing"/>
    <w:link w:val="BezodstpwZnak"/>
    <w:uiPriority w:val="1"/>
    <w:qFormat/>
    <w:rsid w:val="000A4EAB"/>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0A4EAB"/>
    <w:rPr>
      <w:rFonts w:asciiTheme="minorHAnsi" w:eastAsiaTheme="minorEastAsia" w:hAnsiTheme="minorHAnsi" w:cstheme="minorBidi"/>
      <w:sz w:val="22"/>
      <w:szCs w:val="22"/>
    </w:rPr>
  </w:style>
  <w:style w:type="paragraph" w:customStyle="1" w:styleId="Styl3">
    <w:name w:val="Styl3"/>
    <w:basedOn w:val="StylNagwka2stopnia"/>
    <w:link w:val="Styl3Znak"/>
    <w:qFormat/>
    <w:rsid w:val="000A4EAB"/>
    <w:rPr>
      <w:rFonts w:asciiTheme="majorHAnsi" w:hAnsiTheme="majorHAnsi"/>
      <w:b w:val="0"/>
      <w:noProof/>
      <w:color w:val="00B411"/>
      <w:sz w:val="40"/>
      <w:szCs w:val="72"/>
    </w:rPr>
  </w:style>
  <w:style w:type="character" w:customStyle="1" w:styleId="Styl3Znak">
    <w:name w:val="Styl3 Znak"/>
    <w:basedOn w:val="StylNagwka2stopniaZnak"/>
    <w:link w:val="Styl3"/>
    <w:rsid w:val="000A4EAB"/>
    <w:rPr>
      <w:rFonts w:asciiTheme="majorHAnsi" w:hAnsiTheme="majorHAnsi" w:cs="Arial"/>
      <w:b/>
      <w:bCs/>
      <w:iCs/>
      <w:caps/>
      <w:noProof/>
      <w:color w:val="00B411"/>
      <w:sz w:val="40"/>
      <w:szCs w:val="72"/>
    </w:rPr>
  </w:style>
  <w:style w:type="paragraph" w:customStyle="1" w:styleId="Styl30">
    <w:name w:val="Styl 3"/>
    <w:basedOn w:val="POSnaglowek1"/>
    <w:qFormat/>
    <w:rsid w:val="000A4EAB"/>
  </w:style>
  <w:style w:type="paragraph" w:customStyle="1" w:styleId="POSnaglowek2">
    <w:name w:val="POS naglowek 2"/>
    <w:basedOn w:val="Styl3"/>
    <w:link w:val="POSnaglowek2Znak"/>
    <w:qFormat/>
    <w:rsid w:val="000A4EAB"/>
  </w:style>
  <w:style w:type="character" w:customStyle="1" w:styleId="POSnaglowek2Znak">
    <w:name w:val="POS naglowek 2 Znak"/>
    <w:basedOn w:val="Styl3Znak"/>
    <w:link w:val="POSnaglowek2"/>
    <w:rsid w:val="000A4EAB"/>
    <w:rPr>
      <w:rFonts w:asciiTheme="majorHAnsi" w:hAnsiTheme="majorHAnsi" w:cs="Arial"/>
      <w:b/>
      <w:bCs/>
      <w:iCs/>
      <w:caps/>
      <w:noProof/>
      <w:color w:val="00B411"/>
      <w:sz w:val="40"/>
      <w:szCs w:val="72"/>
    </w:rPr>
  </w:style>
  <w:style w:type="paragraph" w:customStyle="1" w:styleId="Posnaglowek20">
    <w:name w:val="Pos_naglowek2"/>
    <w:basedOn w:val="POSnaglowek2"/>
    <w:link w:val="Posnaglowek2Znak0"/>
    <w:qFormat/>
    <w:rsid w:val="000A4EAB"/>
    <w:pPr>
      <w:jc w:val="left"/>
    </w:pPr>
    <w:rPr>
      <w:rFonts w:ascii="Calibri" w:hAnsi="Calibri"/>
      <w:b/>
      <w:sz w:val="28"/>
      <w:szCs w:val="28"/>
    </w:rPr>
  </w:style>
  <w:style w:type="character" w:customStyle="1" w:styleId="Posnaglowek2Znak0">
    <w:name w:val="Pos_naglowek2 Znak"/>
    <w:basedOn w:val="POSnaglowek2Znak"/>
    <w:link w:val="Posnaglowek20"/>
    <w:rsid w:val="000A4EAB"/>
    <w:rPr>
      <w:rFonts w:ascii="Calibri" w:hAnsi="Calibri" w:cs="Arial"/>
      <w:b/>
      <w:bCs/>
      <w:iCs/>
      <w:caps/>
      <w:noProof/>
      <w:color w:val="00B411"/>
      <w:sz w:val="28"/>
      <w:szCs w:val="28"/>
    </w:rPr>
  </w:style>
  <w:style w:type="paragraph" w:customStyle="1" w:styleId="Styl4">
    <w:name w:val="Styl4"/>
    <w:basedOn w:val="Posnaglowek20"/>
    <w:link w:val="Styl4Znak"/>
    <w:qFormat/>
    <w:rsid w:val="000A4EAB"/>
    <w:pPr>
      <w:jc w:val="both"/>
    </w:pPr>
    <w:rPr>
      <w:sz w:val="24"/>
      <w:szCs w:val="24"/>
    </w:rPr>
  </w:style>
  <w:style w:type="character" w:customStyle="1" w:styleId="Styl4Znak">
    <w:name w:val="Styl4 Znak"/>
    <w:basedOn w:val="Posnaglowek2Znak0"/>
    <w:link w:val="Styl4"/>
    <w:rsid w:val="000A4EAB"/>
    <w:rPr>
      <w:rFonts w:ascii="Calibri" w:hAnsi="Calibri" w:cs="Arial"/>
      <w:b/>
      <w:bCs/>
      <w:iCs/>
      <w:caps/>
      <w:noProof/>
      <w:color w:val="00B411"/>
      <w:sz w:val="24"/>
      <w:szCs w:val="24"/>
    </w:rPr>
  </w:style>
  <w:style w:type="table" w:styleId="Tabela-Wspczesny">
    <w:name w:val="Table Contemporary"/>
    <w:basedOn w:val="Standardowy"/>
    <w:rsid w:val="000A4E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Nagwek1POSwolominski">
    <w:name w:val="Nagłówek 1 POS wolominski"/>
    <w:basedOn w:val="POSnaglowek2"/>
    <w:link w:val="Nagwek1POSwolominskiZnak"/>
    <w:qFormat/>
    <w:rsid w:val="000A4EAB"/>
    <w:pPr>
      <w:numPr>
        <w:ilvl w:val="0"/>
      </w:numPr>
      <w:tabs>
        <w:tab w:val="num" w:pos="-2050"/>
      </w:tabs>
      <w:spacing w:before="240"/>
      <w:ind w:left="737" w:hanging="737"/>
      <w:jc w:val="left"/>
      <w:outlineLvl w:val="9"/>
    </w:pPr>
    <w:rPr>
      <w:rFonts w:ascii="Calibri" w:hAnsi="Calibri"/>
      <w:b/>
    </w:rPr>
  </w:style>
  <w:style w:type="character" w:customStyle="1" w:styleId="Nagwek1POSwolominskiZnak">
    <w:name w:val="Nagłówek 1 POS wolominski Znak"/>
    <w:basedOn w:val="POSnaglowek2Znak"/>
    <w:link w:val="Nagwek1POSwolominski"/>
    <w:rsid w:val="000A4EAB"/>
    <w:rPr>
      <w:rFonts w:ascii="Calibri" w:hAnsi="Calibri" w:cs="Arial"/>
      <w:b/>
      <w:bCs/>
      <w:iCs/>
      <w:caps/>
      <w:noProof/>
      <w:color w:val="00B411"/>
      <w:sz w:val="40"/>
      <w:szCs w:val="72"/>
    </w:rPr>
  </w:style>
  <w:style w:type="paragraph" w:customStyle="1" w:styleId="Nagwek2woomiski">
    <w:name w:val="Nagłówek 2 wołomiński"/>
    <w:basedOn w:val="Posnaglowek20"/>
    <w:link w:val="Nagwek2woomiskiZnak"/>
    <w:qFormat/>
    <w:rsid w:val="000A4EAB"/>
    <w:pPr>
      <w:spacing w:after="120"/>
      <w:ind w:left="0" w:firstLine="0"/>
    </w:pPr>
  </w:style>
  <w:style w:type="character" w:customStyle="1" w:styleId="Nagwek2woomiskiZnak">
    <w:name w:val="Nagłówek 2 wołomiński Znak"/>
    <w:basedOn w:val="Posnaglowek2Znak0"/>
    <w:link w:val="Nagwek2woomiski"/>
    <w:rsid w:val="000A4EAB"/>
    <w:rPr>
      <w:rFonts w:ascii="Calibri" w:hAnsi="Calibri" w:cs="Arial"/>
      <w:b/>
      <w:bCs/>
      <w:iCs/>
      <w:caps/>
      <w:noProof/>
      <w:color w:val="00B411"/>
      <w:sz w:val="28"/>
      <w:szCs w:val="28"/>
    </w:rPr>
  </w:style>
  <w:style w:type="paragraph" w:customStyle="1" w:styleId="Normalny2">
    <w:name w:val="Normalny2"/>
    <w:basedOn w:val="Normalny"/>
    <w:rsid w:val="000A4EAB"/>
    <w:pPr>
      <w:suppressAutoHyphens/>
      <w:spacing w:before="280" w:after="280"/>
    </w:pPr>
    <w:rPr>
      <w:color w:val="000000"/>
      <w:sz w:val="20"/>
      <w:lang w:eastAsia="ar-SA"/>
    </w:rPr>
  </w:style>
  <w:style w:type="paragraph" w:customStyle="1" w:styleId="Podtytu2">
    <w:name w:val="Podtytuł2"/>
    <w:basedOn w:val="Normalny"/>
    <w:rsid w:val="000A4EAB"/>
    <w:pPr>
      <w:suppressAutoHyphens/>
      <w:spacing w:before="280" w:after="280"/>
    </w:pPr>
    <w:rPr>
      <w:b/>
      <w:bCs/>
      <w:color w:val="097635"/>
      <w:sz w:val="18"/>
      <w:szCs w:val="18"/>
      <w:lang w:eastAsia="ar-SA"/>
    </w:rPr>
  </w:style>
  <w:style w:type="paragraph" w:customStyle="1" w:styleId="Nagwek3woomiski">
    <w:name w:val="Nagłówek 3 wołomiński"/>
    <w:basedOn w:val="Styl4"/>
    <w:link w:val="Nagwek3woomiskiZnak"/>
    <w:qFormat/>
    <w:rsid w:val="000A4EAB"/>
    <w:pPr>
      <w:jc w:val="left"/>
    </w:pPr>
  </w:style>
  <w:style w:type="character" w:customStyle="1" w:styleId="Nagwek3woomiskiZnak">
    <w:name w:val="Nagłówek 3 wołomiński Znak"/>
    <w:basedOn w:val="Styl4Znak"/>
    <w:link w:val="Nagwek3woomiski"/>
    <w:rsid w:val="000A4EAB"/>
    <w:rPr>
      <w:rFonts w:ascii="Calibri" w:hAnsi="Calibri" w:cs="Arial"/>
      <w:b/>
      <w:bCs/>
      <w:iCs/>
      <w:caps/>
      <w:noProof/>
      <w:color w:val="00B411"/>
      <w:sz w:val="24"/>
      <w:szCs w:val="24"/>
    </w:rPr>
  </w:style>
  <w:style w:type="paragraph" w:customStyle="1" w:styleId="NagwekPOS4Wolominski">
    <w:name w:val="Nagłówek POS 4 Wolominski"/>
    <w:basedOn w:val="Nagwek4POS"/>
    <w:link w:val="NagwekPOS4WolominskiZnak"/>
    <w:qFormat/>
    <w:rsid w:val="000A4EAB"/>
    <w:pPr>
      <w:shd w:val="clear" w:color="auto" w:fill="FFFFFF" w:themeFill="background1"/>
      <w:ind w:left="709" w:hanging="709"/>
    </w:pPr>
    <w:rPr>
      <w:b/>
      <w:i w:val="0"/>
      <w:color w:val="00B050"/>
      <w:sz w:val="24"/>
      <w:szCs w:val="24"/>
    </w:rPr>
  </w:style>
  <w:style w:type="character" w:customStyle="1" w:styleId="NagwekPOS4WolominskiZnak">
    <w:name w:val="Nagłówek POS 4 Wolominski Znak"/>
    <w:basedOn w:val="Nagwek4POSZnak"/>
    <w:link w:val="NagwekPOS4Wolominski"/>
    <w:rsid w:val="000A4EAB"/>
    <w:rPr>
      <w:rFonts w:ascii="Calibri" w:hAnsi="Calibri"/>
      <w:b/>
      <w:i/>
      <w:snapToGrid w:val="0"/>
      <w:color w:val="00B050"/>
      <w:sz w:val="24"/>
      <w:szCs w:val="24"/>
      <w:shd w:val="clear" w:color="auto" w:fill="FFFFFF" w:themeFill="background1"/>
      <w:lang w:eastAsia="ar-SA"/>
    </w:rPr>
  </w:style>
  <w:style w:type="paragraph" w:customStyle="1" w:styleId="Nagwek5POSwolominski">
    <w:name w:val="Nagłówek 5 POS wolominski"/>
    <w:basedOn w:val="aaaaanita"/>
    <w:link w:val="Nagwek5POSwolominskiZnak"/>
    <w:qFormat/>
    <w:rsid w:val="000A4EAB"/>
    <w:pPr>
      <w:spacing w:after="0" w:line="240" w:lineRule="auto"/>
      <w:ind w:left="567"/>
    </w:pPr>
    <w:rPr>
      <w:rFonts w:ascii="Calibri" w:hAnsi="Calibri" w:cs="Helvetica-Bold"/>
      <w:b/>
      <w:bCs/>
      <w:color w:val="00B050"/>
      <w:sz w:val="24"/>
      <w:szCs w:val="24"/>
    </w:rPr>
  </w:style>
  <w:style w:type="character" w:customStyle="1" w:styleId="Nagwek5POSwolominskiZnak">
    <w:name w:val="Nagłówek 5 POS wolominski Znak"/>
    <w:basedOn w:val="aaaaanitaZnak"/>
    <w:link w:val="Nagwek5POSwolominski"/>
    <w:rsid w:val="000A4EAB"/>
    <w:rPr>
      <w:rFonts w:ascii="Calibri" w:hAnsi="Calibri" w:cs="Helvetica-Bold"/>
      <w:b/>
      <w:bCs/>
      <w:color w:val="00B050"/>
      <w:sz w:val="24"/>
      <w:szCs w:val="24"/>
      <w:lang w:eastAsia="ar-SA"/>
    </w:rPr>
  </w:style>
  <w:style w:type="character" w:customStyle="1" w:styleId="h10">
    <w:name w:val="h1"/>
    <w:basedOn w:val="Domylnaczcionkaakapitu"/>
    <w:rsid w:val="000A4EAB"/>
  </w:style>
  <w:style w:type="paragraph" w:customStyle="1" w:styleId="celp">
    <w:name w:val="cel_p"/>
    <w:basedOn w:val="Normalny"/>
    <w:rsid w:val="000A4EAB"/>
    <w:pPr>
      <w:spacing w:before="100" w:beforeAutospacing="1" w:after="100" w:afterAutospacing="1"/>
    </w:pPr>
    <w:rPr>
      <w:szCs w:val="24"/>
    </w:rPr>
  </w:style>
  <w:style w:type="paragraph" w:customStyle="1" w:styleId="rdnagwekPOSwoomiski">
    <w:name w:val="śródnagłówek POS wołomiński"/>
    <w:basedOn w:val="Normalny"/>
    <w:link w:val="rdnagwekPOSwoomiskiZnak"/>
    <w:qFormat/>
    <w:rsid w:val="000A4EAB"/>
    <w:pPr>
      <w:shd w:val="clear" w:color="auto" w:fill="FFFFFF" w:themeFill="background1"/>
    </w:pPr>
    <w:rPr>
      <w:rFonts w:ascii="Calibri" w:hAnsi="Calibri"/>
      <w:b/>
      <w:color w:val="00B050"/>
      <w:szCs w:val="24"/>
    </w:rPr>
  </w:style>
  <w:style w:type="character" w:customStyle="1" w:styleId="rdnagwekPOSwoomiskiZnak">
    <w:name w:val="śródnagłówek POS wołomiński Znak"/>
    <w:basedOn w:val="Domylnaczcionkaakapitu"/>
    <w:link w:val="rdnagwekPOSwoomiski"/>
    <w:rsid w:val="000A4EAB"/>
    <w:rPr>
      <w:rFonts w:ascii="Calibri" w:hAnsi="Calibri"/>
      <w:b/>
      <w:color w:val="00B050"/>
      <w:sz w:val="24"/>
      <w:szCs w:val="24"/>
      <w:shd w:val="clear" w:color="auto" w:fill="FFFFFF" w:themeFill="background1"/>
    </w:rPr>
  </w:style>
  <w:style w:type="table" w:styleId="redniecieniowanie1akcent4">
    <w:name w:val="Medium Shading 1 Accent 4"/>
    <w:basedOn w:val="Standardowy"/>
    <w:uiPriority w:val="63"/>
    <w:rsid w:val="000A4E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ela-SieWeb3">
    <w:name w:val="Table Web 3"/>
    <w:basedOn w:val="Standardowy"/>
    <w:rsid w:val="000A4EA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rsid w:val="000A4E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1">
    <w:name w:val="Table Web 1"/>
    <w:basedOn w:val="Standardowy"/>
    <w:rsid w:val="000A4E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Jasnalistaakcent4">
    <w:name w:val="Light List Accent 4"/>
    <w:basedOn w:val="Standardowy"/>
    <w:uiPriority w:val="61"/>
    <w:rsid w:val="000A4EA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ecieniowanieakcent4">
    <w:name w:val="Light Shading Accent 4"/>
    <w:basedOn w:val="Standardowy"/>
    <w:uiPriority w:val="60"/>
    <w:rsid w:val="000A4EA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ela-Siatka1">
    <w:name w:val="Table Grid 1"/>
    <w:basedOn w:val="Standardowy"/>
    <w:rsid w:val="000A4E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otyw">
    <w:name w:val="Table Theme"/>
    <w:basedOn w:val="Standardowy"/>
    <w:rsid w:val="000A4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rsid w:val="000A4EA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gwek3PO">
    <w:name w:val="Nagłówek 3 POŚ"/>
    <w:basedOn w:val="Nagwek3"/>
    <w:link w:val="Nagwek3POZnak"/>
    <w:qFormat/>
    <w:rsid w:val="000A4EAB"/>
    <w:pPr>
      <w:shd w:val="clear" w:color="auto" w:fill="D6E3BC" w:themeFill="accent3" w:themeFillTint="66"/>
      <w:tabs>
        <w:tab w:val="num" w:pos="360"/>
        <w:tab w:val="num" w:pos="1428"/>
      </w:tabs>
      <w:spacing w:after="0"/>
      <w:ind w:left="360" w:hanging="360"/>
    </w:pPr>
    <w:rPr>
      <w:rFonts w:asciiTheme="minorHAnsi" w:hAnsiTheme="minorHAnsi"/>
      <w:snapToGrid/>
      <w:color w:val="000000"/>
      <w:szCs w:val="22"/>
    </w:rPr>
  </w:style>
  <w:style w:type="character" w:customStyle="1" w:styleId="Nagwek3POZnak">
    <w:name w:val="Nagłówek 3 POŚ Znak"/>
    <w:basedOn w:val="Domylnaczcionkaakapitu"/>
    <w:link w:val="Nagwek3PO"/>
    <w:rsid w:val="000A4EAB"/>
    <w:rPr>
      <w:rFonts w:asciiTheme="minorHAnsi" w:hAnsiTheme="minorHAnsi"/>
      <w:b/>
      <w:color w:val="000000"/>
      <w:sz w:val="22"/>
      <w:szCs w:val="22"/>
      <w:shd w:val="clear" w:color="auto" w:fill="D6E3BC" w:themeFill="accent3" w:themeFillTint="66"/>
    </w:rPr>
  </w:style>
  <w:style w:type="paragraph" w:customStyle="1" w:styleId="spisroboczy">
    <w:name w:val="spis roboczy"/>
    <w:basedOn w:val="Nagwek1"/>
    <w:link w:val="spisroboczyZnak"/>
    <w:qFormat/>
    <w:rsid w:val="000A4EAB"/>
    <w:pPr>
      <w:keepLines/>
      <w:spacing w:line="240" w:lineRule="auto"/>
    </w:pPr>
    <w:rPr>
      <w:rFonts w:asciiTheme="majorHAnsi" w:eastAsiaTheme="majorEastAsia" w:hAnsiTheme="majorHAnsi" w:cstheme="majorBidi"/>
      <w:bCs/>
      <w:color w:val="365F91" w:themeColor="accent1" w:themeShade="BF"/>
      <w:sz w:val="22"/>
      <w:szCs w:val="22"/>
    </w:rPr>
  </w:style>
  <w:style w:type="character" w:customStyle="1" w:styleId="spisroboczyZnak">
    <w:name w:val="spis roboczy Znak"/>
    <w:basedOn w:val="Domylnaczcionkaakapitu"/>
    <w:link w:val="spisroboczy"/>
    <w:rsid w:val="000A4EAB"/>
    <w:rPr>
      <w:rFonts w:asciiTheme="majorHAnsi" w:eastAsiaTheme="majorEastAsia" w:hAnsiTheme="majorHAnsi" w:cstheme="majorBidi"/>
      <w:b/>
      <w:bCs/>
      <w:color w:val="365F91" w:themeColor="accent1" w:themeShade="BF"/>
      <w:sz w:val="22"/>
      <w:szCs w:val="22"/>
    </w:rPr>
  </w:style>
  <w:style w:type="character" w:styleId="Odwoanieprzypisukocowego">
    <w:name w:val="endnote reference"/>
    <w:basedOn w:val="Domylnaczcionkaakapitu"/>
    <w:rsid w:val="000A4EAB"/>
    <w:rPr>
      <w:vertAlign w:val="superscript"/>
    </w:rPr>
  </w:style>
</w:styles>
</file>

<file path=word/webSettings.xml><?xml version="1.0" encoding="utf-8"?>
<w:webSettings xmlns:r="http://schemas.openxmlformats.org/officeDocument/2006/relationships" xmlns:w="http://schemas.openxmlformats.org/wordprocessingml/2006/main">
  <w:divs>
    <w:div w:id="142176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hyperlink" Target="http://www.roweremprzezrownine.pl"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image" Target="media/image17.png"/><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oleObject" Target="embeddings/oleObject8.bin"/><Relationship Id="rId37" Type="http://schemas.openxmlformats.org/officeDocument/2006/relationships/chart" Target="charts/chart2.xml"/><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jpeg"/><Relationship Id="rId36"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6.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Warszawa Targówek</c:v>
                </c:pt>
              </c:strCache>
            </c:strRef>
          </c:tx>
          <c:dPt>
            <c:idx val="0"/>
            <c:spPr>
              <a:solidFill>
                <a:srgbClr val="CCF17B"/>
              </a:solidFill>
            </c:spPr>
          </c:dPt>
          <c:dPt>
            <c:idx val="1"/>
            <c:spPr>
              <a:solidFill>
                <a:schemeClr val="accent6"/>
              </a:solidFill>
            </c:spPr>
          </c:dPt>
          <c:dPt>
            <c:idx val="2"/>
            <c:spPr>
              <a:solidFill>
                <a:srgbClr val="CCFFCC"/>
              </a:solidFill>
            </c:spPr>
          </c:dPt>
          <c:dPt>
            <c:idx val="3"/>
            <c:spPr>
              <a:solidFill>
                <a:srgbClr val="00E200"/>
              </a:solidFill>
            </c:spPr>
          </c:dPt>
          <c:dPt>
            <c:idx val="4"/>
            <c:spPr>
              <a:solidFill>
                <a:srgbClr val="FF7621"/>
              </a:solidFill>
            </c:spPr>
          </c:dPt>
          <c:dPt>
            <c:idx val="5"/>
            <c:spPr>
              <a:solidFill>
                <a:srgbClr val="21CFBA"/>
              </a:solidFill>
            </c:spPr>
          </c:dPt>
          <c:dLbls>
            <c:dLbl>
              <c:idx val="1"/>
              <c:layout>
                <c:manualLayout>
                  <c:x val="-6.9639982502187239E-2"/>
                  <c:y val="0.15697761738116325"/>
                </c:manualLayout>
              </c:layout>
              <c:showCatName val="1"/>
              <c:showPercent val="1"/>
            </c:dLbl>
            <c:dLbl>
              <c:idx val="2"/>
              <c:layout>
                <c:manualLayout>
                  <c:x val="-0.10933070866141772"/>
                  <c:y val="4.4385389326334533E-2"/>
                </c:manualLayout>
              </c:layout>
              <c:showCatName val="1"/>
              <c:showPercent val="1"/>
            </c:dLbl>
            <c:showCatName val="1"/>
            <c:showPercent val="1"/>
            <c:showLeaderLines val="1"/>
          </c:dLbls>
          <c:cat>
            <c:strRef>
              <c:f>Arkusz1!$A$2:$A$7</c:f>
              <c:strCache>
                <c:ptCount val="6"/>
                <c:pt idx="0">
                  <c:v>klasa 1</c:v>
                </c:pt>
                <c:pt idx="1">
                  <c:v>klasa 2</c:v>
                </c:pt>
                <c:pt idx="2">
                  <c:v>klasa 3</c:v>
                </c:pt>
                <c:pt idx="3">
                  <c:v>klasa 4</c:v>
                </c:pt>
                <c:pt idx="4">
                  <c:v>klasa 5</c:v>
                </c:pt>
                <c:pt idx="5">
                  <c:v>klasa 6</c:v>
                </c:pt>
              </c:strCache>
            </c:strRef>
          </c:cat>
          <c:val>
            <c:numRef>
              <c:f>Arkusz1!$B$2:$B$7</c:f>
              <c:numCache>
                <c:formatCode>General</c:formatCode>
                <c:ptCount val="6"/>
                <c:pt idx="0">
                  <c:v>1</c:v>
                </c:pt>
                <c:pt idx="1">
                  <c:v>11</c:v>
                </c:pt>
                <c:pt idx="2">
                  <c:v>17</c:v>
                </c:pt>
                <c:pt idx="3">
                  <c:v>32</c:v>
                </c:pt>
                <c:pt idx="4">
                  <c:v>21</c:v>
                </c:pt>
                <c:pt idx="5">
                  <c:v>18</c:v>
                </c:pt>
              </c:numCache>
            </c:numRef>
          </c:val>
        </c:ser>
        <c:firstSliceAng val="0"/>
      </c:pieChart>
    </c:plotArea>
    <c:plotVisOnly val="1"/>
    <c:dispBlanksAs val="zero"/>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8"/>
  <c:chart>
    <c:autoTitleDeleted val="1"/>
    <c:plotArea>
      <c:layout/>
      <c:barChart>
        <c:barDir val="col"/>
        <c:grouping val="clustered"/>
        <c:ser>
          <c:idx val="0"/>
          <c:order val="0"/>
          <c:tx>
            <c:strRef>
              <c:f>Arkusz1!$A$3</c:f>
              <c:strCache>
                <c:ptCount val="1"/>
                <c:pt idx="0">
                  <c:v>osoba</c:v>
                </c:pt>
              </c:strCache>
            </c:strRef>
          </c:tx>
          <c:spPr>
            <a:ln>
              <a:solidFill>
                <a:schemeClr val="tx1">
                  <a:lumMod val="65000"/>
                  <a:lumOff val="35000"/>
                </a:schemeClr>
              </a:solidFill>
            </a:ln>
          </c:spPr>
          <c:dPt>
            <c:idx val="0"/>
            <c:spPr>
              <a:solidFill>
                <a:srgbClr val="CCFFCC"/>
              </a:solidFill>
              <a:ln>
                <a:solidFill>
                  <a:schemeClr val="tx1">
                    <a:lumMod val="65000"/>
                    <a:lumOff val="35000"/>
                  </a:schemeClr>
                </a:solidFill>
              </a:ln>
            </c:spPr>
          </c:dPt>
          <c:dPt>
            <c:idx val="1"/>
            <c:spPr>
              <a:solidFill>
                <a:srgbClr val="AFFFAF"/>
              </a:solidFill>
              <a:ln>
                <a:solidFill>
                  <a:schemeClr val="tx1">
                    <a:lumMod val="65000"/>
                    <a:lumOff val="35000"/>
                  </a:schemeClr>
                </a:solidFill>
              </a:ln>
            </c:spPr>
          </c:dPt>
          <c:dPt>
            <c:idx val="2"/>
            <c:spPr>
              <a:solidFill>
                <a:srgbClr val="89FF89"/>
              </a:solidFill>
              <a:ln>
                <a:solidFill>
                  <a:schemeClr val="tx1">
                    <a:lumMod val="65000"/>
                    <a:lumOff val="35000"/>
                  </a:schemeClr>
                </a:solidFill>
              </a:ln>
            </c:spPr>
          </c:dPt>
          <c:dPt>
            <c:idx val="3"/>
            <c:spPr>
              <a:solidFill>
                <a:srgbClr val="75FF75"/>
              </a:solidFill>
              <a:ln>
                <a:solidFill>
                  <a:schemeClr val="tx1">
                    <a:lumMod val="65000"/>
                    <a:lumOff val="35000"/>
                  </a:schemeClr>
                </a:solidFill>
              </a:ln>
            </c:spPr>
          </c:dPt>
          <c:dPt>
            <c:idx val="4"/>
            <c:spPr>
              <a:solidFill>
                <a:srgbClr val="61FF61"/>
              </a:solidFill>
              <a:ln>
                <a:solidFill>
                  <a:schemeClr val="tx1">
                    <a:lumMod val="65000"/>
                    <a:lumOff val="35000"/>
                  </a:schemeClr>
                </a:solidFill>
              </a:ln>
            </c:spPr>
          </c:dPt>
          <c:dPt>
            <c:idx val="5"/>
            <c:spPr>
              <a:solidFill>
                <a:srgbClr val="53FF53"/>
              </a:solidFill>
              <a:ln>
                <a:solidFill>
                  <a:schemeClr val="tx1">
                    <a:lumMod val="65000"/>
                    <a:lumOff val="35000"/>
                  </a:schemeClr>
                </a:solidFill>
              </a:ln>
            </c:spPr>
          </c:dPt>
          <c:dPt>
            <c:idx val="6"/>
            <c:spPr>
              <a:solidFill>
                <a:srgbClr val="43FF43"/>
              </a:solidFill>
              <a:ln>
                <a:solidFill>
                  <a:schemeClr val="tx1">
                    <a:lumMod val="65000"/>
                    <a:lumOff val="35000"/>
                  </a:schemeClr>
                </a:solidFill>
              </a:ln>
            </c:spPr>
          </c:dPt>
          <c:dPt>
            <c:idx val="7"/>
            <c:spPr>
              <a:solidFill>
                <a:srgbClr val="37FF37"/>
              </a:solidFill>
              <a:ln>
                <a:solidFill>
                  <a:schemeClr val="tx1">
                    <a:lumMod val="65000"/>
                    <a:lumOff val="35000"/>
                  </a:schemeClr>
                </a:solidFill>
              </a:ln>
            </c:spPr>
          </c:dPt>
          <c:dPt>
            <c:idx val="8"/>
            <c:spPr>
              <a:solidFill>
                <a:srgbClr val="19FF19"/>
              </a:solidFill>
              <a:ln>
                <a:solidFill>
                  <a:schemeClr val="tx1">
                    <a:lumMod val="65000"/>
                    <a:lumOff val="35000"/>
                  </a:schemeClr>
                </a:solidFill>
              </a:ln>
            </c:spPr>
          </c:dPt>
          <c:dPt>
            <c:idx val="9"/>
            <c:spPr>
              <a:solidFill>
                <a:srgbClr val="01FF01"/>
              </a:solidFill>
              <a:ln>
                <a:solidFill>
                  <a:schemeClr val="tx1">
                    <a:lumMod val="65000"/>
                    <a:lumOff val="35000"/>
                  </a:schemeClr>
                </a:solidFill>
              </a:ln>
            </c:spPr>
          </c:dPt>
          <c:dPt>
            <c:idx val="10"/>
            <c:spPr>
              <a:solidFill>
                <a:srgbClr val="00EA00"/>
              </a:solidFill>
              <a:ln>
                <a:solidFill>
                  <a:schemeClr val="tx1">
                    <a:lumMod val="65000"/>
                    <a:lumOff val="35000"/>
                  </a:schemeClr>
                </a:solidFill>
              </a:ln>
            </c:spPr>
          </c:dPt>
          <c:dPt>
            <c:idx val="11"/>
            <c:spPr>
              <a:solidFill>
                <a:srgbClr val="00E200"/>
              </a:solidFill>
              <a:ln>
                <a:solidFill>
                  <a:schemeClr val="tx1">
                    <a:lumMod val="65000"/>
                    <a:lumOff val="35000"/>
                  </a:schemeClr>
                </a:solidFill>
              </a:ln>
            </c:spPr>
          </c:dPt>
          <c:dPt>
            <c:idx val="12"/>
            <c:spPr>
              <a:solidFill>
                <a:srgbClr val="00CC00"/>
              </a:solidFill>
              <a:ln>
                <a:solidFill>
                  <a:schemeClr val="tx1">
                    <a:lumMod val="65000"/>
                    <a:lumOff val="35000"/>
                  </a:schemeClr>
                </a:solidFill>
              </a:ln>
            </c:spPr>
          </c:dPt>
          <c:dPt>
            <c:idx val="13"/>
            <c:spPr>
              <a:solidFill>
                <a:srgbClr val="00B400"/>
              </a:solidFill>
              <a:ln>
                <a:solidFill>
                  <a:schemeClr val="tx1">
                    <a:lumMod val="65000"/>
                    <a:lumOff val="35000"/>
                  </a:schemeClr>
                </a:solidFill>
              </a:ln>
            </c:spPr>
          </c:dPt>
          <c:dPt>
            <c:idx val="14"/>
            <c:spPr>
              <a:solidFill>
                <a:srgbClr val="00A200"/>
              </a:solidFill>
              <a:ln>
                <a:solidFill>
                  <a:schemeClr val="tx1">
                    <a:lumMod val="65000"/>
                    <a:lumOff val="35000"/>
                  </a:schemeClr>
                </a:solidFill>
              </a:ln>
            </c:spPr>
          </c:dPt>
          <c:cat>
            <c:strRef>
              <c:f>Arkusz1!$B$2:$P$2</c:f>
              <c:strCache>
                <c:ptCount val="15"/>
                <c:pt idx="0">
                  <c:v>1999r.</c:v>
                </c:pt>
                <c:pt idx="1">
                  <c:v>2000r.</c:v>
                </c:pt>
                <c:pt idx="2">
                  <c:v>2001r.</c:v>
                </c:pt>
                <c:pt idx="3">
                  <c:v>2002r.</c:v>
                </c:pt>
                <c:pt idx="4">
                  <c:v>2003r.</c:v>
                </c:pt>
                <c:pt idx="5">
                  <c:v>2004r.</c:v>
                </c:pt>
                <c:pt idx="6">
                  <c:v>2005r.</c:v>
                </c:pt>
                <c:pt idx="7">
                  <c:v>2006r.</c:v>
                </c:pt>
                <c:pt idx="8">
                  <c:v>2007r.</c:v>
                </c:pt>
                <c:pt idx="9">
                  <c:v>2008r.</c:v>
                </c:pt>
                <c:pt idx="10">
                  <c:v>2009r.</c:v>
                </c:pt>
                <c:pt idx="11">
                  <c:v>2010r.</c:v>
                </c:pt>
                <c:pt idx="12">
                  <c:v>2011r.</c:v>
                </c:pt>
                <c:pt idx="13">
                  <c:v>2012r.</c:v>
                </c:pt>
                <c:pt idx="14">
                  <c:v>2013r.</c:v>
                </c:pt>
              </c:strCache>
            </c:strRef>
          </c:cat>
          <c:val>
            <c:numRef>
              <c:f>Arkusz1!$B$3:$P$3</c:f>
              <c:numCache>
                <c:formatCode>General</c:formatCode>
                <c:ptCount val="15"/>
                <c:pt idx="0" formatCode="#,##0">
                  <c:v>189718</c:v>
                </c:pt>
                <c:pt idx="1">
                  <c:v>191771</c:v>
                </c:pt>
                <c:pt idx="2">
                  <c:v>193452</c:v>
                </c:pt>
                <c:pt idx="3">
                  <c:v>195156</c:v>
                </c:pt>
                <c:pt idx="4">
                  <c:v>197129</c:v>
                </c:pt>
                <c:pt idx="5">
                  <c:v>199113</c:v>
                </c:pt>
                <c:pt idx="6" formatCode="#,##0">
                  <c:v>201222</c:v>
                </c:pt>
                <c:pt idx="7">
                  <c:v>203749</c:v>
                </c:pt>
                <c:pt idx="8">
                  <c:v>207155</c:v>
                </c:pt>
                <c:pt idx="9">
                  <c:v>210307</c:v>
                </c:pt>
                <c:pt idx="10">
                  <c:v>213714</c:v>
                </c:pt>
                <c:pt idx="11" formatCode="#,##0">
                  <c:v>218911</c:v>
                </c:pt>
                <c:pt idx="12">
                  <c:v>222492</c:v>
                </c:pt>
                <c:pt idx="13">
                  <c:v>225655</c:v>
                </c:pt>
                <c:pt idx="14" formatCode="#,##0">
                  <c:v>227301</c:v>
                </c:pt>
              </c:numCache>
            </c:numRef>
          </c:val>
        </c:ser>
        <c:gapWidth val="0"/>
        <c:axId val="151406080"/>
        <c:axId val="151407616"/>
      </c:barChart>
      <c:catAx>
        <c:axId val="151406080"/>
        <c:scaling>
          <c:orientation val="minMax"/>
        </c:scaling>
        <c:axPos val="b"/>
        <c:majorTickMark val="none"/>
        <c:tickLblPos val="nextTo"/>
        <c:crossAx val="151407616"/>
        <c:crosses val="autoZero"/>
        <c:auto val="1"/>
        <c:lblAlgn val="ctr"/>
        <c:lblOffset val="100"/>
      </c:catAx>
      <c:valAx>
        <c:axId val="151407616"/>
        <c:scaling>
          <c:orientation val="minMax"/>
        </c:scaling>
        <c:axPos val="l"/>
        <c:majorGridlines/>
        <c:numFmt formatCode="#,##0" sourceLinked="1"/>
        <c:tickLblPos val="nextTo"/>
        <c:crossAx val="151406080"/>
        <c:crosses val="autoZero"/>
        <c:crossBetween val="between"/>
      </c:valAx>
      <c:spPr>
        <a:noFill/>
        <a:ln>
          <a:noFill/>
        </a:ln>
      </c:spPr>
    </c:plotArea>
    <c:plotVisOnly val="1"/>
    <c:dispBlanksAs val="gap"/>
  </c:chart>
  <c:spPr>
    <a:noFill/>
    <a:ln>
      <a:noFill/>
    </a:ln>
  </c:spPr>
  <c:txPr>
    <a:bodyPr/>
    <a:lstStyle/>
    <a:p>
      <a:pPr>
        <a:defRPr>
          <a:solidFill>
            <a:schemeClr val="tx1">
              <a:lumMod val="65000"/>
              <a:lumOff val="35000"/>
            </a:schemeClr>
          </a:solidFill>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6"/>
  <c:chart>
    <c:autoTitleDeleted val="1"/>
    <c:plotArea>
      <c:layout/>
      <c:barChart>
        <c:barDir val="col"/>
        <c:grouping val="clustered"/>
        <c:ser>
          <c:idx val="0"/>
          <c:order val="0"/>
          <c:spPr>
            <a:ln>
              <a:solidFill>
                <a:schemeClr val="tx1">
                  <a:lumMod val="65000"/>
                  <a:lumOff val="35000"/>
                </a:schemeClr>
              </a:solidFill>
            </a:ln>
          </c:spPr>
          <c:dPt>
            <c:idx val="0"/>
            <c:spPr>
              <a:solidFill>
                <a:srgbClr val="70A200"/>
              </a:solidFill>
              <a:ln>
                <a:solidFill>
                  <a:schemeClr val="tx1">
                    <a:lumMod val="65000"/>
                    <a:lumOff val="35000"/>
                  </a:schemeClr>
                </a:solidFill>
              </a:ln>
            </c:spPr>
          </c:dPt>
          <c:dPt>
            <c:idx val="1"/>
            <c:spPr>
              <a:solidFill>
                <a:srgbClr val="7CB400"/>
              </a:solidFill>
              <a:ln>
                <a:solidFill>
                  <a:schemeClr val="tx1">
                    <a:lumMod val="65000"/>
                    <a:lumOff val="35000"/>
                  </a:schemeClr>
                </a:solidFill>
              </a:ln>
            </c:spPr>
          </c:dPt>
          <c:dPt>
            <c:idx val="2"/>
            <c:spPr>
              <a:solidFill>
                <a:srgbClr val="8DCC00"/>
              </a:solidFill>
              <a:ln>
                <a:solidFill>
                  <a:schemeClr val="tx1">
                    <a:lumMod val="65000"/>
                    <a:lumOff val="35000"/>
                  </a:schemeClr>
                </a:solidFill>
              </a:ln>
            </c:spPr>
          </c:dPt>
          <c:dPt>
            <c:idx val="3"/>
            <c:spPr>
              <a:solidFill>
                <a:srgbClr val="99DE00"/>
              </a:solidFill>
              <a:ln>
                <a:solidFill>
                  <a:schemeClr val="tx1">
                    <a:lumMod val="65000"/>
                    <a:lumOff val="35000"/>
                  </a:schemeClr>
                </a:solidFill>
              </a:ln>
            </c:spPr>
          </c:dPt>
          <c:dPt>
            <c:idx val="4"/>
            <c:spPr>
              <a:solidFill>
                <a:srgbClr val="A7F200"/>
              </a:solidFill>
              <a:ln>
                <a:solidFill>
                  <a:schemeClr val="tx1">
                    <a:lumMod val="65000"/>
                    <a:lumOff val="35000"/>
                  </a:schemeClr>
                </a:solidFill>
              </a:ln>
            </c:spPr>
          </c:dPt>
          <c:dPt>
            <c:idx val="5"/>
            <c:spPr>
              <a:solidFill>
                <a:srgbClr val="B2FF05"/>
              </a:solidFill>
              <a:ln>
                <a:solidFill>
                  <a:schemeClr val="tx1">
                    <a:lumMod val="65000"/>
                    <a:lumOff val="35000"/>
                  </a:schemeClr>
                </a:solidFill>
              </a:ln>
            </c:spPr>
          </c:dPt>
          <c:dPt>
            <c:idx val="6"/>
            <c:spPr>
              <a:solidFill>
                <a:srgbClr val="C0FF33"/>
              </a:solidFill>
              <a:ln>
                <a:solidFill>
                  <a:schemeClr val="tx1">
                    <a:lumMod val="65000"/>
                    <a:lumOff val="35000"/>
                  </a:schemeClr>
                </a:solidFill>
              </a:ln>
            </c:spPr>
          </c:dPt>
          <c:dPt>
            <c:idx val="7"/>
            <c:spPr>
              <a:solidFill>
                <a:srgbClr val="CFF874"/>
              </a:solidFill>
              <a:ln>
                <a:solidFill>
                  <a:schemeClr val="tx1">
                    <a:lumMod val="65000"/>
                    <a:lumOff val="35000"/>
                  </a:schemeClr>
                </a:solidFill>
              </a:ln>
            </c:spPr>
          </c:dPt>
          <c:dPt>
            <c:idx val="8"/>
            <c:spPr>
              <a:solidFill>
                <a:srgbClr val="CCF17B"/>
              </a:solidFill>
              <a:ln>
                <a:solidFill>
                  <a:schemeClr val="tx1">
                    <a:lumMod val="65000"/>
                    <a:lumOff val="35000"/>
                  </a:schemeClr>
                </a:solidFill>
              </a:ln>
            </c:spPr>
          </c:dPt>
          <c:dPt>
            <c:idx val="9"/>
            <c:spPr>
              <a:solidFill>
                <a:srgbClr val="DBEF9B"/>
              </a:solidFill>
              <a:ln>
                <a:solidFill>
                  <a:schemeClr val="tx1">
                    <a:lumMod val="65000"/>
                    <a:lumOff val="35000"/>
                  </a:schemeClr>
                </a:solidFill>
              </a:ln>
            </c:spPr>
          </c:dPt>
          <c:dPt>
            <c:idx val="10"/>
            <c:spPr>
              <a:solidFill>
                <a:srgbClr val="EAEDC1"/>
              </a:solidFill>
              <a:ln>
                <a:solidFill>
                  <a:schemeClr val="tx1">
                    <a:lumMod val="65000"/>
                    <a:lumOff val="35000"/>
                  </a:schemeClr>
                </a:solidFill>
              </a:ln>
            </c:spPr>
          </c:dPt>
          <c:dPt>
            <c:idx val="11"/>
            <c:spPr>
              <a:solidFill>
                <a:srgbClr val="F6F7E5"/>
              </a:solidFill>
              <a:ln>
                <a:solidFill>
                  <a:schemeClr val="tx1">
                    <a:lumMod val="65000"/>
                    <a:lumOff val="35000"/>
                  </a:schemeClr>
                </a:solidFill>
              </a:ln>
            </c:spPr>
          </c:dPt>
          <c:cat>
            <c:strRef>
              <c:f>Arkusz1!$A$1:$A$12</c:f>
              <c:strCache>
                <c:ptCount val="12"/>
                <c:pt idx="0">
                  <c:v>Gmina Wołomin</c:v>
                </c:pt>
                <c:pt idx="1">
                  <c:v>Gmina Ząbki</c:v>
                </c:pt>
                <c:pt idx="2">
                  <c:v>Gmina Marki</c:v>
                </c:pt>
                <c:pt idx="3">
                  <c:v>Gmina Radzymin</c:v>
                </c:pt>
                <c:pt idx="4">
                  <c:v>Gmina Kobyłka</c:v>
                </c:pt>
                <c:pt idx="5">
                  <c:v>Gmina Tłuszcz</c:v>
                </c:pt>
                <c:pt idx="6">
                  <c:v>Gmina Zielonka</c:v>
                </c:pt>
                <c:pt idx="7">
                  <c:v>Gmina Klembów</c:v>
                </c:pt>
                <c:pt idx="8">
                  <c:v>Gmina Jadów</c:v>
                </c:pt>
                <c:pt idx="9">
                  <c:v>Gmina Dąbrówka</c:v>
                </c:pt>
                <c:pt idx="10">
                  <c:v>Gmina Poświętne</c:v>
                </c:pt>
                <c:pt idx="11">
                  <c:v>Gmina Strachówka</c:v>
                </c:pt>
              </c:strCache>
            </c:strRef>
          </c:cat>
          <c:val>
            <c:numRef>
              <c:f>Arkusz1!$B$1:$B$12</c:f>
              <c:numCache>
                <c:formatCode>#,##0</c:formatCode>
                <c:ptCount val="12"/>
                <c:pt idx="0">
                  <c:v>51484</c:v>
                </c:pt>
                <c:pt idx="1">
                  <c:v>30879</c:v>
                </c:pt>
                <c:pt idx="2">
                  <c:v>28288</c:v>
                </c:pt>
                <c:pt idx="3">
                  <c:v>23959</c:v>
                </c:pt>
                <c:pt idx="4">
                  <c:v>20458</c:v>
                </c:pt>
                <c:pt idx="5">
                  <c:v>19431</c:v>
                </c:pt>
                <c:pt idx="6">
                  <c:v>17394</c:v>
                </c:pt>
                <c:pt idx="7">
                  <c:v>9411</c:v>
                </c:pt>
                <c:pt idx="8">
                  <c:v>7731</c:v>
                </c:pt>
                <c:pt idx="9">
                  <c:v>7714</c:v>
                </c:pt>
                <c:pt idx="10">
                  <c:v>6052</c:v>
                </c:pt>
                <c:pt idx="11">
                  <c:v>2854</c:v>
                </c:pt>
              </c:numCache>
            </c:numRef>
          </c:val>
        </c:ser>
        <c:gapWidth val="0"/>
        <c:axId val="151427712"/>
        <c:axId val="151429504"/>
      </c:barChart>
      <c:catAx>
        <c:axId val="151427712"/>
        <c:scaling>
          <c:orientation val="minMax"/>
        </c:scaling>
        <c:axPos val="b"/>
        <c:majorTickMark val="none"/>
        <c:tickLblPos val="nextTo"/>
        <c:crossAx val="151429504"/>
        <c:crosses val="autoZero"/>
        <c:auto val="1"/>
        <c:lblAlgn val="ctr"/>
        <c:lblOffset val="100"/>
      </c:catAx>
      <c:valAx>
        <c:axId val="151429504"/>
        <c:scaling>
          <c:orientation val="minMax"/>
        </c:scaling>
        <c:axPos val="l"/>
        <c:majorGridlines/>
        <c:numFmt formatCode="#,##0" sourceLinked="1"/>
        <c:tickLblPos val="nextTo"/>
        <c:crossAx val="151427712"/>
        <c:crosses val="autoZero"/>
        <c:crossBetween val="between"/>
      </c:valAx>
      <c:spPr>
        <a:ln>
          <a:noFill/>
        </a:ln>
      </c:spPr>
    </c:plotArea>
    <c:plotVisOnly val="1"/>
    <c:dispBlanksAs val="gap"/>
  </c:chart>
  <c:spPr>
    <a:ln>
      <a:noFill/>
    </a:ln>
  </c:spPr>
  <c:txPr>
    <a:bodyPr/>
    <a:lstStyle/>
    <a:p>
      <a:pPr>
        <a:defRPr>
          <a:solidFill>
            <a:schemeClr val="tx1">
              <a:lumMod val="50000"/>
              <a:lumOff val="50000"/>
            </a:schemeClr>
          </a:solidFill>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BAB44F-B257-420B-BFD3-E3378C43E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7357</Words>
  <Characters>44142</Characters>
  <Application>Microsoft Office Word</Application>
  <DocSecurity>0</DocSecurity>
  <Lines>367</Lines>
  <Paragraphs>102</Paragraphs>
  <ScaleCrop>false</ScaleCrop>
  <HeadingPairs>
    <vt:vector size="2" baseType="variant">
      <vt:variant>
        <vt:lpstr>Tytuł</vt:lpstr>
      </vt:variant>
      <vt:variant>
        <vt:i4>1</vt:i4>
      </vt:variant>
    </vt:vector>
  </HeadingPairs>
  <TitlesOfParts>
    <vt:vector size="1" baseType="lpstr">
      <vt:lpstr/>
    </vt:vector>
  </TitlesOfParts>
  <Company>PIG</Company>
  <LinksUpToDate>false</LinksUpToDate>
  <CharactersWithSpaces>51397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Zwolen</dc:creator>
  <cp:lastModifiedBy>A0901_2</cp:lastModifiedBy>
  <cp:revision>13</cp:revision>
  <cp:lastPrinted>2016-03-17T12:51:00Z</cp:lastPrinted>
  <dcterms:created xsi:type="dcterms:W3CDTF">2016-03-30T19:43:00Z</dcterms:created>
  <dcterms:modified xsi:type="dcterms:W3CDTF">2016-04-01T08:26:00Z</dcterms:modified>
</cp:coreProperties>
</file>